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2C" w:rsidRPr="008C422C" w:rsidRDefault="008C422C" w:rsidP="008C422C">
      <w:pPr>
        <w:keepNext/>
        <w:tabs>
          <w:tab w:val="left" w:pos="14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22C">
        <w:rPr>
          <w:rFonts w:ascii="Times New Roman" w:eastAsia="Times New Roman" w:hAnsi="Times New Roman" w:cs="Times New Roman"/>
          <w:sz w:val="28"/>
          <w:szCs w:val="28"/>
        </w:rPr>
        <w:t>Аннотация дисциплины</w:t>
      </w:r>
      <w:r w:rsidRPr="008C422C">
        <w:rPr>
          <w:rFonts w:ascii="Times New Roman" w:eastAsia="Times New Roman" w:hAnsi="Times New Roman" w:cs="Times New Roman"/>
          <w:b/>
          <w:sz w:val="28"/>
          <w:szCs w:val="28"/>
        </w:rPr>
        <w:t xml:space="preserve"> «Генетика популяций»</w:t>
      </w:r>
    </w:p>
    <w:p w:rsidR="008C422C" w:rsidRPr="008C422C" w:rsidRDefault="008C422C" w:rsidP="008C422C">
      <w:pPr>
        <w:keepNext/>
        <w:tabs>
          <w:tab w:val="left" w:pos="14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профилю «</w:t>
      </w:r>
      <w:r w:rsidRPr="008C422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Разведение, генетика и селекция </w:t>
      </w:r>
      <w:r w:rsidR="00AA460B">
        <w:rPr>
          <w:rFonts w:ascii="Times New Roman" w:eastAsia="Times New Roman" w:hAnsi="Times New Roman" w:cs="Times New Roman"/>
          <w:b/>
          <w:sz w:val="28"/>
          <w:szCs w:val="28"/>
        </w:rPr>
        <w:t xml:space="preserve">с.-х. </w:t>
      </w:r>
      <w:r w:rsidRPr="008C422C">
        <w:rPr>
          <w:rFonts w:ascii="Times New Roman" w:eastAsia="Times New Roman" w:hAnsi="Times New Roman" w:cs="Times New Roman"/>
          <w:b/>
          <w:sz w:val="28"/>
          <w:szCs w:val="28"/>
        </w:rPr>
        <w:t>животных</w:t>
      </w:r>
      <w:r w:rsidRPr="008C4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422C" w:rsidRPr="008C422C" w:rsidRDefault="008C422C" w:rsidP="008C422C">
      <w:pPr>
        <w:keepNext/>
        <w:tabs>
          <w:tab w:val="left" w:pos="14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22C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</w:t>
      </w:r>
      <w:r w:rsidRPr="008C422C">
        <w:rPr>
          <w:rFonts w:ascii="Times New Roman" w:eastAsia="Calibri" w:hAnsi="Times New Roman" w:cs="Times New Roman"/>
          <w:b/>
          <w:sz w:val="28"/>
          <w:szCs w:val="28"/>
        </w:rPr>
        <w:t xml:space="preserve">36.03.02 </w:t>
      </w:r>
      <w:r w:rsidRPr="008C422C">
        <w:rPr>
          <w:rFonts w:ascii="Times New Roman" w:eastAsia="Calibri" w:hAnsi="Times New Roman" w:cs="Times New Roman"/>
          <w:sz w:val="28"/>
          <w:szCs w:val="28"/>
        </w:rPr>
        <w:t>– «</w:t>
      </w:r>
      <w:r w:rsidRPr="008C422C">
        <w:rPr>
          <w:rFonts w:ascii="Times New Roman" w:eastAsia="Times New Roman" w:hAnsi="Times New Roman" w:cs="Times New Roman"/>
          <w:b/>
          <w:sz w:val="28"/>
          <w:szCs w:val="28"/>
        </w:rPr>
        <w:t>Зоотехния»</w:t>
      </w:r>
    </w:p>
    <w:p w:rsidR="008C422C" w:rsidRPr="008C422C" w:rsidRDefault="008C422C" w:rsidP="008C422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22C">
        <w:rPr>
          <w:rFonts w:ascii="Times New Roman" w:eastAsia="Calibri" w:hAnsi="Times New Roman" w:cs="Times New Roman"/>
          <w:b/>
          <w:iCs/>
          <w:sz w:val="24"/>
          <w:szCs w:val="24"/>
        </w:rPr>
        <w:t>Цель дисциплины</w:t>
      </w:r>
      <w:r w:rsidRPr="008C4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22C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8C422C">
        <w:rPr>
          <w:rFonts w:ascii="Times New Roman" w:eastAsia="Calibri" w:hAnsi="Times New Roman" w:cs="Times New Roman"/>
          <w:sz w:val="24"/>
          <w:szCs w:val="24"/>
        </w:rPr>
        <w:t xml:space="preserve"> дать бакалаврам теоретические знания о факторах, влияющих на генетическую структуру </w:t>
      </w:r>
      <w:r w:rsidRPr="008C422C">
        <w:rPr>
          <w:rFonts w:ascii="Times New Roman" w:eastAsia="Times New Roman" w:hAnsi="Times New Roman" w:cs="Times New Roman"/>
          <w:bCs/>
          <w:iCs/>
          <w:sz w:val="24"/>
          <w:szCs w:val="24"/>
        </w:rPr>
        <w:t>природных</w:t>
      </w:r>
      <w:r w:rsidRPr="008C422C">
        <w:rPr>
          <w:rFonts w:ascii="Times New Roman" w:eastAsia="Calibri" w:hAnsi="Times New Roman" w:cs="Times New Roman"/>
          <w:sz w:val="24"/>
          <w:szCs w:val="24"/>
        </w:rPr>
        <w:t xml:space="preserve"> популяции, а также практические навыки по анализу происходящих процессов в популяциях сельскохозяйственных животных и управления этими процессами, прогнозированию селекционного эффекта с применением статистических методов обработки экспериментальных данных, в т. ч. на персональном компьютере.</w:t>
      </w:r>
    </w:p>
    <w:p w:rsidR="008C422C" w:rsidRPr="008C422C" w:rsidRDefault="008C422C" w:rsidP="008C422C">
      <w:pPr>
        <w:tabs>
          <w:tab w:val="left" w:pos="148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422C">
        <w:rPr>
          <w:rFonts w:ascii="Times New Roman" w:eastAsia="Times New Roman" w:hAnsi="Times New Roman" w:cs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  <w:r w:rsidRPr="008C422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8748"/>
      </w:tblGrid>
      <w:tr w:rsidR="008C422C" w:rsidRPr="008C422C" w:rsidTr="00260D70">
        <w:trPr>
          <w:trHeight w:val="738"/>
          <w:jc w:val="center"/>
        </w:trPr>
        <w:tc>
          <w:tcPr>
            <w:tcW w:w="794" w:type="dxa"/>
            <w:vAlign w:val="center"/>
          </w:tcPr>
          <w:p w:rsidR="008C422C" w:rsidRPr="008C422C" w:rsidRDefault="008C422C" w:rsidP="008C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C4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8C4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8C4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8748" w:type="dxa"/>
            <w:vAlign w:val="center"/>
          </w:tcPr>
          <w:p w:rsidR="008C422C" w:rsidRPr="008C422C" w:rsidRDefault="008C422C" w:rsidP="008C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C4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Содержание компетенций, формируемых полностью или частично </w:t>
            </w:r>
          </w:p>
          <w:p w:rsidR="008C422C" w:rsidRPr="008C422C" w:rsidRDefault="008C422C" w:rsidP="008C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C4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данной дисциплиной</w:t>
            </w:r>
          </w:p>
        </w:tc>
      </w:tr>
      <w:tr w:rsidR="008C422C" w:rsidRPr="008C422C" w:rsidTr="00260D70">
        <w:trPr>
          <w:trHeight w:val="738"/>
          <w:jc w:val="center"/>
        </w:trPr>
        <w:tc>
          <w:tcPr>
            <w:tcW w:w="794" w:type="dxa"/>
            <w:vAlign w:val="center"/>
          </w:tcPr>
          <w:p w:rsidR="008C422C" w:rsidRPr="008C422C" w:rsidRDefault="008C422C" w:rsidP="008C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C4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748" w:type="dxa"/>
            <w:vAlign w:val="center"/>
          </w:tcPr>
          <w:p w:rsidR="008C422C" w:rsidRPr="008C422C" w:rsidRDefault="008C422C" w:rsidP="008C4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C422C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способен проводить зоотехническую оценку животных, основанную на знании их биологических особенностей </w:t>
            </w:r>
            <w:r w:rsidRPr="008C4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(ПК – 2)</w:t>
            </w:r>
          </w:p>
        </w:tc>
      </w:tr>
    </w:tbl>
    <w:p w:rsidR="008C422C" w:rsidRPr="008C422C" w:rsidRDefault="008C422C" w:rsidP="008C422C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C422C" w:rsidRPr="008C422C" w:rsidRDefault="008C422C" w:rsidP="008C422C">
      <w:pPr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дисциплины, реализуемой по учебному плану </w:t>
      </w:r>
    </w:p>
    <w:p w:rsidR="008C422C" w:rsidRPr="008C422C" w:rsidRDefault="008C422C" w:rsidP="008C422C">
      <w:pPr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8C422C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аправления подготовки </w:t>
      </w:r>
      <w:r w:rsidRPr="008C422C">
        <w:rPr>
          <w:rFonts w:ascii="Times New Roman" w:eastAsia="Calibri" w:hAnsi="Times New Roman" w:cs="Times New Roman"/>
          <w:b/>
          <w:sz w:val="24"/>
          <w:szCs w:val="24"/>
        </w:rPr>
        <w:t xml:space="preserve">36.03.02 </w:t>
      </w:r>
      <w:r w:rsidRPr="008C422C">
        <w:rPr>
          <w:rFonts w:ascii="Times New Roman" w:eastAsia="Calibri" w:hAnsi="Times New Roman" w:cs="Times New Roman"/>
          <w:sz w:val="24"/>
          <w:szCs w:val="24"/>
        </w:rPr>
        <w:t xml:space="preserve"> – «</w:t>
      </w:r>
      <w:r w:rsidRPr="008C422C">
        <w:rPr>
          <w:rFonts w:ascii="Times New Roman" w:eastAsia="Times New Roman" w:hAnsi="Times New Roman" w:cs="Times New Roman"/>
          <w:b/>
          <w:sz w:val="24"/>
          <w:szCs w:val="24"/>
        </w:rPr>
        <w:t xml:space="preserve">Зоотехния» </w:t>
      </w:r>
    </w:p>
    <w:p w:rsidR="008C422C" w:rsidRPr="008C422C" w:rsidRDefault="008C422C" w:rsidP="008C422C">
      <w:pPr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профилю «</w:t>
      </w:r>
      <w:r w:rsidRPr="008C422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Разведение, генетика и селекция </w:t>
      </w:r>
      <w:r w:rsidR="00AA460B">
        <w:rPr>
          <w:rFonts w:ascii="Times New Roman" w:eastAsia="Times New Roman" w:hAnsi="Times New Roman" w:cs="Times New Roman"/>
          <w:b/>
          <w:sz w:val="24"/>
          <w:szCs w:val="24"/>
        </w:rPr>
        <w:t xml:space="preserve">с.-х. </w:t>
      </w:r>
      <w:bookmarkStart w:id="0" w:name="_GoBack"/>
      <w:bookmarkEnd w:id="0"/>
      <w:r w:rsidRPr="008C422C">
        <w:rPr>
          <w:rFonts w:ascii="Times New Roman" w:eastAsia="Times New Roman" w:hAnsi="Times New Roman" w:cs="Times New Roman"/>
          <w:b/>
          <w:sz w:val="24"/>
          <w:szCs w:val="24"/>
        </w:rPr>
        <w:t>животных</w:t>
      </w:r>
      <w:r w:rsidRPr="008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3"/>
      </w:tblGrid>
      <w:tr w:rsidR="008C422C" w:rsidRPr="008C422C" w:rsidTr="00260D70">
        <w:trPr>
          <w:trHeight w:val="305"/>
          <w:jc w:val="center"/>
        </w:trPr>
        <w:tc>
          <w:tcPr>
            <w:tcW w:w="5353" w:type="dxa"/>
            <w:vMerge w:val="restart"/>
            <w:vAlign w:val="center"/>
          </w:tcPr>
          <w:p w:rsidR="008C422C" w:rsidRPr="008C422C" w:rsidRDefault="008C422C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2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4253" w:type="dxa"/>
            <w:vAlign w:val="center"/>
          </w:tcPr>
          <w:p w:rsidR="008C422C" w:rsidRPr="008C422C" w:rsidRDefault="008C422C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22C">
              <w:rPr>
                <w:rFonts w:ascii="Times New Roman" w:eastAsia="Times New Roman" w:hAnsi="Times New Roman" w:cs="Times New Roman"/>
              </w:rPr>
              <w:t>Форма обучения</w:t>
            </w:r>
          </w:p>
        </w:tc>
      </w:tr>
      <w:tr w:rsidR="008C422C" w:rsidRPr="008C422C" w:rsidTr="00260D70">
        <w:trPr>
          <w:jc w:val="center"/>
        </w:trPr>
        <w:tc>
          <w:tcPr>
            <w:tcW w:w="5353" w:type="dxa"/>
            <w:vMerge/>
          </w:tcPr>
          <w:p w:rsidR="008C422C" w:rsidRPr="008C422C" w:rsidRDefault="008C422C" w:rsidP="008C4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8C422C" w:rsidRPr="008C422C" w:rsidRDefault="008C422C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22C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8C422C" w:rsidRPr="008C422C" w:rsidTr="00260D70">
        <w:trPr>
          <w:trHeight w:val="299"/>
          <w:jc w:val="center"/>
        </w:trPr>
        <w:tc>
          <w:tcPr>
            <w:tcW w:w="5353" w:type="dxa"/>
            <w:vMerge/>
          </w:tcPr>
          <w:p w:rsidR="008C422C" w:rsidRPr="008C422C" w:rsidRDefault="008C422C" w:rsidP="008C4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8C422C" w:rsidRPr="008C422C" w:rsidRDefault="008C422C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22C">
              <w:rPr>
                <w:rFonts w:ascii="Times New Roman" w:eastAsia="Times New Roman" w:hAnsi="Times New Roman" w:cs="Times New Roman"/>
              </w:rPr>
              <w:t>программа подготовки</w:t>
            </w:r>
          </w:p>
        </w:tc>
      </w:tr>
      <w:tr w:rsidR="008C422C" w:rsidRPr="008C422C" w:rsidTr="00260D70">
        <w:trPr>
          <w:jc w:val="center"/>
        </w:trPr>
        <w:tc>
          <w:tcPr>
            <w:tcW w:w="5353" w:type="dxa"/>
            <w:vMerge/>
          </w:tcPr>
          <w:p w:rsidR="008C422C" w:rsidRPr="008C422C" w:rsidRDefault="008C422C" w:rsidP="008C4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8C422C" w:rsidRPr="008C422C" w:rsidRDefault="008C422C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22C">
              <w:rPr>
                <w:rFonts w:ascii="Times New Roman" w:eastAsia="Times New Roman" w:hAnsi="Times New Roman" w:cs="Times New Roman"/>
              </w:rPr>
              <w:t>полная</w:t>
            </w:r>
          </w:p>
        </w:tc>
      </w:tr>
      <w:tr w:rsidR="008C422C" w:rsidRPr="008C422C" w:rsidTr="00260D70">
        <w:trPr>
          <w:jc w:val="center"/>
        </w:trPr>
        <w:tc>
          <w:tcPr>
            <w:tcW w:w="5353" w:type="dxa"/>
          </w:tcPr>
          <w:p w:rsidR="008C422C" w:rsidRPr="008C422C" w:rsidRDefault="008C422C" w:rsidP="008C4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2C">
              <w:rPr>
                <w:rFonts w:ascii="Times New Roman" w:eastAsia="Times New Roman" w:hAnsi="Times New Roman" w:cs="Times New Roman"/>
              </w:rPr>
              <w:t>1. Аудиторные занятия, всего, часов</w:t>
            </w:r>
          </w:p>
        </w:tc>
        <w:tc>
          <w:tcPr>
            <w:tcW w:w="4253" w:type="dxa"/>
          </w:tcPr>
          <w:p w:rsidR="008C422C" w:rsidRPr="008C422C" w:rsidRDefault="008C422C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22C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8C422C" w:rsidRPr="008C422C" w:rsidTr="00260D70">
        <w:trPr>
          <w:jc w:val="center"/>
        </w:trPr>
        <w:tc>
          <w:tcPr>
            <w:tcW w:w="5353" w:type="dxa"/>
          </w:tcPr>
          <w:p w:rsidR="008C422C" w:rsidRPr="008C422C" w:rsidRDefault="008C422C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2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8C422C" w:rsidRPr="008C422C" w:rsidRDefault="008C422C" w:rsidP="008C4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2C">
              <w:rPr>
                <w:rFonts w:ascii="Times New Roman" w:eastAsia="Times New Roman" w:hAnsi="Times New Roman" w:cs="Times New Roman"/>
              </w:rPr>
              <w:t>1.1. Лекции</w:t>
            </w:r>
          </w:p>
        </w:tc>
        <w:tc>
          <w:tcPr>
            <w:tcW w:w="4253" w:type="dxa"/>
          </w:tcPr>
          <w:p w:rsidR="008C422C" w:rsidRPr="008C422C" w:rsidRDefault="008C422C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422C" w:rsidRPr="008C422C" w:rsidRDefault="008C422C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22C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8C422C" w:rsidRPr="008C422C" w:rsidTr="00260D70">
        <w:trPr>
          <w:jc w:val="center"/>
        </w:trPr>
        <w:tc>
          <w:tcPr>
            <w:tcW w:w="5353" w:type="dxa"/>
          </w:tcPr>
          <w:p w:rsidR="008C422C" w:rsidRPr="008C422C" w:rsidRDefault="008C422C" w:rsidP="008C4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2C">
              <w:rPr>
                <w:rFonts w:ascii="Times New Roman" w:eastAsia="Times New Roman" w:hAnsi="Times New Roman" w:cs="Times New Roman"/>
              </w:rPr>
              <w:t>1.2. Лабораторные работы</w:t>
            </w:r>
          </w:p>
        </w:tc>
        <w:tc>
          <w:tcPr>
            <w:tcW w:w="4253" w:type="dxa"/>
          </w:tcPr>
          <w:p w:rsidR="008C422C" w:rsidRPr="008C422C" w:rsidRDefault="008C422C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22C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8C422C" w:rsidRPr="008C422C" w:rsidTr="00260D70">
        <w:trPr>
          <w:jc w:val="center"/>
        </w:trPr>
        <w:tc>
          <w:tcPr>
            <w:tcW w:w="5353" w:type="dxa"/>
          </w:tcPr>
          <w:p w:rsidR="008C422C" w:rsidRPr="008C422C" w:rsidRDefault="008C422C" w:rsidP="008C4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2C">
              <w:rPr>
                <w:rFonts w:ascii="Times New Roman" w:eastAsia="Times New Roman" w:hAnsi="Times New Roman" w:cs="Times New Roman"/>
              </w:rPr>
              <w:t>1.3. Практические (семинарские) занятия</w:t>
            </w:r>
          </w:p>
        </w:tc>
        <w:tc>
          <w:tcPr>
            <w:tcW w:w="4253" w:type="dxa"/>
          </w:tcPr>
          <w:p w:rsidR="008C422C" w:rsidRPr="008C422C" w:rsidRDefault="008C422C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22C">
              <w:rPr>
                <w:rFonts w:ascii="Times New Roman" w:eastAsia="Times New Roman" w:hAnsi="Times New Roman" w:cs="Times New Roman"/>
              </w:rPr>
              <w:sym w:font="Symbol" w:char="F02D"/>
            </w:r>
          </w:p>
        </w:tc>
      </w:tr>
      <w:tr w:rsidR="008C422C" w:rsidRPr="008C422C" w:rsidTr="00260D70">
        <w:trPr>
          <w:jc w:val="center"/>
        </w:trPr>
        <w:tc>
          <w:tcPr>
            <w:tcW w:w="5353" w:type="dxa"/>
          </w:tcPr>
          <w:p w:rsidR="008C422C" w:rsidRPr="008C422C" w:rsidRDefault="008C422C" w:rsidP="008C4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2C">
              <w:rPr>
                <w:rFonts w:ascii="Times New Roman" w:eastAsia="Times New Roman" w:hAnsi="Times New Roman" w:cs="Times New Roman"/>
              </w:rPr>
              <w:t>2. Самостоятельная работа, часов</w:t>
            </w:r>
          </w:p>
        </w:tc>
        <w:tc>
          <w:tcPr>
            <w:tcW w:w="4253" w:type="dxa"/>
          </w:tcPr>
          <w:p w:rsidR="008C422C" w:rsidRPr="008C422C" w:rsidRDefault="008C422C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22C"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8C422C" w:rsidRPr="008C422C" w:rsidTr="00260D70">
        <w:trPr>
          <w:jc w:val="center"/>
        </w:trPr>
        <w:tc>
          <w:tcPr>
            <w:tcW w:w="5353" w:type="dxa"/>
          </w:tcPr>
          <w:p w:rsidR="008C422C" w:rsidRPr="008C422C" w:rsidRDefault="008C422C" w:rsidP="008C4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2C">
              <w:rPr>
                <w:rFonts w:ascii="Times New Roman" w:eastAsia="Times New Roman" w:hAnsi="Times New Roman" w:cs="Times New Roman"/>
              </w:rPr>
              <w:t>Всего часов (стр. 1 + стр. 2)</w:t>
            </w:r>
          </w:p>
        </w:tc>
        <w:tc>
          <w:tcPr>
            <w:tcW w:w="4253" w:type="dxa"/>
          </w:tcPr>
          <w:p w:rsidR="008C422C" w:rsidRPr="008C422C" w:rsidRDefault="008C422C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22C">
              <w:rPr>
                <w:rFonts w:ascii="Times New Roman" w:eastAsia="Times New Roman" w:hAnsi="Times New Roman" w:cs="Times New Roman"/>
              </w:rPr>
              <w:t>153</w:t>
            </w:r>
          </w:p>
        </w:tc>
      </w:tr>
      <w:tr w:rsidR="008C422C" w:rsidRPr="008C422C" w:rsidTr="00260D70">
        <w:trPr>
          <w:jc w:val="center"/>
        </w:trPr>
        <w:tc>
          <w:tcPr>
            <w:tcW w:w="5353" w:type="dxa"/>
          </w:tcPr>
          <w:p w:rsidR="008C422C" w:rsidRPr="008C422C" w:rsidRDefault="008C422C" w:rsidP="008C4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2C">
              <w:rPr>
                <w:rFonts w:ascii="Times New Roman" w:eastAsia="Times New Roman" w:hAnsi="Times New Roman" w:cs="Times New Roman"/>
              </w:rPr>
              <w:t>Общая трудоемкость, зачетных единиц</w:t>
            </w:r>
          </w:p>
        </w:tc>
        <w:tc>
          <w:tcPr>
            <w:tcW w:w="4253" w:type="dxa"/>
          </w:tcPr>
          <w:p w:rsidR="008C422C" w:rsidRPr="008C422C" w:rsidRDefault="008C422C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22C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8C422C" w:rsidRPr="008C422C" w:rsidRDefault="008C422C" w:rsidP="008C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C422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Формы промежуточной аттестации: </w:t>
      </w:r>
      <w:r w:rsidRPr="008C42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экзамен</w:t>
      </w:r>
      <w:r w:rsidRPr="008C422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8C422C" w:rsidRPr="008C422C" w:rsidRDefault="008C422C" w:rsidP="008C4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C422C">
        <w:rPr>
          <w:rFonts w:ascii="Times New Roman" w:eastAsia="Calibri" w:hAnsi="Times New Roman" w:cs="Times New Roman"/>
          <w:b/>
          <w:sz w:val="24"/>
          <w:szCs w:val="24"/>
        </w:rPr>
        <w:t>Перечень изучаемых тем (основных):</w:t>
      </w:r>
    </w:p>
    <w:p w:rsidR="008C422C" w:rsidRPr="008C422C" w:rsidRDefault="008C422C" w:rsidP="008C422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2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Предмет, задачи и методы генетики популяций. </w:t>
      </w:r>
    </w:p>
    <w:p w:rsidR="008C422C" w:rsidRPr="008C422C" w:rsidRDefault="008C422C" w:rsidP="008C422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2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Теоретические принципы генетики популяций. Концепция генетического полиморфизма. Факторы </w:t>
      </w:r>
      <w:proofErr w:type="spellStart"/>
      <w:r w:rsidRPr="008C422C">
        <w:rPr>
          <w:rFonts w:ascii="Times New Roman" w:eastAsia="Times New Roman" w:hAnsi="Times New Roman" w:cs="Times New Roman"/>
          <w:bCs/>
          <w:iCs/>
          <w:sz w:val="24"/>
          <w:szCs w:val="24"/>
        </w:rPr>
        <w:t>микроэволюции</w:t>
      </w:r>
      <w:proofErr w:type="spellEnd"/>
      <w:r w:rsidRPr="008C422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8C422C">
        <w:rPr>
          <w:rFonts w:ascii="Times New Roman" w:eastAsia="Times New Roman" w:hAnsi="Times New Roman" w:cs="Times New Roman"/>
          <w:bCs/>
          <w:iCs/>
          <w:sz w:val="24"/>
          <w:szCs w:val="24"/>
        </w:rPr>
        <w:t>природных</w:t>
      </w:r>
      <w:proofErr w:type="gramEnd"/>
      <w:r w:rsidRPr="008C422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C422C">
        <w:rPr>
          <w:rFonts w:ascii="Times New Roman" w:eastAsia="Times New Roman" w:hAnsi="Times New Roman" w:cs="Times New Roman"/>
          <w:bCs/>
          <w:iCs/>
          <w:sz w:val="24"/>
          <w:szCs w:val="24"/>
        </w:rPr>
        <w:t>популяцияхй</w:t>
      </w:r>
      <w:proofErr w:type="spellEnd"/>
      <w:r w:rsidRPr="008C422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Естественный отбор и адаптация. Мутации. Генетический груз. Миграция. Случайный дрейф генов и эффективный размер популяции. </w:t>
      </w:r>
    </w:p>
    <w:p w:rsidR="008C422C" w:rsidRPr="008C422C" w:rsidRDefault="008C422C" w:rsidP="008C422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422C">
        <w:rPr>
          <w:rFonts w:ascii="Times New Roman" w:eastAsia="Times New Roman" w:hAnsi="Times New Roman" w:cs="Times New Roman"/>
          <w:bCs/>
          <w:iCs/>
          <w:sz w:val="24"/>
          <w:szCs w:val="24"/>
        </w:rPr>
        <w:t>Наследственная</w:t>
      </w:r>
      <w:proofErr w:type="gramEnd"/>
      <w:r w:rsidRPr="008C422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гетерогенность популяций. Концепции «адаптивной нормы» популяции и «нормы реакции» генотипа. Концепция генетического гомеостаза.</w:t>
      </w:r>
    </w:p>
    <w:p w:rsidR="008C422C" w:rsidRPr="008C422C" w:rsidRDefault="008C422C" w:rsidP="008C42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C422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Генетические процессы в сельскохозяйственных популяциях. Современное состояние основных видов популяций сельскохозяйственных животных в Алтайском крае и РФ. Факторы, влияющие на генетическую структуру популяции сельскохозяйственных животных. </w:t>
      </w:r>
      <w:proofErr w:type="spellStart"/>
      <w:r w:rsidRPr="008C422C">
        <w:rPr>
          <w:rFonts w:ascii="Times New Roman" w:eastAsia="Times New Roman" w:hAnsi="Times New Roman" w:cs="Times New Roman"/>
          <w:bCs/>
          <w:iCs/>
          <w:sz w:val="24"/>
          <w:szCs w:val="24"/>
        </w:rPr>
        <w:t>Селекционно</w:t>
      </w:r>
      <w:proofErr w:type="spellEnd"/>
      <w:r w:rsidRPr="008C422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-генетические параметры стада. </w:t>
      </w:r>
    </w:p>
    <w:p w:rsidR="008C422C" w:rsidRPr="008C422C" w:rsidRDefault="008C422C" w:rsidP="008C42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C422C">
        <w:rPr>
          <w:rFonts w:ascii="Times New Roman" w:eastAsia="Times New Roman" w:hAnsi="Times New Roman" w:cs="Times New Roman"/>
          <w:bCs/>
          <w:iCs/>
          <w:sz w:val="24"/>
          <w:szCs w:val="24"/>
        </w:rPr>
        <w:t>Популяционно-генетические аспекты проблемы «Человек и биосфера».</w:t>
      </w:r>
    </w:p>
    <w:p w:rsidR="00ED62E9" w:rsidRDefault="00ED62E9"/>
    <w:sectPr w:rsidR="00ED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54B0"/>
    <w:multiLevelType w:val="hybridMultilevel"/>
    <w:tmpl w:val="17B02418"/>
    <w:lvl w:ilvl="0" w:tplc="2FBED5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2E"/>
    <w:rsid w:val="00401F2E"/>
    <w:rsid w:val="008C422C"/>
    <w:rsid w:val="00AA460B"/>
    <w:rsid w:val="00E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3</cp:revision>
  <dcterms:created xsi:type="dcterms:W3CDTF">2017-03-10T03:47:00Z</dcterms:created>
  <dcterms:modified xsi:type="dcterms:W3CDTF">2017-03-10T03:48:00Z</dcterms:modified>
</cp:coreProperties>
</file>