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37" w:rsidRDefault="00544737" w:rsidP="00544737">
      <w:pPr>
        <w:tabs>
          <w:tab w:val="left" w:pos="1485"/>
        </w:tabs>
        <w:jc w:val="center"/>
        <w:rPr>
          <w:sz w:val="28"/>
          <w:szCs w:val="28"/>
        </w:rPr>
      </w:pPr>
      <w:r w:rsidRPr="003F1CF8">
        <w:rPr>
          <w:sz w:val="28"/>
          <w:szCs w:val="28"/>
        </w:rPr>
        <w:t>Аннотация дисциплины</w:t>
      </w:r>
    </w:p>
    <w:p w:rsidR="00544737" w:rsidRDefault="00544737" w:rsidP="00544737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</w:t>
      </w:r>
    </w:p>
    <w:p w:rsidR="00544737" w:rsidRDefault="00544737" w:rsidP="00544737">
      <w:pPr>
        <w:tabs>
          <w:tab w:val="left" w:pos="1485"/>
        </w:tabs>
        <w:jc w:val="center"/>
        <w:rPr>
          <w:sz w:val="28"/>
          <w:szCs w:val="28"/>
        </w:rPr>
      </w:pPr>
    </w:p>
    <w:p w:rsidR="00544737" w:rsidRDefault="00544737" w:rsidP="005447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544737" w:rsidRDefault="00544737" w:rsidP="00544737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38.03.02</w:t>
      </w:r>
      <w:r w:rsidRPr="009309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«Менеджмент</w:t>
      </w:r>
      <w:r w:rsidRPr="00486EAF">
        <w:rPr>
          <w:bCs/>
          <w:sz w:val="28"/>
          <w:szCs w:val="28"/>
        </w:rPr>
        <w:t>»</w:t>
      </w:r>
    </w:p>
    <w:p w:rsidR="00544737" w:rsidRPr="00486EAF" w:rsidRDefault="00544737" w:rsidP="0054473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профили: «Производственный менеджмент», «Маркетинг»</w:t>
      </w:r>
    </w:p>
    <w:p w:rsidR="00544737" w:rsidRPr="003F1CF8" w:rsidRDefault="00544737" w:rsidP="00544737">
      <w:pPr>
        <w:jc w:val="center"/>
        <w:rPr>
          <w:sz w:val="28"/>
          <w:szCs w:val="28"/>
        </w:rPr>
      </w:pPr>
    </w:p>
    <w:p w:rsidR="00544737" w:rsidRPr="00B16EE6" w:rsidRDefault="00544737" w:rsidP="00544737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E46ABD">
        <w:rPr>
          <w:sz w:val="24"/>
          <w:szCs w:val="24"/>
        </w:rPr>
        <w:t>Цель дисциплины:</w:t>
      </w:r>
      <w:r>
        <w:rPr>
          <w:bCs/>
          <w:iCs/>
          <w:sz w:val="28"/>
          <w:szCs w:val="28"/>
        </w:rPr>
        <w:t xml:space="preserve"> Формирование у студентов совокупных знаний для организации безопасного производства и умения действовать в чрезвычайных ситуациях.</w:t>
      </w:r>
      <w:bookmarkStart w:id="0" w:name="_GoBack"/>
    </w:p>
    <w:p w:rsidR="00544737" w:rsidRPr="00B16EE6" w:rsidRDefault="00544737" w:rsidP="00544737">
      <w:pPr>
        <w:tabs>
          <w:tab w:val="left" w:pos="1485"/>
        </w:tabs>
        <w:ind w:firstLine="709"/>
        <w:rPr>
          <w:sz w:val="24"/>
          <w:szCs w:val="24"/>
        </w:rPr>
      </w:pPr>
    </w:p>
    <w:p w:rsidR="00544737" w:rsidRPr="00B16EE6" w:rsidRDefault="00544737" w:rsidP="00544737">
      <w:pPr>
        <w:tabs>
          <w:tab w:val="left" w:pos="1485"/>
        </w:tabs>
        <w:ind w:firstLine="709"/>
        <w:rPr>
          <w:sz w:val="24"/>
          <w:szCs w:val="24"/>
        </w:rPr>
      </w:pPr>
    </w:p>
    <w:p w:rsidR="00544737" w:rsidRPr="00B16EE6" w:rsidRDefault="00544737" w:rsidP="00544737">
      <w:pPr>
        <w:tabs>
          <w:tab w:val="left" w:pos="1485"/>
        </w:tabs>
        <w:ind w:firstLine="709"/>
        <w:rPr>
          <w:sz w:val="24"/>
          <w:szCs w:val="24"/>
        </w:rPr>
      </w:pPr>
      <w:r w:rsidRPr="00B16EE6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8"/>
        <w:gridCol w:w="8397"/>
      </w:tblGrid>
      <w:tr w:rsidR="00B16EE6" w:rsidRPr="00B16EE6" w:rsidTr="00B16EE6">
        <w:trPr>
          <w:trHeight w:val="966"/>
        </w:trPr>
        <w:tc>
          <w:tcPr>
            <w:tcW w:w="592" w:type="pct"/>
          </w:tcPr>
          <w:p w:rsidR="00544737" w:rsidRPr="00B16EE6" w:rsidRDefault="00544737" w:rsidP="004E687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B16EE6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16EE6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B16EE6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408" w:type="pct"/>
          </w:tcPr>
          <w:p w:rsidR="00544737" w:rsidRPr="00B16EE6" w:rsidRDefault="00544737" w:rsidP="004E687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B16EE6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B16EE6" w:rsidRPr="00B16EE6" w:rsidTr="00B16EE6">
        <w:trPr>
          <w:trHeight w:val="270"/>
        </w:trPr>
        <w:tc>
          <w:tcPr>
            <w:tcW w:w="592" w:type="pct"/>
          </w:tcPr>
          <w:p w:rsidR="00544737" w:rsidRPr="00B16EE6" w:rsidRDefault="00544737" w:rsidP="004E687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B16EE6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408" w:type="pct"/>
          </w:tcPr>
          <w:p w:rsidR="00544737" w:rsidRPr="00B16EE6" w:rsidRDefault="00544737" w:rsidP="004E6872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B16EE6">
              <w:rPr>
                <w:bCs/>
                <w:iCs/>
              </w:rPr>
              <w:t>Способностью использовать приемы первой помощи, методы защиты в условиях чрезвычайных ситуаций (ОК-8)</w:t>
            </w:r>
          </w:p>
        </w:tc>
      </w:tr>
    </w:tbl>
    <w:p w:rsidR="00544737" w:rsidRPr="00B16EE6" w:rsidRDefault="00544737" w:rsidP="00544737">
      <w:pPr>
        <w:tabs>
          <w:tab w:val="left" w:pos="1485"/>
        </w:tabs>
        <w:rPr>
          <w:sz w:val="28"/>
          <w:szCs w:val="28"/>
        </w:rPr>
      </w:pPr>
    </w:p>
    <w:p w:rsidR="00544737" w:rsidRPr="00B16EE6" w:rsidRDefault="00544737" w:rsidP="00544737">
      <w:pPr>
        <w:pStyle w:val="a3"/>
        <w:tabs>
          <w:tab w:val="clear" w:pos="720"/>
          <w:tab w:val="clear" w:pos="756"/>
        </w:tabs>
        <w:spacing w:line="240" w:lineRule="auto"/>
        <w:ind w:left="0" w:firstLine="0"/>
      </w:pPr>
      <w:r w:rsidRPr="00B16EE6">
        <w:t>Трудоемкость дисциплины, реализуемой по учебному плану</w:t>
      </w:r>
    </w:p>
    <w:p w:rsidR="00544737" w:rsidRPr="00B16EE6" w:rsidRDefault="00544737" w:rsidP="00544737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2065"/>
        <w:gridCol w:w="1447"/>
        <w:gridCol w:w="1704"/>
        <w:gridCol w:w="6"/>
      </w:tblGrid>
      <w:tr w:rsidR="00B16EE6" w:rsidRPr="00B16EE6" w:rsidTr="00B16EE6">
        <w:trPr>
          <w:gridAfter w:val="1"/>
          <w:wAfter w:w="3" w:type="pct"/>
        </w:trPr>
        <w:tc>
          <w:tcPr>
            <w:tcW w:w="2272" w:type="pct"/>
            <w:vMerge w:val="restar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Вид занятий</w:t>
            </w:r>
          </w:p>
        </w:tc>
        <w:tc>
          <w:tcPr>
            <w:tcW w:w="2725" w:type="pct"/>
            <w:gridSpan w:val="3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Форма обучения</w:t>
            </w:r>
          </w:p>
        </w:tc>
      </w:tr>
      <w:tr w:rsidR="00B16EE6" w:rsidRPr="00B16EE6" w:rsidTr="00B16EE6">
        <w:trPr>
          <w:gridAfter w:val="1"/>
          <w:wAfter w:w="3" w:type="pct"/>
        </w:trPr>
        <w:tc>
          <w:tcPr>
            <w:tcW w:w="2272" w:type="pct"/>
            <w:vMerge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очная</w:t>
            </w:r>
          </w:p>
        </w:tc>
        <w:tc>
          <w:tcPr>
            <w:tcW w:w="1646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заочная</w:t>
            </w:r>
          </w:p>
        </w:tc>
      </w:tr>
      <w:tr w:rsidR="00B16EE6" w:rsidRPr="00B16EE6" w:rsidTr="00B16EE6">
        <w:trPr>
          <w:gridAfter w:val="1"/>
          <w:wAfter w:w="3" w:type="pct"/>
        </w:trPr>
        <w:tc>
          <w:tcPr>
            <w:tcW w:w="2272" w:type="pct"/>
            <w:vMerge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2725" w:type="pct"/>
            <w:gridSpan w:val="3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программа подготовки</w:t>
            </w:r>
          </w:p>
        </w:tc>
      </w:tr>
      <w:tr w:rsidR="00B16EE6" w:rsidRPr="00B16EE6" w:rsidTr="00B16EE6">
        <w:tc>
          <w:tcPr>
            <w:tcW w:w="2272" w:type="pct"/>
            <w:vMerge/>
          </w:tcPr>
          <w:p w:rsidR="00544737" w:rsidRPr="00B16EE6" w:rsidRDefault="00544737" w:rsidP="004E6872">
            <w:pPr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полная</w:t>
            </w: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полная</w:t>
            </w: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B16EE6">
              <w:rPr>
                <w:sz w:val="24"/>
                <w:szCs w:val="24"/>
              </w:rPr>
              <w:t>ускоренная</w:t>
            </w:r>
          </w:p>
        </w:tc>
      </w:tr>
      <w:tr w:rsidR="00B16EE6" w:rsidRPr="00B16EE6" w:rsidTr="00B16EE6">
        <w:tc>
          <w:tcPr>
            <w:tcW w:w="2272" w:type="pct"/>
          </w:tcPr>
          <w:p w:rsidR="00544737" w:rsidRPr="00B16EE6" w:rsidRDefault="00544737" w:rsidP="004E6872">
            <w:r w:rsidRPr="00B16EE6">
              <w:t>1. Аудиторные занятия, всего, часов</w:t>
            </w: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34</w:t>
            </w: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12</w:t>
            </w: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B16EE6" w:rsidRPr="00B16EE6" w:rsidTr="00B16EE6">
        <w:tc>
          <w:tcPr>
            <w:tcW w:w="2272" w:type="pct"/>
          </w:tcPr>
          <w:p w:rsidR="00544737" w:rsidRPr="00B16EE6" w:rsidRDefault="00544737" w:rsidP="004E6872">
            <w:pPr>
              <w:jc w:val="center"/>
            </w:pPr>
            <w:r w:rsidRPr="00B16EE6">
              <w:t>в том числе:</w:t>
            </w:r>
          </w:p>
          <w:p w:rsidR="00544737" w:rsidRPr="00B16EE6" w:rsidRDefault="00544737" w:rsidP="004E6872">
            <w:r w:rsidRPr="00B16EE6">
              <w:t>1.1. Лекции</w:t>
            </w: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12</w:t>
            </w: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6</w:t>
            </w: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B16EE6" w:rsidRPr="00B16EE6" w:rsidTr="00B16EE6">
        <w:tc>
          <w:tcPr>
            <w:tcW w:w="2272" w:type="pct"/>
          </w:tcPr>
          <w:p w:rsidR="00544737" w:rsidRPr="00B16EE6" w:rsidRDefault="00544737" w:rsidP="004E6872">
            <w:r w:rsidRPr="00B16EE6">
              <w:t>1.2. Лабораторные работы</w:t>
            </w: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B16EE6" w:rsidRPr="00B16EE6" w:rsidTr="00B16EE6">
        <w:tc>
          <w:tcPr>
            <w:tcW w:w="2272" w:type="pct"/>
          </w:tcPr>
          <w:p w:rsidR="00544737" w:rsidRPr="00B16EE6" w:rsidRDefault="00544737" w:rsidP="004E6872">
            <w:r w:rsidRPr="00B16EE6">
              <w:t>1.3. Практические (семинарские) занятия</w:t>
            </w: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22</w:t>
            </w: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6</w:t>
            </w: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B16EE6" w:rsidRPr="00B16EE6" w:rsidTr="00B16EE6">
        <w:tc>
          <w:tcPr>
            <w:tcW w:w="2272" w:type="pct"/>
          </w:tcPr>
          <w:p w:rsidR="00544737" w:rsidRPr="00B16EE6" w:rsidRDefault="00544737" w:rsidP="004E6872">
            <w:r w:rsidRPr="00B16EE6">
              <w:t>2. Самостоятельная работа, часов</w:t>
            </w: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74</w:t>
            </w: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96</w:t>
            </w: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B16EE6" w:rsidRPr="00B16EE6" w:rsidTr="00B16EE6">
        <w:tc>
          <w:tcPr>
            <w:tcW w:w="2272" w:type="pct"/>
          </w:tcPr>
          <w:p w:rsidR="00544737" w:rsidRPr="00B16EE6" w:rsidRDefault="00544737" w:rsidP="004E6872">
            <w:r w:rsidRPr="00B16EE6">
              <w:t>Всего часов (стр. 1 + стр. 2)</w:t>
            </w: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108</w:t>
            </w: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108</w:t>
            </w: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B16EE6" w:rsidRPr="00B16EE6" w:rsidTr="00B16EE6">
        <w:tc>
          <w:tcPr>
            <w:tcW w:w="2272" w:type="pct"/>
          </w:tcPr>
          <w:p w:rsidR="00544737" w:rsidRPr="00B16EE6" w:rsidRDefault="00544737" w:rsidP="004E6872">
            <w:r w:rsidRPr="00B16EE6">
              <w:t>Общая трудоемкость, зачетных единиц</w:t>
            </w:r>
          </w:p>
        </w:tc>
        <w:tc>
          <w:tcPr>
            <w:tcW w:w="1079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3</w:t>
            </w:r>
          </w:p>
        </w:tc>
        <w:tc>
          <w:tcPr>
            <w:tcW w:w="756" w:type="pct"/>
          </w:tcPr>
          <w:p w:rsidR="00544737" w:rsidRPr="00B16EE6" w:rsidRDefault="00544737" w:rsidP="004E687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B16EE6">
              <w:rPr>
                <w:sz w:val="28"/>
                <w:szCs w:val="28"/>
              </w:rPr>
              <w:t>3</w:t>
            </w:r>
          </w:p>
        </w:tc>
        <w:tc>
          <w:tcPr>
            <w:tcW w:w="893" w:type="pct"/>
            <w:gridSpan w:val="2"/>
          </w:tcPr>
          <w:p w:rsidR="00544737" w:rsidRPr="00B16EE6" w:rsidRDefault="00544737" w:rsidP="004E687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</w:tbl>
    <w:bookmarkEnd w:id="0"/>
    <w:p w:rsidR="00544737" w:rsidRDefault="00544737" w:rsidP="00544737">
      <w:pPr>
        <w:tabs>
          <w:tab w:val="left" w:pos="1485"/>
        </w:tabs>
        <w:ind w:firstLine="709"/>
        <w:rPr>
          <w:sz w:val="28"/>
          <w:szCs w:val="28"/>
        </w:rPr>
      </w:pPr>
      <w:r w:rsidRPr="00E46ABD">
        <w:rPr>
          <w:sz w:val="24"/>
          <w:szCs w:val="24"/>
        </w:rPr>
        <w:t>Формы промежуточной аттестации</w:t>
      </w:r>
      <w:r w:rsidRPr="00471844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зачет</w:t>
      </w:r>
    </w:p>
    <w:p w:rsidR="00544737" w:rsidRPr="00471844" w:rsidRDefault="00544737" w:rsidP="00544737">
      <w:pPr>
        <w:tabs>
          <w:tab w:val="left" w:pos="1485"/>
        </w:tabs>
        <w:ind w:firstLine="709"/>
        <w:rPr>
          <w:sz w:val="28"/>
          <w:szCs w:val="28"/>
        </w:rPr>
      </w:pPr>
      <w:r w:rsidRPr="003F1CF8">
        <w:rPr>
          <w:sz w:val="16"/>
          <w:szCs w:val="16"/>
        </w:rPr>
        <w:t xml:space="preserve">(зачет, экзамен, </w:t>
      </w:r>
      <w:r>
        <w:rPr>
          <w:sz w:val="16"/>
          <w:szCs w:val="16"/>
        </w:rPr>
        <w:t>дифференцированный зачет</w:t>
      </w:r>
      <w:r w:rsidRPr="003F1CF8">
        <w:rPr>
          <w:sz w:val="16"/>
          <w:szCs w:val="16"/>
        </w:rPr>
        <w:t>)</w:t>
      </w:r>
    </w:p>
    <w:p w:rsidR="00544737" w:rsidRDefault="00544737" w:rsidP="00544737">
      <w:pPr>
        <w:tabs>
          <w:tab w:val="left" w:pos="1485"/>
        </w:tabs>
        <w:ind w:firstLine="709"/>
        <w:rPr>
          <w:sz w:val="24"/>
          <w:szCs w:val="24"/>
        </w:rPr>
      </w:pPr>
    </w:p>
    <w:p w:rsidR="00544737" w:rsidRPr="003F1CF8" w:rsidRDefault="00544737" w:rsidP="00544737">
      <w:pPr>
        <w:tabs>
          <w:tab w:val="left" w:pos="1485"/>
        </w:tabs>
        <w:rPr>
          <w:sz w:val="28"/>
          <w:szCs w:val="28"/>
        </w:rPr>
      </w:pPr>
      <w:r w:rsidRPr="00E46ABD">
        <w:rPr>
          <w:sz w:val="24"/>
          <w:szCs w:val="24"/>
        </w:rPr>
        <w:t>Перечень изучаемых тем</w:t>
      </w:r>
      <w:r w:rsidRPr="003F1CF8">
        <w:rPr>
          <w:sz w:val="28"/>
          <w:szCs w:val="28"/>
        </w:rPr>
        <w:t xml:space="preserve"> </w:t>
      </w:r>
      <w:r w:rsidRPr="003F1CF8">
        <w:t>(приводится в соответствии с тематическим планом изучения дисциплины)</w:t>
      </w:r>
      <w:r w:rsidRPr="003F1CF8">
        <w:rPr>
          <w:sz w:val="28"/>
          <w:szCs w:val="28"/>
        </w:rPr>
        <w:t>:</w:t>
      </w:r>
    </w:p>
    <w:p w:rsidR="00544737" w:rsidRPr="00E46ABD" w:rsidRDefault="00544737" w:rsidP="00544737">
      <w:pPr>
        <w:tabs>
          <w:tab w:val="left" w:pos="1485"/>
        </w:tabs>
        <w:rPr>
          <w:sz w:val="24"/>
          <w:szCs w:val="24"/>
        </w:rPr>
      </w:pPr>
    </w:p>
    <w:tbl>
      <w:tblPr>
        <w:tblW w:w="7763" w:type="dxa"/>
        <w:tblLayout w:type="fixed"/>
        <w:tblLook w:val="01E0" w:firstRow="1" w:lastRow="1" w:firstColumn="1" w:lastColumn="1" w:noHBand="0" w:noVBand="0"/>
      </w:tblPr>
      <w:tblGrid>
        <w:gridCol w:w="7763"/>
      </w:tblGrid>
      <w:tr w:rsidR="00544737" w:rsidTr="004E6872">
        <w:trPr>
          <w:trHeight w:val="345"/>
        </w:trPr>
        <w:tc>
          <w:tcPr>
            <w:tcW w:w="7763" w:type="dxa"/>
          </w:tcPr>
          <w:p w:rsidR="00544737" w:rsidRDefault="00544737" w:rsidP="004E6872">
            <w:r>
              <w:t>Введение в безопасность. Основные понятия и определения.</w:t>
            </w:r>
          </w:p>
        </w:tc>
      </w:tr>
      <w:tr w:rsidR="00544737" w:rsidTr="004E6872">
        <w:trPr>
          <w:trHeight w:val="345"/>
        </w:trPr>
        <w:tc>
          <w:tcPr>
            <w:tcW w:w="7763" w:type="dxa"/>
          </w:tcPr>
          <w:p w:rsidR="00544737" w:rsidRDefault="00544737" w:rsidP="004E6872">
            <w:pPr>
              <w:rPr>
                <w:sz w:val="24"/>
                <w:szCs w:val="24"/>
              </w:rPr>
            </w:pPr>
            <w:r>
              <w:t>Теоретические основы дисциплины.</w:t>
            </w:r>
          </w:p>
        </w:tc>
      </w:tr>
      <w:tr w:rsidR="00544737" w:rsidTr="004E6872">
        <w:trPr>
          <w:trHeight w:val="345"/>
        </w:trPr>
        <w:tc>
          <w:tcPr>
            <w:tcW w:w="7763" w:type="dxa"/>
          </w:tcPr>
          <w:p w:rsidR="00544737" w:rsidRDefault="00544737" w:rsidP="004E6872">
            <w:pPr>
              <w:rPr>
                <w:sz w:val="24"/>
                <w:szCs w:val="24"/>
              </w:rPr>
            </w:pPr>
            <w:r>
              <w:t>Нормативно-правовые и организационные основы безопасности.</w:t>
            </w:r>
          </w:p>
        </w:tc>
      </w:tr>
      <w:tr w:rsidR="00544737" w:rsidRPr="00AC7A2D" w:rsidTr="004E6872">
        <w:trPr>
          <w:trHeight w:val="345"/>
        </w:trPr>
        <w:tc>
          <w:tcPr>
            <w:tcW w:w="7763" w:type="dxa"/>
          </w:tcPr>
          <w:p w:rsidR="00544737" w:rsidRPr="00AC7A2D" w:rsidRDefault="00544737" w:rsidP="004E6872">
            <w:r w:rsidRPr="00AC7A2D">
              <w:t>Управление безопасностью жизнедеятельности</w:t>
            </w:r>
            <w:r>
              <w:t>.</w:t>
            </w:r>
          </w:p>
        </w:tc>
      </w:tr>
      <w:tr w:rsidR="00544737" w:rsidTr="004E6872">
        <w:trPr>
          <w:trHeight w:val="345"/>
        </w:trPr>
        <w:tc>
          <w:tcPr>
            <w:tcW w:w="7763" w:type="dxa"/>
          </w:tcPr>
          <w:p w:rsidR="00544737" w:rsidRDefault="00544737" w:rsidP="004E6872">
            <w:pPr>
              <w:rPr>
                <w:sz w:val="24"/>
                <w:szCs w:val="24"/>
              </w:rPr>
            </w:pPr>
            <w:r>
              <w:t>Доврачебная помощь пострадавшим</w:t>
            </w:r>
            <w:r>
              <w:rPr>
                <w:b/>
                <w:bCs/>
              </w:rPr>
              <w:t>.</w:t>
            </w:r>
          </w:p>
        </w:tc>
      </w:tr>
      <w:tr w:rsidR="00544737" w:rsidTr="004E6872">
        <w:trPr>
          <w:trHeight w:val="345"/>
        </w:trPr>
        <w:tc>
          <w:tcPr>
            <w:tcW w:w="7763" w:type="dxa"/>
          </w:tcPr>
          <w:p w:rsidR="00544737" w:rsidRDefault="00544737" w:rsidP="004E6872">
            <w:r>
              <w:t>Чрезвычайные ситуации и методы защиты в условиях их реализации</w:t>
            </w:r>
          </w:p>
        </w:tc>
      </w:tr>
      <w:tr w:rsidR="00544737" w:rsidTr="004E6872">
        <w:trPr>
          <w:trHeight w:val="364"/>
        </w:trPr>
        <w:tc>
          <w:tcPr>
            <w:tcW w:w="7763" w:type="dxa"/>
          </w:tcPr>
          <w:p w:rsidR="00544737" w:rsidRDefault="00544737" w:rsidP="004E6872">
            <w:pPr>
              <w:jc w:val="left"/>
              <w:rPr>
                <w:sz w:val="24"/>
                <w:szCs w:val="24"/>
              </w:rPr>
            </w:pPr>
            <w:r>
              <w:t>Структура и задачи службы ГО и ЧС.</w:t>
            </w:r>
          </w:p>
        </w:tc>
      </w:tr>
    </w:tbl>
    <w:p w:rsidR="00E84FE7" w:rsidRDefault="00E84FE7"/>
    <w:sectPr w:rsidR="00E8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37"/>
    <w:rsid w:val="00544737"/>
    <w:rsid w:val="00B16EE6"/>
    <w:rsid w:val="00E84FE7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ED312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12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список с точками"/>
    <w:basedOn w:val="a"/>
    <w:rsid w:val="00544737"/>
    <w:pPr>
      <w:tabs>
        <w:tab w:val="num" w:pos="720"/>
        <w:tab w:val="num" w:pos="756"/>
      </w:tabs>
      <w:spacing w:line="312" w:lineRule="auto"/>
      <w:ind w:left="756" w:hanging="36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ED312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12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список с точками"/>
    <w:basedOn w:val="a"/>
    <w:rsid w:val="00544737"/>
    <w:pPr>
      <w:tabs>
        <w:tab w:val="num" w:pos="720"/>
        <w:tab w:val="num" w:pos="756"/>
      </w:tabs>
      <w:spacing w:line="312" w:lineRule="auto"/>
      <w:ind w:left="756" w:hanging="36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2017-04-04T10:08:00Z</dcterms:created>
  <dcterms:modified xsi:type="dcterms:W3CDTF">2017-04-04T10:21:00Z</dcterms:modified>
</cp:coreProperties>
</file>