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12D" w:rsidRDefault="00EF012D" w:rsidP="00EF012D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 xml:space="preserve">Аннотация дисциплины </w:t>
      </w:r>
      <w:r>
        <w:rPr>
          <w:rFonts w:eastAsia="Times New Roman" w:cs="Times New Roman"/>
          <w:b/>
          <w:szCs w:val="28"/>
        </w:rPr>
        <w:t>«Информатика»</w:t>
      </w:r>
    </w:p>
    <w:p w:rsidR="00EF012D" w:rsidRDefault="00EF012D" w:rsidP="00EF012D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Направление подготовки </w:t>
      </w:r>
    </w:p>
    <w:p w:rsidR="00EF012D" w:rsidRDefault="00EF012D" w:rsidP="00EF012D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38.03.04 </w:t>
      </w:r>
      <w:r>
        <w:rPr>
          <w:rFonts w:eastAsia="Times New Roman" w:cs="Times New Roman"/>
          <w:b/>
          <w:szCs w:val="28"/>
          <w:lang w:eastAsia="ru-RU"/>
        </w:rPr>
        <w:t>«</w:t>
      </w:r>
      <w:r>
        <w:rPr>
          <w:rFonts w:eastAsia="Times New Roman" w:cs="Times New Roman"/>
          <w:b/>
          <w:szCs w:val="28"/>
        </w:rPr>
        <w:t>Государственное и муниципальное управление</w:t>
      </w:r>
    </w:p>
    <w:p w:rsidR="00EF012D" w:rsidRDefault="00EF012D" w:rsidP="00EF012D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Программа подготовки: </w:t>
      </w:r>
      <w:r w:rsidR="007572B5">
        <w:rPr>
          <w:rFonts w:eastAsia="Times New Roman"/>
          <w:b/>
          <w:szCs w:val="28"/>
        </w:rPr>
        <w:t xml:space="preserve">прикладной </w:t>
      </w:r>
      <w:proofErr w:type="spellStart"/>
      <w:r w:rsidR="007572B5">
        <w:rPr>
          <w:rFonts w:eastAsia="Times New Roman"/>
          <w:b/>
          <w:szCs w:val="28"/>
        </w:rPr>
        <w:t>бакалавриат</w:t>
      </w:r>
      <w:proofErr w:type="spellEnd"/>
    </w:p>
    <w:p w:rsidR="00EF012D" w:rsidRDefault="00EF012D" w:rsidP="00EF012D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</w:p>
    <w:p w:rsidR="00EF012D" w:rsidRDefault="00EF012D" w:rsidP="00EF012D">
      <w:pPr>
        <w:ind w:firstLine="720"/>
        <w:rPr>
          <w:rFonts w:cs="Times New Roman"/>
          <w:sz w:val="22"/>
        </w:rPr>
      </w:pPr>
      <w:r>
        <w:rPr>
          <w:rFonts w:cs="Times New Roman"/>
          <w:b/>
          <w:sz w:val="22"/>
        </w:rPr>
        <w:t>Цель дисциплины</w:t>
      </w:r>
      <w:r>
        <w:rPr>
          <w:rFonts w:cs="Times New Roman"/>
          <w:i/>
          <w:iCs/>
          <w:sz w:val="22"/>
        </w:rPr>
        <w:t xml:space="preserve"> </w:t>
      </w:r>
      <w:r>
        <w:rPr>
          <w:rFonts w:cs="Times New Roman"/>
          <w:sz w:val="22"/>
        </w:rPr>
        <w:t>– формирование общей информационной культуры, представления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средств; теоретических знаний и практических навыков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EF012D" w:rsidRDefault="00EF012D" w:rsidP="00EF012D">
      <w:pPr>
        <w:ind w:firstLine="720"/>
        <w:rPr>
          <w:rFonts w:cs="Times New Roman"/>
          <w:sz w:val="16"/>
          <w:szCs w:val="16"/>
        </w:rPr>
      </w:pPr>
    </w:p>
    <w:p w:rsidR="00EF012D" w:rsidRDefault="00EF012D" w:rsidP="00EF012D">
      <w:pPr>
        <w:ind w:right="425"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639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845"/>
      </w:tblGrid>
      <w:tr w:rsidR="00EF012D" w:rsidTr="00EF012D">
        <w:trPr>
          <w:trHeight w:val="37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bCs/>
                <w:iCs/>
                <w:sz w:val="22"/>
              </w:rPr>
              <w:t>/</w:t>
            </w:r>
            <w:proofErr w:type="spellStart"/>
            <w:r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spellEnd"/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2"/>
              </w:rPr>
            </w:pPr>
            <w:r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F012D" w:rsidTr="00EF012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</w:p>
        </w:tc>
      </w:tr>
      <w:tr w:rsidR="00EF012D" w:rsidTr="00EF012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с учетом основных требований информационной безопасности (ОПК-6)</w:t>
            </w:r>
          </w:p>
        </w:tc>
      </w:tr>
      <w:tr w:rsidR="00EF012D" w:rsidTr="00EF012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способность применять информационно-коммуникационные технологии в профессиональной деятельности с видением их взаимосвязей и перспектив использования (ПК-8)</w:t>
            </w:r>
          </w:p>
        </w:tc>
      </w:tr>
      <w:tr w:rsidR="00EF012D" w:rsidTr="00EF012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владеть навыками сбора обработки информации и участия в информатизации деятельности соответствующих органов власти и организаций (ПК-26)</w:t>
            </w:r>
          </w:p>
        </w:tc>
      </w:tr>
    </w:tbl>
    <w:p w:rsidR="00EF012D" w:rsidRDefault="00EF012D" w:rsidP="00EF012D">
      <w:pPr>
        <w:widowControl w:val="0"/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EF012D" w:rsidRPr="00EF012D" w:rsidRDefault="00EF012D" w:rsidP="00EF012D">
      <w:pPr>
        <w:widowControl w:val="0"/>
        <w:ind w:left="142" w:right="425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F012D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EF012D">
        <w:rPr>
          <w:rFonts w:eastAsia="Times New Roman" w:cs="Times New Roman"/>
          <w:b/>
          <w:sz w:val="24"/>
          <w:szCs w:val="24"/>
        </w:rPr>
        <w:t xml:space="preserve">аправления подготовки 38.03.04  </w:t>
      </w:r>
      <w:r w:rsidRPr="00EF012D">
        <w:rPr>
          <w:rFonts w:eastAsia="Times New Roman" w:cs="Times New Roman"/>
          <w:b/>
          <w:sz w:val="24"/>
          <w:szCs w:val="24"/>
          <w:lang w:eastAsia="ru-RU"/>
        </w:rPr>
        <w:t>«</w:t>
      </w:r>
      <w:r w:rsidRPr="00EF012D">
        <w:rPr>
          <w:rFonts w:eastAsia="Times New Roman" w:cs="Times New Roman"/>
          <w:b/>
          <w:sz w:val="24"/>
          <w:szCs w:val="24"/>
        </w:rPr>
        <w:t>Государственное и муниципальное управление</w:t>
      </w:r>
      <w:r w:rsidRPr="00EF012D">
        <w:rPr>
          <w:rFonts w:eastAsia="Times New Roman" w:cs="Times New Roman"/>
          <w:b/>
          <w:sz w:val="24"/>
          <w:szCs w:val="24"/>
          <w:lang w:eastAsia="ru-RU"/>
        </w:rPr>
        <w:t>»</w:t>
      </w:r>
    </w:p>
    <w:tbl>
      <w:tblPr>
        <w:tblW w:w="94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EF012D" w:rsidTr="00CB0675">
        <w:trPr>
          <w:trHeight w:val="539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Форма обучения</w:t>
            </w:r>
          </w:p>
          <w:p w:rsidR="00EF012D" w:rsidRDefault="00EF012D" w:rsidP="00CB0675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очная</w:t>
            </w:r>
          </w:p>
        </w:tc>
      </w:tr>
      <w:tr w:rsidR="00EF012D" w:rsidTr="00641827">
        <w:trPr>
          <w:trHeight w:val="539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12D" w:rsidRDefault="00EF012D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программа подготовки</w:t>
            </w:r>
          </w:p>
          <w:p w:rsidR="00EF012D" w:rsidRDefault="00EF012D" w:rsidP="00641827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полная</w:t>
            </w:r>
          </w:p>
        </w:tc>
      </w:tr>
      <w:tr w:rsidR="00EF012D" w:rsidTr="00552E9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</w:tr>
      <w:tr w:rsidR="00EF012D" w:rsidTr="00AB17C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 том числе:</w:t>
            </w:r>
          </w:p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</w:tr>
      <w:tr w:rsidR="00EF012D" w:rsidTr="009A74B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</w:tr>
      <w:tr w:rsidR="00EF012D" w:rsidTr="007E55F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EF012D" w:rsidTr="0048020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22A78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</w:tr>
      <w:tr w:rsidR="00EF012D" w:rsidTr="002053B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Всего часов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</w:tr>
      <w:tr w:rsidR="00EF012D" w:rsidTr="00AC584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12D" w:rsidRDefault="00EF012D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</w:tr>
    </w:tbl>
    <w:p w:rsidR="00EF012D" w:rsidRDefault="00EF012D" w:rsidP="00EF012D">
      <w:pPr>
        <w:pStyle w:val="a3"/>
        <w:rPr>
          <w:b/>
          <w:sz w:val="20"/>
          <w:szCs w:val="20"/>
        </w:rPr>
      </w:pPr>
      <w:r>
        <w:rPr>
          <w:b/>
          <w:sz w:val="20"/>
          <w:szCs w:val="20"/>
        </w:rPr>
        <w:t>Формы промежуточной аттестации: экзамен.</w:t>
      </w:r>
    </w:p>
    <w:p w:rsidR="00EF012D" w:rsidRDefault="00EF012D" w:rsidP="00EF012D">
      <w:pPr>
        <w:pStyle w:val="a3"/>
        <w:rPr>
          <w:sz w:val="10"/>
          <w:szCs w:val="10"/>
        </w:rPr>
      </w:pPr>
    </w:p>
    <w:p w:rsidR="00EF012D" w:rsidRDefault="00EF012D" w:rsidP="00EF012D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Перечень изучаемых тем (основных):</w:t>
      </w:r>
    </w:p>
    <w:tbl>
      <w:tblPr>
        <w:tblW w:w="4538" w:type="pct"/>
        <w:tblInd w:w="392" w:type="dxa"/>
        <w:tblLook w:val="04A0"/>
      </w:tblPr>
      <w:tblGrid>
        <w:gridCol w:w="8687"/>
      </w:tblGrid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Введение</w:t>
            </w:r>
          </w:p>
        </w:tc>
      </w:tr>
      <w:tr w:rsidR="00EF012D" w:rsidTr="00EF012D">
        <w:trPr>
          <w:trHeight w:val="276"/>
        </w:trPr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1. Научные основы, базовые понятия информатики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2. Технические средства реализации информационных процессов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3. Программные средства реализации информационных процессов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4. Операционная система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Microsoft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Window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s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5. Текстовый процессор 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6. Табличный процессор 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7.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Мультимедийные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технологии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8. Базы данных. Системы управления базами данных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9. Компьютерные сети. Классификация сетей</w:t>
            </w:r>
          </w:p>
        </w:tc>
      </w:tr>
      <w:tr w:rsidR="00EF012D" w:rsidTr="00EF012D">
        <w:tc>
          <w:tcPr>
            <w:tcW w:w="5000" w:type="pct"/>
            <w:vAlign w:val="center"/>
            <w:hideMark/>
          </w:tcPr>
          <w:p w:rsidR="00EF012D" w:rsidRDefault="00EF012D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Тема 10. Основы и методы защиты информации</w:t>
            </w:r>
          </w:p>
        </w:tc>
      </w:tr>
    </w:tbl>
    <w:p w:rsidR="00EF012D" w:rsidRDefault="00EF012D" w:rsidP="00EF012D">
      <w:pPr>
        <w:rPr>
          <w:b/>
          <w:sz w:val="22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12D"/>
    <w:rsid w:val="005522F8"/>
    <w:rsid w:val="007572B5"/>
    <w:rsid w:val="009922D0"/>
    <w:rsid w:val="009E5B08"/>
    <w:rsid w:val="00C65196"/>
    <w:rsid w:val="00D85D79"/>
    <w:rsid w:val="00E22A78"/>
    <w:rsid w:val="00EF0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12D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F012D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F012D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2016-10-11T08:19:00Z</dcterms:created>
  <dcterms:modified xsi:type="dcterms:W3CDTF">2016-10-12T07:45:00Z</dcterms:modified>
</cp:coreProperties>
</file>