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42D" w:rsidRPr="0090242D" w:rsidRDefault="0090242D" w:rsidP="0090242D">
      <w:pPr>
        <w:tabs>
          <w:tab w:val="left" w:pos="1485"/>
        </w:tabs>
        <w:spacing w:line="276" w:lineRule="auto"/>
        <w:ind w:right="-57"/>
        <w:contextualSpacing/>
        <w:jc w:val="center"/>
        <w:rPr>
          <w:b/>
          <w:sz w:val="28"/>
          <w:szCs w:val="28"/>
        </w:rPr>
      </w:pPr>
      <w:r w:rsidRPr="0090242D">
        <w:rPr>
          <w:b/>
          <w:sz w:val="28"/>
          <w:szCs w:val="28"/>
        </w:rPr>
        <w:t>Аннотация дисциплины</w:t>
      </w:r>
    </w:p>
    <w:p w:rsidR="0090242D" w:rsidRPr="0090242D" w:rsidRDefault="0090242D" w:rsidP="0090242D">
      <w:pPr>
        <w:tabs>
          <w:tab w:val="left" w:pos="1485"/>
        </w:tabs>
        <w:spacing w:line="276" w:lineRule="auto"/>
        <w:ind w:right="-57"/>
        <w:contextualSpacing/>
        <w:jc w:val="center"/>
        <w:rPr>
          <w:b/>
          <w:sz w:val="28"/>
          <w:szCs w:val="28"/>
        </w:rPr>
      </w:pPr>
      <w:r w:rsidRPr="0090242D">
        <w:rPr>
          <w:b/>
          <w:sz w:val="28"/>
          <w:szCs w:val="28"/>
        </w:rPr>
        <w:t>«История мировых цивилизаций»</w:t>
      </w:r>
    </w:p>
    <w:p w:rsidR="0090242D" w:rsidRPr="0090242D" w:rsidRDefault="0090242D" w:rsidP="0090242D">
      <w:pPr>
        <w:tabs>
          <w:tab w:val="left" w:pos="1485"/>
        </w:tabs>
        <w:jc w:val="center"/>
        <w:rPr>
          <w:b/>
          <w:szCs w:val="28"/>
        </w:rPr>
      </w:pPr>
      <w:r w:rsidRPr="0090242D">
        <w:rPr>
          <w:b/>
          <w:szCs w:val="28"/>
        </w:rPr>
        <w:t xml:space="preserve">Направление подготовки </w:t>
      </w:r>
    </w:p>
    <w:p w:rsidR="0090242D" w:rsidRPr="0090242D" w:rsidRDefault="0090242D" w:rsidP="0090242D">
      <w:pPr>
        <w:tabs>
          <w:tab w:val="left" w:pos="1485"/>
        </w:tabs>
        <w:jc w:val="center"/>
        <w:rPr>
          <w:b/>
          <w:szCs w:val="28"/>
        </w:rPr>
      </w:pPr>
      <w:r w:rsidRPr="0090242D">
        <w:rPr>
          <w:b/>
          <w:szCs w:val="28"/>
        </w:rPr>
        <w:t>38.03.04 «Государственное и муниципальное управление</w:t>
      </w:r>
    </w:p>
    <w:p w:rsidR="0090242D" w:rsidRPr="0090242D" w:rsidRDefault="0090242D" w:rsidP="0090242D">
      <w:pPr>
        <w:tabs>
          <w:tab w:val="left" w:pos="1485"/>
        </w:tabs>
        <w:jc w:val="center"/>
        <w:rPr>
          <w:b/>
          <w:szCs w:val="28"/>
        </w:rPr>
      </w:pPr>
      <w:r w:rsidRPr="0090242D">
        <w:rPr>
          <w:b/>
          <w:szCs w:val="28"/>
        </w:rPr>
        <w:t xml:space="preserve">Программа подготовки: </w:t>
      </w:r>
      <w:r w:rsidR="007646A5">
        <w:rPr>
          <w:b/>
          <w:szCs w:val="28"/>
        </w:rPr>
        <w:t>прикладной бакалавриат</w:t>
      </w:r>
    </w:p>
    <w:p w:rsidR="0090242D" w:rsidRDefault="0090242D" w:rsidP="0090242D">
      <w:pPr>
        <w:tabs>
          <w:tab w:val="left" w:pos="1485"/>
        </w:tabs>
        <w:spacing w:line="276" w:lineRule="auto"/>
        <w:ind w:right="-57"/>
        <w:contextualSpacing/>
        <w:jc w:val="center"/>
        <w:rPr>
          <w:sz w:val="28"/>
          <w:szCs w:val="28"/>
        </w:rPr>
      </w:pPr>
    </w:p>
    <w:p w:rsidR="0090242D" w:rsidRDefault="0090242D" w:rsidP="0090242D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Цель дисциплины «История мировых цивилизаций»</w:t>
      </w:r>
      <w:r>
        <w:rPr>
          <w:bCs/>
          <w:sz w:val="28"/>
          <w:szCs w:val="28"/>
        </w:rPr>
        <w:t xml:space="preserve"> -</w:t>
      </w:r>
      <w:r>
        <w:rPr>
          <w:sz w:val="28"/>
          <w:szCs w:val="28"/>
        </w:rPr>
        <w:t xml:space="preserve"> способствовать формированию у студентов научного видения 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социокультурного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цивилизационного</w:t>
      </w:r>
      <w:proofErr w:type="spellEnd"/>
      <w:r>
        <w:rPr>
          <w:bCs/>
          <w:sz w:val="28"/>
          <w:szCs w:val="28"/>
        </w:rPr>
        <w:t xml:space="preserve"> развития общества, </w:t>
      </w:r>
      <w:r>
        <w:rPr>
          <w:sz w:val="28"/>
          <w:szCs w:val="28"/>
        </w:rPr>
        <w:t>основных закономерностей исторического процесса и мировой культуры.</w:t>
      </w:r>
    </w:p>
    <w:p w:rsidR="0090242D" w:rsidRDefault="0090242D" w:rsidP="0090242D">
      <w:pPr>
        <w:pStyle w:val="a3"/>
        <w:spacing w:line="276" w:lineRule="auto"/>
        <w:jc w:val="both"/>
        <w:rPr>
          <w:bCs/>
          <w:color w:val="1F497D"/>
          <w:sz w:val="28"/>
          <w:szCs w:val="28"/>
        </w:rPr>
      </w:pPr>
    </w:p>
    <w:p w:rsidR="0090242D" w:rsidRDefault="0090242D" w:rsidP="0090242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Освоение данной дисциплины направлено на формирование у обучающихся следующих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930"/>
      </w:tblGrid>
      <w:tr w:rsidR="0090242D" w:rsidTr="0090242D">
        <w:trPr>
          <w:trHeight w:hRule="exact" w:val="62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Содержание компетенций, формируемых полностью или частично данной дисциплиной </w:t>
            </w:r>
          </w:p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ципгни</w:t>
            </w:r>
            <w:proofErr w:type="spellEnd"/>
          </w:p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циплиной</w:t>
            </w:r>
            <w:proofErr w:type="spellEnd"/>
          </w:p>
        </w:tc>
      </w:tr>
      <w:tr w:rsidR="0090242D" w:rsidTr="0090242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анализировать основные этапы и закономерности исторического развития общества для формирования гражданской позиции  (ОК – 2)</w:t>
            </w:r>
          </w:p>
        </w:tc>
      </w:tr>
      <w:tr w:rsidR="0090242D" w:rsidTr="0090242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2D" w:rsidRDefault="0090242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работать в коллективе, толерантно воспринимая социальные, этнические, конфессиональные и культурные различия (ОК – 6)</w:t>
            </w:r>
          </w:p>
        </w:tc>
      </w:tr>
    </w:tbl>
    <w:p w:rsidR="0090242D" w:rsidRDefault="0090242D" w:rsidP="0090242D">
      <w:pPr>
        <w:spacing w:line="276" w:lineRule="auto"/>
        <w:jc w:val="both"/>
        <w:rPr>
          <w:sz w:val="28"/>
          <w:szCs w:val="28"/>
        </w:rPr>
      </w:pPr>
    </w:p>
    <w:p w:rsidR="0090242D" w:rsidRPr="0090242D" w:rsidRDefault="0090242D" w:rsidP="0090242D">
      <w:pPr>
        <w:widowControl w:val="0"/>
        <w:ind w:left="142" w:right="425" w:firstLine="567"/>
        <w:jc w:val="center"/>
        <w:rPr>
          <w:b/>
        </w:rPr>
      </w:pPr>
      <w:r w:rsidRPr="0090242D">
        <w:rPr>
          <w:b/>
        </w:rPr>
        <w:t>Трудоемкость дисциплины, реализуемой по учебному плану направления подготовки 38.03.04  «Государственное и муниципальное управление»</w:t>
      </w:r>
    </w:p>
    <w:p w:rsidR="0090242D" w:rsidRPr="0090242D" w:rsidRDefault="0090242D" w:rsidP="0090242D">
      <w:pPr>
        <w:tabs>
          <w:tab w:val="left" w:pos="1485"/>
        </w:tabs>
        <w:spacing w:line="276" w:lineRule="auto"/>
        <w:ind w:left="142" w:firstLine="567"/>
        <w:rPr>
          <w:b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4457"/>
        <w:gridCol w:w="5182"/>
      </w:tblGrid>
      <w:tr w:rsidR="0090242D" w:rsidTr="0090242D">
        <w:tc>
          <w:tcPr>
            <w:tcW w:w="4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242D" w:rsidRDefault="0090242D">
            <w:pPr>
              <w:tabs>
                <w:tab w:val="left" w:pos="1485"/>
              </w:tabs>
              <w:suppressAutoHyphens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>
            <w:pPr>
              <w:tabs>
                <w:tab w:val="left" w:pos="1485"/>
              </w:tabs>
              <w:suppressAutoHyphens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Форма обучения</w:t>
            </w:r>
          </w:p>
        </w:tc>
      </w:tr>
      <w:tr w:rsidR="0090242D" w:rsidTr="0090242D">
        <w:tc>
          <w:tcPr>
            <w:tcW w:w="4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0242D" w:rsidRDefault="0090242D">
            <w:pPr>
              <w:rPr>
                <w:lang w:eastAsia="ar-SA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>
            <w:pPr>
              <w:tabs>
                <w:tab w:val="left" w:pos="1485"/>
              </w:tabs>
              <w:suppressAutoHyphens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очная</w:t>
            </w:r>
          </w:p>
        </w:tc>
      </w:tr>
      <w:tr w:rsidR="0090242D" w:rsidTr="0090242D">
        <w:tc>
          <w:tcPr>
            <w:tcW w:w="4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0242D" w:rsidRDefault="0090242D">
            <w:pPr>
              <w:rPr>
                <w:lang w:eastAsia="ar-SA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>
            <w:pPr>
              <w:tabs>
                <w:tab w:val="left" w:pos="1485"/>
              </w:tabs>
              <w:suppressAutoHyphens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программа подготовки</w:t>
            </w:r>
          </w:p>
        </w:tc>
      </w:tr>
      <w:tr w:rsidR="0090242D" w:rsidTr="0090242D">
        <w:tc>
          <w:tcPr>
            <w:tcW w:w="4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0242D" w:rsidRDefault="0090242D">
            <w:pPr>
              <w:rPr>
                <w:lang w:eastAsia="ar-SA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>
            <w:pPr>
              <w:tabs>
                <w:tab w:val="left" w:pos="1485"/>
              </w:tabs>
              <w:suppressAutoHyphens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полная</w:t>
            </w:r>
          </w:p>
        </w:tc>
      </w:tr>
      <w:tr w:rsidR="0090242D" w:rsidTr="0090242D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242D" w:rsidRDefault="0090242D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lang w:eastAsia="en-US"/>
              </w:rPr>
              <w:t>1. Аудиторные занятия, всего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 w:rsidP="000604C7">
            <w:pPr>
              <w:tabs>
                <w:tab w:val="left" w:pos="1485"/>
              </w:tabs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4</w:t>
            </w:r>
            <w:r w:rsidR="000604C7">
              <w:rPr>
                <w:lang w:eastAsia="en-US"/>
              </w:rPr>
              <w:t>6</w:t>
            </w:r>
          </w:p>
        </w:tc>
      </w:tr>
      <w:tr w:rsidR="0090242D" w:rsidTr="0090242D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242D" w:rsidRDefault="0090242D">
            <w:pPr>
              <w:jc w:val="center"/>
              <w:rPr>
                <w:lang w:eastAsia="ar-SA"/>
              </w:rPr>
            </w:pPr>
            <w:r>
              <w:rPr>
                <w:lang w:eastAsia="en-US"/>
              </w:rPr>
              <w:t>в том числе:</w:t>
            </w:r>
          </w:p>
          <w:p w:rsidR="0090242D" w:rsidRDefault="0090242D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lang w:eastAsia="en-US"/>
              </w:rPr>
              <w:t>1.1. Лекции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2D" w:rsidRDefault="0090242D">
            <w:pPr>
              <w:tabs>
                <w:tab w:val="left" w:pos="1485"/>
              </w:tabs>
              <w:snapToGrid w:val="0"/>
              <w:jc w:val="center"/>
              <w:rPr>
                <w:lang w:eastAsia="ar-SA"/>
              </w:rPr>
            </w:pPr>
          </w:p>
          <w:p w:rsidR="0090242D" w:rsidRDefault="000604C7">
            <w:pPr>
              <w:tabs>
                <w:tab w:val="left" w:pos="1485"/>
              </w:tabs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24</w:t>
            </w:r>
          </w:p>
        </w:tc>
      </w:tr>
      <w:tr w:rsidR="0090242D" w:rsidTr="0090242D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242D" w:rsidRDefault="0090242D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lang w:eastAsia="en-US"/>
              </w:rPr>
              <w:t>1.2. Лабораторные работы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2D" w:rsidRDefault="0090242D">
            <w:pPr>
              <w:tabs>
                <w:tab w:val="left" w:pos="1485"/>
              </w:tabs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90242D" w:rsidTr="0090242D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242D" w:rsidRDefault="0090242D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>
            <w:pPr>
              <w:tabs>
                <w:tab w:val="left" w:pos="1485"/>
              </w:tabs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22</w:t>
            </w:r>
          </w:p>
        </w:tc>
      </w:tr>
      <w:tr w:rsidR="0090242D" w:rsidTr="0090242D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242D" w:rsidRDefault="0090242D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 w:rsidP="000604C7">
            <w:pPr>
              <w:tabs>
                <w:tab w:val="left" w:pos="1485"/>
              </w:tabs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6</w:t>
            </w:r>
            <w:r w:rsidR="000604C7">
              <w:rPr>
                <w:lang w:eastAsia="en-US"/>
              </w:rPr>
              <w:t>2</w:t>
            </w:r>
          </w:p>
        </w:tc>
      </w:tr>
      <w:tr w:rsidR="0090242D" w:rsidTr="0090242D">
        <w:trPr>
          <w:trHeight w:val="427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242D" w:rsidRDefault="0090242D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lang w:eastAsia="en-US"/>
              </w:rPr>
              <w:t>Всего часов (стр. 1 + стр. 2)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>
            <w:pPr>
              <w:tabs>
                <w:tab w:val="left" w:pos="1485"/>
              </w:tabs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108</w:t>
            </w:r>
          </w:p>
        </w:tc>
      </w:tr>
      <w:tr w:rsidR="0090242D" w:rsidTr="0090242D"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0242D" w:rsidRDefault="0090242D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lang w:eastAsia="en-US"/>
              </w:rPr>
              <w:t>Общая трудоемкость зачетных единиц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42D" w:rsidRDefault="0090242D">
            <w:pPr>
              <w:tabs>
                <w:tab w:val="left" w:pos="1485"/>
              </w:tabs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en-US"/>
              </w:rPr>
              <w:t>3</w:t>
            </w:r>
          </w:p>
        </w:tc>
      </w:tr>
    </w:tbl>
    <w:p w:rsidR="0090242D" w:rsidRDefault="0090242D" w:rsidP="0090242D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 – зачет</w:t>
      </w:r>
    </w:p>
    <w:p w:rsidR="0090242D" w:rsidRDefault="0090242D" w:rsidP="0090242D">
      <w:pPr>
        <w:tabs>
          <w:tab w:val="left" w:pos="1485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</w:t>
      </w:r>
    </w:p>
    <w:p w:rsidR="0090242D" w:rsidRDefault="0090242D" w:rsidP="0090242D">
      <w:p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Тема 1.</w:t>
      </w:r>
      <w:r>
        <w:rPr>
          <w:bCs/>
          <w:spacing w:val="-4"/>
          <w:sz w:val="28"/>
          <w:szCs w:val="28"/>
        </w:rPr>
        <w:t xml:space="preserve">Культура и цивилизация как базовые компоненты становления человеческого общества </w:t>
      </w:r>
    </w:p>
    <w:p w:rsidR="0090242D" w:rsidRDefault="0090242D" w:rsidP="0090242D">
      <w:pPr>
        <w:spacing w:line="276" w:lineRule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Тема 2. Истоки мировых цивилизаций</w:t>
      </w:r>
    </w:p>
    <w:p w:rsidR="0090242D" w:rsidRDefault="0090242D" w:rsidP="0090242D">
      <w:pPr>
        <w:spacing w:line="276" w:lineRule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Тема 3. Культура древних земледельческих цивилизаций</w:t>
      </w:r>
    </w:p>
    <w:p w:rsidR="0090242D" w:rsidRDefault="0090242D" w:rsidP="0090242D">
      <w:pPr>
        <w:spacing w:line="276" w:lineRule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Тема 4. Кочевые цивилизации Евразии</w:t>
      </w:r>
    </w:p>
    <w:p w:rsidR="0090242D" w:rsidRDefault="0090242D" w:rsidP="0090242D">
      <w:pPr>
        <w:spacing w:line="276" w:lineRule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lastRenderedPageBreak/>
        <w:t>Тема 5. Античная цивилизация.</w:t>
      </w:r>
    </w:p>
    <w:p w:rsidR="0090242D" w:rsidRDefault="0090242D" w:rsidP="0090242D">
      <w:pPr>
        <w:spacing w:line="276" w:lineRule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Тема 6. </w:t>
      </w:r>
      <w:r>
        <w:rPr>
          <w:bCs/>
          <w:sz w:val="28"/>
          <w:szCs w:val="28"/>
        </w:rPr>
        <w:t>Средневековье: европейская и русская цивилизации</w:t>
      </w:r>
    </w:p>
    <w:p w:rsidR="0090242D" w:rsidRDefault="0090242D" w:rsidP="0090242D">
      <w:pPr>
        <w:spacing w:line="276" w:lineRule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Тема 7. </w:t>
      </w:r>
      <w:proofErr w:type="spellStart"/>
      <w:r>
        <w:rPr>
          <w:bCs/>
          <w:sz w:val="28"/>
          <w:szCs w:val="28"/>
        </w:rPr>
        <w:t>Раннебуржуазное</w:t>
      </w:r>
      <w:proofErr w:type="spellEnd"/>
      <w:r>
        <w:rPr>
          <w:bCs/>
          <w:sz w:val="28"/>
          <w:szCs w:val="28"/>
        </w:rPr>
        <w:t xml:space="preserve"> общество от Ренессанса до Великой Французской революции.</w:t>
      </w:r>
    </w:p>
    <w:p w:rsidR="0090242D" w:rsidRDefault="0090242D" w:rsidP="0090242D">
      <w:pPr>
        <w:spacing w:line="276" w:lineRule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Тема 8. </w:t>
      </w:r>
      <w:r>
        <w:rPr>
          <w:bCs/>
          <w:sz w:val="28"/>
          <w:szCs w:val="28"/>
        </w:rPr>
        <w:t>Технократическая цивилизация Нового и Новейшего времени</w:t>
      </w:r>
    </w:p>
    <w:p w:rsidR="0090242D" w:rsidRDefault="0090242D" w:rsidP="0090242D">
      <w:pPr>
        <w:spacing w:line="276" w:lineRule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Тема 9. Культура и </w:t>
      </w:r>
      <w:proofErr w:type="spellStart"/>
      <w:r>
        <w:rPr>
          <w:bCs/>
          <w:spacing w:val="-4"/>
          <w:sz w:val="28"/>
          <w:szCs w:val="28"/>
        </w:rPr>
        <w:t>цивилизационные</w:t>
      </w:r>
      <w:proofErr w:type="spellEnd"/>
      <w:r>
        <w:rPr>
          <w:bCs/>
          <w:spacing w:val="-4"/>
          <w:sz w:val="28"/>
          <w:szCs w:val="28"/>
        </w:rPr>
        <w:t xml:space="preserve"> процессы в России.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42D"/>
    <w:rsid w:val="000604C7"/>
    <w:rsid w:val="004E51FA"/>
    <w:rsid w:val="005522F8"/>
    <w:rsid w:val="007646A5"/>
    <w:rsid w:val="0090242D"/>
    <w:rsid w:val="00D85D79"/>
    <w:rsid w:val="00E72B03"/>
    <w:rsid w:val="00F1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42D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Левый"/>
    <w:basedOn w:val="a"/>
    <w:uiPriority w:val="99"/>
    <w:rsid w:val="0090242D"/>
    <w:pPr>
      <w:tabs>
        <w:tab w:val="center" w:pos="4536"/>
        <w:tab w:val="right" w:pos="9072"/>
      </w:tabs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4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2016-10-10T07:30:00Z</dcterms:created>
  <dcterms:modified xsi:type="dcterms:W3CDTF">2016-10-12T08:11:00Z</dcterms:modified>
</cp:coreProperties>
</file>