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45A2" w:rsidRPr="005226A1" w:rsidRDefault="00B245A2" w:rsidP="00B245A2">
      <w:pPr>
        <w:tabs>
          <w:tab w:val="left" w:pos="1485"/>
        </w:tabs>
        <w:jc w:val="center"/>
        <w:rPr>
          <w:b/>
          <w:sz w:val="28"/>
          <w:szCs w:val="28"/>
        </w:rPr>
      </w:pPr>
      <w:r w:rsidRPr="005226A1">
        <w:rPr>
          <w:b/>
          <w:sz w:val="28"/>
          <w:szCs w:val="28"/>
        </w:rPr>
        <w:t>Аннотация дисциплины «Кадастр  недвижимости»</w:t>
      </w:r>
    </w:p>
    <w:p w:rsidR="00B245A2" w:rsidRPr="005226A1" w:rsidRDefault="00B245A2" w:rsidP="00B245A2">
      <w:pPr>
        <w:jc w:val="center"/>
        <w:rPr>
          <w:b/>
          <w:sz w:val="28"/>
          <w:szCs w:val="28"/>
        </w:rPr>
      </w:pPr>
      <w:r w:rsidRPr="005226A1">
        <w:rPr>
          <w:b/>
          <w:sz w:val="28"/>
          <w:szCs w:val="28"/>
        </w:rPr>
        <w:t xml:space="preserve">Направление подготовки </w:t>
      </w:r>
    </w:p>
    <w:p w:rsidR="00B245A2" w:rsidRPr="005226A1" w:rsidRDefault="00B245A2" w:rsidP="00B245A2">
      <w:pPr>
        <w:jc w:val="center"/>
        <w:rPr>
          <w:b/>
          <w:sz w:val="28"/>
          <w:szCs w:val="28"/>
        </w:rPr>
      </w:pPr>
      <w:r w:rsidRPr="005226A1">
        <w:rPr>
          <w:b/>
          <w:sz w:val="28"/>
          <w:szCs w:val="28"/>
        </w:rPr>
        <w:t>38.03.04 «Государственное и муниципальное управление»</w:t>
      </w:r>
    </w:p>
    <w:p w:rsidR="00B245A2" w:rsidRPr="005226A1" w:rsidRDefault="00B245A2" w:rsidP="00B245A2">
      <w:pPr>
        <w:jc w:val="center"/>
        <w:rPr>
          <w:b/>
          <w:sz w:val="28"/>
          <w:szCs w:val="28"/>
        </w:rPr>
      </w:pPr>
      <w:r w:rsidRPr="005226A1">
        <w:rPr>
          <w:b/>
          <w:sz w:val="28"/>
          <w:szCs w:val="28"/>
        </w:rPr>
        <w:t xml:space="preserve">Программа подготовки: </w:t>
      </w:r>
      <w:r w:rsidR="0044060D" w:rsidRPr="0044060D">
        <w:rPr>
          <w:b/>
          <w:sz w:val="28"/>
          <w:szCs w:val="28"/>
        </w:rPr>
        <w:t xml:space="preserve">прикладной </w:t>
      </w:r>
      <w:proofErr w:type="spellStart"/>
      <w:r w:rsidR="0044060D" w:rsidRPr="0044060D">
        <w:rPr>
          <w:b/>
          <w:sz w:val="28"/>
          <w:szCs w:val="28"/>
        </w:rPr>
        <w:t>бакалавриат</w:t>
      </w:r>
      <w:proofErr w:type="spellEnd"/>
    </w:p>
    <w:p w:rsidR="00B245A2" w:rsidRPr="00B245A2" w:rsidRDefault="00B245A2" w:rsidP="00B245A2">
      <w:pPr>
        <w:ind w:firstLine="600"/>
        <w:jc w:val="both"/>
        <w:rPr>
          <w:b/>
          <w:spacing w:val="-4"/>
          <w:sz w:val="28"/>
          <w:szCs w:val="28"/>
        </w:rPr>
      </w:pPr>
    </w:p>
    <w:p w:rsidR="00B245A2" w:rsidRDefault="00B245A2" w:rsidP="00B245A2">
      <w:pPr>
        <w:ind w:firstLine="600"/>
        <w:jc w:val="both"/>
        <w:rPr>
          <w:spacing w:val="-4"/>
          <w:sz w:val="28"/>
          <w:szCs w:val="28"/>
        </w:rPr>
      </w:pPr>
      <w:r>
        <w:rPr>
          <w:b/>
          <w:spacing w:val="-4"/>
          <w:sz w:val="28"/>
          <w:szCs w:val="28"/>
        </w:rPr>
        <w:t>Целью освоения дисциплины</w:t>
      </w:r>
      <w:r>
        <w:rPr>
          <w:sz w:val="28"/>
          <w:szCs w:val="28"/>
        </w:rPr>
        <w:t xml:space="preserve"> </w:t>
      </w:r>
      <w:r>
        <w:rPr>
          <w:i/>
          <w:spacing w:val="-4"/>
          <w:sz w:val="28"/>
          <w:szCs w:val="28"/>
        </w:rPr>
        <w:t xml:space="preserve"> </w:t>
      </w:r>
      <w:r>
        <w:rPr>
          <w:b/>
          <w:spacing w:val="-4"/>
          <w:sz w:val="28"/>
          <w:szCs w:val="28"/>
        </w:rPr>
        <w:t>«Кадастр недвижимости»</w:t>
      </w:r>
      <w:r>
        <w:rPr>
          <w:sz w:val="28"/>
          <w:szCs w:val="28"/>
        </w:rPr>
        <w:t xml:space="preserve"> </w:t>
      </w:r>
      <w:r>
        <w:rPr>
          <w:spacing w:val="-4"/>
          <w:sz w:val="28"/>
          <w:szCs w:val="28"/>
        </w:rPr>
        <w:t xml:space="preserve">является теоретическое освоение основных её разделов и методически обоснованное понимание возможности и роли курса при решении задач, связанных с кадастром недвижимости и применением содержащихся в нём сведений для управления муниципальным образованием. </w:t>
      </w:r>
    </w:p>
    <w:p w:rsidR="00B245A2" w:rsidRDefault="00B245A2" w:rsidP="00B245A2">
      <w:pPr>
        <w:ind w:firstLine="708"/>
        <w:jc w:val="both"/>
        <w:rPr>
          <w:rFonts w:eastAsia="TimesNewRomanPSMT"/>
        </w:rPr>
      </w:pPr>
      <w:r>
        <w:rPr>
          <w:spacing w:val="-4"/>
          <w:sz w:val="28"/>
          <w:szCs w:val="28"/>
        </w:rPr>
        <w:t>Процесс изучения дисциплины направлен на формирование следующих компетенций:</w:t>
      </w:r>
      <w:r>
        <w:rPr>
          <w:rFonts w:eastAsia="TimesNewRomanPSMT"/>
        </w:rPr>
        <w:t xml:space="preserve"> </w:t>
      </w:r>
    </w:p>
    <w:p w:rsidR="00B245A2" w:rsidRDefault="00B245A2" w:rsidP="00B245A2">
      <w:pPr>
        <w:widowControl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left" w:pos="284"/>
          <w:tab w:val="left" w:pos="720"/>
        </w:tabs>
        <w:autoSpaceDE/>
        <w:adjustRightInd/>
        <w:ind w:left="0" w:firstLine="24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способность использовать основы экономических знаний в различных сферах (ОК–3);</w:t>
      </w:r>
    </w:p>
    <w:p w:rsidR="00B245A2" w:rsidRDefault="00B245A2" w:rsidP="00B245A2">
      <w:pPr>
        <w:widowControl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left" w:pos="0"/>
          <w:tab w:val="left" w:pos="284"/>
          <w:tab w:val="left" w:pos="720"/>
        </w:tabs>
        <w:autoSpaceDE/>
        <w:adjustRightInd/>
        <w:ind w:left="0" w:firstLine="24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способность проектировать организационные структуры, участвовать в разработке стратегий управления человеческими ресурсами организаций, планировать и осуществлять мероприятия, распределять и делегировать полномочия с учетом личной ответственности за осуществляемые мероприятия (ОПК-3);</w:t>
      </w:r>
    </w:p>
    <w:p w:rsidR="00B245A2" w:rsidRDefault="00B245A2" w:rsidP="00B245A2">
      <w:pPr>
        <w:widowControl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left" w:pos="0"/>
          <w:tab w:val="left" w:pos="284"/>
          <w:tab w:val="left" w:pos="720"/>
        </w:tabs>
        <w:autoSpaceDE/>
        <w:adjustRightInd/>
        <w:ind w:left="0" w:firstLine="24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владение навыками количественного и качественного анализа при оценке состояния экономической, социальной, политической среды, деятельности органов государственной власти Российской Федерации, органов государственной власти субъектов Российской Федерации, органов местного самоуправления, государственных и муниципальных, предприятий и учреждений, политических партий, общественно-политических, коммерческих и некоммерческих организаций (ПК-6);</w:t>
      </w:r>
    </w:p>
    <w:p w:rsidR="00B245A2" w:rsidRPr="005226A1" w:rsidRDefault="00B245A2" w:rsidP="00B245A2">
      <w:pPr>
        <w:pStyle w:val="a3"/>
        <w:rPr>
          <w:b/>
          <w:sz w:val="24"/>
          <w:szCs w:val="24"/>
          <w:lang w:eastAsia="en-US"/>
        </w:rPr>
      </w:pPr>
      <w:r w:rsidRPr="005226A1">
        <w:rPr>
          <w:b/>
          <w:sz w:val="24"/>
          <w:szCs w:val="24"/>
        </w:rPr>
        <w:t>Трудоемкость дисциплины, реализуемой по учебному плану направления подготовки 38.03.04 «Государственное и муниципальное управление»</w:t>
      </w:r>
    </w:p>
    <w:tbl>
      <w:tblPr>
        <w:tblW w:w="9538" w:type="dxa"/>
        <w:tblLayout w:type="fixed"/>
        <w:tblCellMar>
          <w:left w:w="40" w:type="dxa"/>
          <w:right w:w="40" w:type="dxa"/>
        </w:tblCellMar>
        <w:tblLook w:val="04A0"/>
      </w:tblPr>
      <w:tblGrid>
        <w:gridCol w:w="5192"/>
        <w:gridCol w:w="4346"/>
      </w:tblGrid>
      <w:tr w:rsidR="00B245A2" w:rsidTr="00B245A2">
        <w:trPr>
          <w:trHeight w:hRule="exact" w:val="317"/>
        </w:trPr>
        <w:tc>
          <w:tcPr>
            <w:tcW w:w="5192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245A2" w:rsidRDefault="00B245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Вид занятий</w:t>
            </w:r>
          </w:p>
        </w:tc>
        <w:tc>
          <w:tcPr>
            <w:tcW w:w="4346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245A2" w:rsidRDefault="003A496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Форма обучения</w:t>
            </w:r>
          </w:p>
          <w:p w:rsidR="003A4966" w:rsidRDefault="003A496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Очная</w:t>
            </w:r>
          </w:p>
          <w:p w:rsidR="003A4966" w:rsidRDefault="003A496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Программа подготовки</w:t>
            </w:r>
          </w:p>
          <w:p w:rsidR="003A4966" w:rsidRDefault="003A496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Полная</w:t>
            </w:r>
          </w:p>
        </w:tc>
      </w:tr>
      <w:tr w:rsidR="00B245A2" w:rsidTr="003A4966">
        <w:trPr>
          <w:trHeight w:hRule="exact" w:val="828"/>
        </w:trPr>
        <w:tc>
          <w:tcPr>
            <w:tcW w:w="5192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245A2" w:rsidRDefault="00B245A2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434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245A2" w:rsidRDefault="00B245A2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</w:tc>
      </w:tr>
      <w:tr w:rsidR="00B245A2" w:rsidTr="00B245A2">
        <w:trPr>
          <w:trHeight w:hRule="exact" w:val="256"/>
        </w:trPr>
        <w:tc>
          <w:tcPr>
            <w:tcW w:w="51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245A2" w:rsidRDefault="00B245A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 Аудиторные занятия, часов, всего,</w:t>
            </w:r>
          </w:p>
        </w:tc>
        <w:tc>
          <w:tcPr>
            <w:tcW w:w="4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245A2" w:rsidRDefault="003A496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</w:t>
            </w:r>
          </w:p>
        </w:tc>
      </w:tr>
      <w:tr w:rsidR="00B245A2" w:rsidTr="00B245A2">
        <w:trPr>
          <w:trHeight w:hRule="exact" w:val="289"/>
        </w:trPr>
        <w:tc>
          <w:tcPr>
            <w:tcW w:w="51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245A2" w:rsidRDefault="00B245A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том числе: 1.1. Лекции</w:t>
            </w:r>
          </w:p>
        </w:tc>
        <w:tc>
          <w:tcPr>
            <w:tcW w:w="4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245A2" w:rsidRDefault="003A496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</w:tr>
      <w:tr w:rsidR="00B245A2" w:rsidTr="00B245A2">
        <w:trPr>
          <w:trHeight w:hRule="exact" w:val="292"/>
        </w:trPr>
        <w:tc>
          <w:tcPr>
            <w:tcW w:w="51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245A2" w:rsidRDefault="00B245A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1.2. Лабораторные работы</w:t>
            </w:r>
          </w:p>
        </w:tc>
        <w:tc>
          <w:tcPr>
            <w:tcW w:w="4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245A2" w:rsidRDefault="00B245A2">
            <w:pPr>
              <w:jc w:val="center"/>
              <w:rPr>
                <w:sz w:val="24"/>
                <w:szCs w:val="24"/>
              </w:rPr>
            </w:pPr>
          </w:p>
        </w:tc>
      </w:tr>
      <w:tr w:rsidR="00B245A2" w:rsidTr="00B245A2">
        <w:trPr>
          <w:trHeight w:hRule="exact" w:val="269"/>
        </w:trPr>
        <w:tc>
          <w:tcPr>
            <w:tcW w:w="51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245A2" w:rsidRDefault="00B245A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4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245A2" w:rsidRDefault="00B245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</w:tr>
      <w:tr w:rsidR="00B245A2" w:rsidTr="00B245A2">
        <w:trPr>
          <w:trHeight w:hRule="exact" w:val="286"/>
        </w:trPr>
        <w:tc>
          <w:tcPr>
            <w:tcW w:w="51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245A2" w:rsidRDefault="00B245A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 Самостоятельная работа, часов, всего</w:t>
            </w:r>
          </w:p>
        </w:tc>
        <w:tc>
          <w:tcPr>
            <w:tcW w:w="4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245A2" w:rsidRDefault="003A496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</w:t>
            </w:r>
          </w:p>
        </w:tc>
      </w:tr>
      <w:tr w:rsidR="00B245A2" w:rsidTr="00B245A2">
        <w:trPr>
          <w:trHeight w:hRule="exact" w:val="279"/>
        </w:trPr>
        <w:tc>
          <w:tcPr>
            <w:tcW w:w="51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245A2" w:rsidRDefault="00B245A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 часов (стр. 1+ стр.2)</w:t>
            </w:r>
          </w:p>
        </w:tc>
        <w:tc>
          <w:tcPr>
            <w:tcW w:w="4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245A2" w:rsidRDefault="00B245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108</w:t>
            </w:r>
          </w:p>
        </w:tc>
      </w:tr>
      <w:tr w:rsidR="00B245A2" w:rsidTr="00B245A2">
        <w:trPr>
          <w:trHeight w:hRule="exact" w:val="370"/>
        </w:trPr>
        <w:tc>
          <w:tcPr>
            <w:tcW w:w="51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245A2" w:rsidRDefault="00B245A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4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245A2" w:rsidRDefault="00B245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</w:tbl>
    <w:p w:rsidR="00B245A2" w:rsidRDefault="00B245A2" w:rsidP="00B245A2">
      <w:pPr>
        <w:pStyle w:val="a4"/>
        <w:spacing w:before="120" w:after="120"/>
        <w:rPr>
          <w:b/>
          <w:sz w:val="24"/>
        </w:rPr>
      </w:pPr>
      <w:r>
        <w:rPr>
          <w:b/>
          <w:sz w:val="24"/>
        </w:rPr>
        <w:t>Форма промежуточной аттестации: экзамен</w:t>
      </w:r>
    </w:p>
    <w:p w:rsidR="00B245A2" w:rsidRDefault="00B245A2" w:rsidP="00B245A2">
      <w:pPr>
        <w:pStyle w:val="a4"/>
        <w:spacing w:before="120"/>
        <w:rPr>
          <w:b/>
          <w:sz w:val="24"/>
        </w:rPr>
      </w:pPr>
      <w:r>
        <w:rPr>
          <w:b/>
          <w:sz w:val="24"/>
        </w:rPr>
        <w:t>Перечень изучаемых тем (основных):</w:t>
      </w:r>
    </w:p>
    <w:p w:rsidR="00B245A2" w:rsidRPr="00B245A2" w:rsidRDefault="00B245A2" w:rsidP="00B245A2">
      <w:pPr>
        <w:pStyle w:val="a4"/>
        <w:numPr>
          <w:ilvl w:val="0"/>
          <w:numId w:val="2"/>
        </w:numPr>
        <w:spacing w:before="120"/>
        <w:rPr>
          <w:szCs w:val="28"/>
        </w:rPr>
      </w:pPr>
      <w:r w:rsidRPr="00B245A2">
        <w:rPr>
          <w:szCs w:val="28"/>
        </w:rPr>
        <w:t>Основы кадастра недвижимости</w:t>
      </w:r>
    </w:p>
    <w:p w:rsidR="00B245A2" w:rsidRPr="00B245A2" w:rsidRDefault="00B245A2" w:rsidP="00B245A2">
      <w:pPr>
        <w:pStyle w:val="a4"/>
        <w:numPr>
          <w:ilvl w:val="0"/>
          <w:numId w:val="2"/>
        </w:numPr>
        <w:spacing w:before="120"/>
        <w:rPr>
          <w:szCs w:val="28"/>
        </w:rPr>
      </w:pPr>
      <w:r w:rsidRPr="00B245A2">
        <w:rPr>
          <w:szCs w:val="28"/>
        </w:rPr>
        <w:t>Формирование объектов недвижимости</w:t>
      </w:r>
    </w:p>
    <w:p w:rsidR="00B245A2" w:rsidRPr="00B245A2" w:rsidRDefault="00B245A2" w:rsidP="00B245A2">
      <w:pPr>
        <w:pStyle w:val="a4"/>
        <w:numPr>
          <w:ilvl w:val="0"/>
          <w:numId w:val="2"/>
        </w:numPr>
        <w:spacing w:before="120"/>
        <w:rPr>
          <w:szCs w:val="28"/>
        </w:rPr>
      </w:pPr>
      <w:r w:rsidRPr="00B245A2">
        <w:rPr>
          <w:szCs w:val="28"/>
        </w:rPr>
        <w:t>Кадастровый учет объектов недвижимости</w:t>
      </w:r>
    </w:p>
    <w:p w:rsidR="00B245A2" w:rsidRPr="00B245A2" w:rsidRDefault="00B245A2" w:rsidP="00B245A2">
      <w:pPr>
        <w:pStyle w:val="a3"/>
        <w:numPr>
          <w:ilvl w:val="0"/>
          <w:numId w:val="2"/>
        </w:numPr>
        <w:spacing w:before="120"/>
        <w:jc w:val="both"/>
        <w:rPr>
          <w:b/>
          <w:sz w:val="24"/>
        </w:rPr>
      </w:pPr>
      <w:r w:rsidRPr="00B245A2">
        <w:rPr>
          <w:sz w:val="28"/>
          <w:szCs w:val="28"/>
        </w:rPr>
        <w:lastRenderedPageBreak/>
        <w:t>Оценка объектов недвижимости</w:t>
      </w:r>
    </w:p>
    <w:p w:rsidR="00D85D79" w:rsidRDefault="00D85D79"/>
    <w:sectPr w:rsidR="00D85D79" w:rsidSect="00D85D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NewRomanPSMT">
    <w:altName w:val="Arial Unicode MS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8D5163"/>
    <w:multiLevelType w:val="hybridMultilevel"/>
    <w:tmpl w:val="C9FC7BA0"/>
    <w:lvl w:ilvl="0" w:tplc="8646C8F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5120F23"/>
    <w:multiLevelType w:val="hybridMultilevel"/>
    <w:tmpl w:val="BD1EA93E"/>
    <w:lvl w:ilvl="0" w:tplc="BB02F3F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245A2"/>
    <w:rsid w:val="003A4966"/>
    <w:rsid w:val="0044060D"/>
    <w:rsid w:val="005226A1"/>
    <w:rsid w:val="005522F8"/>
    <w:rsid w:val="006A54C6"/>
    <w:rsid w:val="00B132CD"/>
    <w:rsid w:val="00B245A2"/>
    <w:rsid w:val="00D85D79"/>
    <w:rsid w:val="00E55890"/>
    <w:rsid w:val="00FC35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45A2"/>
    <w:pPr>
      <w:widowControl w:val="0"/>
      <w:autoSpaceDE w:val="0"/>
      <w:autoSpaceDN w:val="0"/>
      <w:adjustRightInd w:val="0"/>
      <w:spacing w:line="240" w:lineRule="auto"/>
      <w:ind w:firstLine="0"/>
      <w:jc w:val="left"/>
    </w:pPr>
    <w:rPr>
      <w:rFonts w:eastAsia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245A2"/>
    <w:pPr>
      <w:ind w:left="720"/>
      <w:contextualSpacing/>
    </w:pPr>
  </w:style>
  <w:style w:type="paragraph" w:styleId="a4">
    <w:name w:val="Body Text Indent"/>
    <w:basedOn w:val="a"/>
    <w:link w:val="a5"/>
    <w:semiHidden/>
    <w:unhideWhenUsed/>
    <w:rsid w:val="00B245A2"/>
    <w:pPr>
      <w:widowControl/>
      <w:autoSpaceDE/>
      <w:autoSpaceDN/>
      <w:adjustRightInd/>
      <w:ind w:firstLine="709"/>
      <w:jc w:val="both"/>
    </w:pPr>
    <w:rPr>
      <w:sz w:val="28"/>
      <w:szCs w:val="24"/>
    </w:rPr>
  </w:style>
  <w:style w:type="character" w:customStyle="1" w:styleId="a5">
    <w:name w:val="Основной текст с отступом Знак"/>
    <w:basedOn w:val="a0"/>
    <w:link w:val="a4"/>
    <w:semiHidden/>
    <w:rsid w:val="00B245A2"/>
    <w:rPr>
      <w:rFonts w:eastAsia="Times New Roman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093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32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8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97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302</Words>
  <Characters>1724</Characters>
  <Application>Microsoft Office Word</Application>
  <DocSecurity>0</DocSecurity>
  <Lines>14</Lines>
  <Paragraphs>4</Paragraphs>
  <ScaleCrop>false</ScaleCrop>
  <Company/>
  <LinksUpToDate>false</LinksUpToDate>
  <CharactersWithSpaces>2022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2016-10-11T10:02:00Z</dcterms:created>
  <dcterms:modified xsi:type="dcterms:W3CDTF">2016-10-12T08:16:00Z</dcterms:modified>
</cp:coreProperties>
</file>