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20DF" w:rsidRPr="00FE20DF" w:rsidRDefault="00FE20DF" w:rsidP="00FE20DF">
      <w:pPr>
        <w:tabs>
          <w:tab w:val="left" w:pos="1485"/>
        </w:tabs>
        <w:jc w:val="center"/>
        <w:rPr>
          <w:sz w:val="28"/>
          <w:szCs w:val="28"/>
        </w:rPr>
      </w:pPr>
      <w:r w:rsidRPr="00FE20DF">
        <w:rPr>
          <w:sz w:val="28"/>
          <w:szCs w:val="28"/>
        </w:rPr>
        <w:t>Аннотация дисциплины</w:t>
      </w:r>
    </w:p>
    <w:p w:rsidR="00FE20DF" w:rsidRPr="00FE20DF" w:rsidRDefault="00FE20DF" w:rsidP="00FE20DF">
      <w:pPr>
        <w:tabs>
          <w:tab w:val="left" w:pos="1485"/>
        </w:tabs>
        <w:spacing w:line="360" w:lineRule="auto"/>
        <w:jc w:val="center"/>
        <w:rPr>
          <w:b/>
          <w:sz w:val="28"/>
          <w:szCs w:val="28"/>
        </w:rPr>
      </w:pPr>
      <w:r w:rsidRPr="00FE20DF">
        <w:rPr>
          <w:b/>
          <w:sz w:val="28"/>
          <w:szCs w:val="28"/>
        </w:rPr>
        <w:t>«Комплексное обустройство территорий»</w:t>
      </w:r>
    </w:p>
    <w:p w:rsidR="00FE20DF" w:rsidRPr="00FE20DF" w:rsidRDefault="00FE20DF" w:rsidP="00FE20DF">
      <w:pPr>
        <w:jc w:val="center"/>
        <w:rPr>
          <w:b/>
          <w:sz w:val="28"/>
          <w:szCs w:val="28"/>
        </w:rPr>
      </w:pPr>
      <w:r w:rsidRPr="00FE20DF">
        <w:rPr>
          <w:b/>
          <w:sz w:val="28"/>
          <w:szCs w:val="28"/>
        </w:rPr>
        <w:t>Направление подготовки: 38.03.04 Государственное и муниципальное управление</w:t>
      </w:r>
    </w:p>
    <w:p w:rsidR="00FE20DF" w:rsidRPr="00FE20DF" w:rsidRDefault="00FE20DF" w:rsidP="00FE20DF">
      <w:pPr>
        <w:tabs>
          <w:tab w:val="left" w:pos="1485"/>
        </w:tabs>
        <w:spacing w:line="360" w:lineRule="auto"/>
        <w:jc w:val="center"/>
        <w:rPr>
          <w:b/>
          <w:sz w:val="28"/>
          <w:szCs w:val="28"/>
        </w:rPr>
      </w:pPr>
      <w:r w:rsidRPr="00FE20DF">
        <w:rPr>
          <w:b/>
          <w:sz w:val="28"/>
          <w:szCs w:val="28"/>
        </w:rPr>
        <w:t xml:space="preserve">Программа подготовки: </w:t>
      </w:r>
      <w:r w:rsidR="00957677" w:rsidRPr="00957677">
        <w:rPr>
          <w:b/>
          <w:sz w:val="28"/>
          <w:szCs w:val="28"/>
        </w:rPr>
        <w:t xml:space="preserve">прикладной </w:t>
      </w:r>
      <w:proofErr w:type="spellStart"/>
      <w:r w:rsidR="00957677" w:rsidRPr="00957677">
        <w:rPr>
          <w:b/>
          <w:sz w:val="28"/>
          <w:szCs w:val="28"/>
        </w:rPr>
        <w:t>бакалавриат</w:t>
      </w:r>
      <w:proofErr w:type="spellEnd"/>
    </w:p>
    <w:p w:rsidR="00FE20DF" w:rsidRPr="007B6AA2" w:rsidRDefault="00FE20DF" w:rsidP="009106F4">
      <w:pPr>
        <w:tabs>
          <w:tab w:val="left" w:pos="1485"/>
        </w:tabs>
        <w:ind w:firstLine="851"/>
        <w:jc w:val="both"/>
        <w:rPr>
          <w:sz w:val="22"/>
          <w:szCs w:val="22"/>
        </w:rPr>
      </w:pPr>
      <w:r w:rsidRPr="007B6AA2">
        <w:rPr>
          <w:sz w:val="22"/>
          <w:szCs w:val="22"/>
        </w:rPr>
        <w:t xml:space="preserve">Цель дисциплины: </w:t>
      </w:r>
      <w:r w:rsidRPr="007B6AA2">
        <w:rPr>
          <w:spacing w:val="-4"/>
          <w:sz w:val="22"/>
          <w:szCs w:val="22"/>
        </w:rPr>
        <w:t>теоретическое освоение основных её разделов и методически обоснованное понимание возможности и роли курса при решении задач, связанных с инженерным обустройством территории. Освоение дисциплины направлено на приобретение теоретических знаний и практических навыков по проектированию и размещению элементов инженерного обустройства и инженерной подготовки территории.</w:t>
      </w:r>
    </w:p>
    <w:p w:rsidR="00FE20DF" w:rsidRPr="007B6AA2" w:rsidRDefault="00FE20DF" w:rsidP="00FE20DF">
      <w:pPr>
        <w:tabs>
          <w:tab w:val="left" w:pos="1485"/>
        </w:tabs>
        <w:ind w:firstLine="851"/>
        <w:jc w:val="both"/>
        <w:rPr>
          <w:sz w:val="22"/>
          <w:szCs w:val="22"/>
        </w:rPr>
      </w:pPr>
      <w:r w:rsidRPr="007B6AA2">
        <w:rPr>
          <w:sz w:val="22"/>
          <w:szCs w:val="22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5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469"/>
        <w:gridCol w:w="9108"/>
      </w:tblGrid>
      <w:tr w:rsidR="00FE20DF" w:rsidRPr="007B6AA2" w:rsidTr="00FE20DF">
        <w:trPr>
          <w:trHeight w:val="417"/>
        </w:trPr>
        <w:tc>
          <w:tcPr>
            <w:tcW w:w="469" w:type="dxa"/>
            <w:vAlign w:val="center"/>
          </w:tcPr>
          <w:p w:rsidR="00FE20DF" w:rsidRPr="007B6AA2" w:rsidRDefault="00FE20DF" w:rsidP="003677EF">
            <w:pPr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 w:rsidRPr="007B6AA2">
              <w:rPr>
                <w:bCs/>
                <w:iCs/>
              </w:rPr>
              <w:t xml:space="preserve">№ </w:t>
            </w:r>
            <w:proofErr w:type="spellStart"/>
            <w:proofErr w:type="gramStart"/>
            <w:r w:rsidRPr="007B6AA2">
              <w:rPr>
                <w:bCs/>
                <w:iCs/>
              </w:rPr>
              <w:t>п</w:t>
            </w:r>
            <w:proofErr w:type="spellEnd"/>
            <w:proofErr w:type="gramEnd"/>
            <w:r w:rsidRPr="007B6AA2">
              <w:rPr>
                <w:bCs/>
                <w:iCs/>
              </w:rPr>
              <w:t>/</w:t>
            </w:r>
            <w:proofErr w:type="spellStart"/>
            <w:r w:rsidRPr="007B6AA2">
              <w:rPr>
                <w:bCs/>
                <w:iCs/>
              </w:rPr>
              <w:t>п</w:t>
            </w:r>
            <w:proofErr w:type="spellEnd"/>
          </w:p>
        </w:tc>
        <w:tc>
          <w:tcPr>
            <w:tcW w:w="9108" w:type="dxa"/>
            <w:vAlign w:val="center"/>
          </w:tcPr>
          <w:p w:rsidR="00FE20DF" w:rsidRPr="007B6AA2" w:rsidRDefault="00FE20DF" w:rsidP="003677EF">
            <w:pPr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 w:rsidRPr="007B6AA2">
              <w:rPr>
                <w:bCs/>
                <w:iCs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FE20DF" w:rsidRPr="007B6AA2" w:rsidTr="00FE20DF">
        <w:trPr>
          <w:trHeight w:val="239"/>
        </w:trPr>
        <w:tc>
          <w:tcPr>
            <w:tcW w:w="469" w:type="dxa"/>
            <w:vAlign w:val="center"/>
          </w:tcPr>
          <w:p w:rsidR="00FE20DF" w:rsidRPr="007B6AA2" w:rsidRDefault="00FE20DF" w:rsidP="003677EF">
            <w:pPr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 w:rsidRPr="007B6AA2">
              <w:rPr>
                <w:bCs/>
                <w:iCs/>
              </w:rPr>
              <w:t>1</w:t>
            </w:r>
          </w:p>
        </w:tc>
        <w:tc>
          <w:tcPr>
            <w:tcW w:w="9108" w:type="dxa"/>
            <w:vAlign w:val="center"/>
          </w:tcPr>
          <w:p w:rsidR="00FE20DF" w:rsidRPr="000C662F" w:rsidRDefault="00FE20DF" w:rsidP="003677EF">
            <w:pPr>
              <w:tabs>
                <w:tab w:val="left" w:pos="426"/>
                <w:tab w:val="left" w:pos="709"/>
                <w:tab w:val="left" w:pos="993"/>
              </w:tabs>
              <w:contextualSpacing/>
              <w:rPr>
                <w:bCs/>
                <w:iCs/>
                <w:sz w:val="22"/>
                <w:szCs w:val="22"/>
              </w:rPr>
            </w:pPr>
            <w:r w:rsidRPr="000C662F">
              <w:rPr>
                <w:sz w:val="22"/>
                <w:szCs w:val="22"/>
              </w:rPr>
              <w:t>Способность владеть навыками поиска, анализа и использования нормативных и правовых документов в своей профессиональной деятельности (ОПК-1);</w:t>
            </w:r>
          </w:p>
        </w:tc>
      </w:tr>
      <w:tr w:rsidR="00FE20DF" w:rsidRPr="007B6AA2" w:rsidTr="00FE20DF">
        <w:trPr>
          <w:trHeight w:val="239"/>
        </w:trPr>
        <w:tc>
          <w:tcPr>
            <w:tcW w:w="469" w:type="dxa"/>
            <w:vAlign w:val="center"/>
          </w:tcPr>
          <w:p w:rsidR="00FE20DF" w:rsidRPr="007B6AA2" w:rsidRDefault="009106F4" w:rsidP="009106F4">
            <w:pPr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</w:t>
            </w:r>
          </w:p>
        </w:tc>
        <w:tc>
          <w:tcPr>
            <w:tcW w:w="9108" w:type="dxa"/>
            <w:vAlign w:val="center"/>
          </w:tcPr>
          <w:p w:rsidR="00FE20DF" w:rsidRPr="000C662F" w:rsidRDefault="00FE20DF" w:rsidP="003677EF">
            <w:pPr>
              <w:pStyle w:val="a3"/>
              <w:tabs>
                <w:tab w:val="left" w:pos="426"/>
                <w:tab w:val="left" w:pos="709"/>
                <w:tab w:val="left" w:pos="993"/>
              </w:tabs>
              <w:spacing w:after="0"/>
              <w:ind w:left="0"/>
              <w:contextualSpacing/>
              <w:rPr>
                <w:bCs/>
                <w:iCs/>
                <w:sz w:val="22"/>
                <w:szCs w:val="22"/>
              </w:rPr>
            </w:pPr>
            <w:proofErr w:type="gramStart"/>
            <w:r w:rsidRPr="000C662F">
              <w:rPr>
                <w:sz w:val="22"/>
                <w:szCs w:val="22"/>
              </w:rPr>
              <w:t>Способность уметь разрабатывать методические и справочные материалы по вопросам деятельности лиц на должностях государственной гражданской Российской Федерации, государственной службы субъектов Российской Федерации и муниципальной службы, лиц замещающих государственные должности Российской Федерации, замещающих государственные должности субъектов Российской Федерации, должности муниципальной службы, административные должности в государственных и муниципальных предприятиях и учреждениях, в научных и образовательных организациях, политических партиях, общественно-политических, коммерческих и некоммерческих</w:t>
            </w:r>
            <w:proofErr w:type="gramEnd"/>
            <w:r w:rsidRPr="000C662F">
              <w:rPr>
                <w:sz w:val="22"/>
                <w:szCs w:val="22"/>
              </w:rPr>
              <w:t xml:space="preserve"> </w:t>
            </w:r>
            <w:proofErr w:type="gramStart"/>
            <w:r w:rsidRPr="000C662F">
              <w:rPr>
                <w:sz w:val="22"/>
                <w:szCs w:val="22"/>
              </w:rPr>
              <w:t>организациях</w:t>
            </w:r>
            <w:proofErr w:type="gramEnd"/>
            <w:r w:rsidRPr="000C662F">
              <w:rPr>
                <w:sz w:val="22"/>
                <w:szCs w:val="22"/>
              </w:rPr>
              <w:t xml:space="preserve"> (ПК-5);</w:t>
            </w:r>
          </w:p>
        </w:tc>
      </w:tr>
    </w:tbl>
    <w:p w:rsidR="00FE20DF" w:rsidRPr="0080364D" w:rsidRDefault="00FE20DF" w:rsidP="00FE20DF">
      <w:pPr>
        <w:spacing w:before="120" w:after="120"/>
        <w:ind w:firstLine="284"/>
        <w:jc w:val="both"/>
        <w:rPr>
          <w:spacing w:val="-4"/>
          <w:sz w:val="22"/>
          <w:szCs w:val="22"/>
        </w:rPr>
      </w:pPr>
      <w:r w:rsidRPr="007B6AA2">
        <w:rPr>
          <w:spacing w:val="-4"/>
          <w:sz w:val="22"/>
          <w:szCs w:val="22"/>
        </w:rPr>
        <w:t xml:space="preserve">Трудоемкость дисциплины, реализуемой по учебному плану направления подготовки </w:t>
      </w:r>
      <w:r>
        <w:rPr>
          <w:sz w:val="22"/>
          <w:szCs w:val="22"/>
        </w:rPr>
        <w:t>38.03.04</w:t>
      </w:r>
      <w:r w:rsidRPr="007B6AA2">
        <w:rPr>
          <w:sz w:val="22"/>
          <w:szCs w:val="22"/>
        </w:rPr>
        <w:t xml:space="preserve"> «Государственное и муниципальное </w:t>
      </w:r>
      <w:r w:rsidRPr="0080364D">
        <w:rPr>
          <w:sz w:val="22"/>
          <w:szCs w:val="22"/>
        </w:rPr>
        <w:t>управление»</w:t>
      </w:r>
      <w:r w:rsidRPr="0080364D">
        <w:rPr>
          <w:spacing w:val="-4"/>
          <w:sz w:val="22"/>
          <w:szCs w:val="22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36"/>
        <w:gridCol w:w="4835"/>
      </w:tblGrid>
      <w:tr w:rsidR="00FE20DF" w:rsidRPr="000119B4" w:rsidTr="003677EF">
        <w:trPr>
          <w:cantSplit/>
          <w:trHeight w:val="236"/>
        </w:trPr>
        <w:tc>
          <w:tcPr>
            <w:tcW w:w="24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20DF" w:rsidRPr="007B6AA2" w:rsidRDefault="00FE20DF" w:rsidP="003677EF">
            <w:pPr>
              <w:jc w:val="center"/>
              <w:rPr>
                <w:b/>
              </w:rPr>
            </w:pPr>
            <w:r w:rsidRPr="007B6AA2">
              <w:rPr>
                <w:b/>
              </w:rPr>
              <w:t>Вид занятий</w:t>
            </w:r>
          </w:p>
        </w:tc>
        <w:tc>
          <w:tcPr>
            <w:tcW w:w="25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20DF" w:rsidRPr="007B6AA2" w:rsidRDefault="00FE20DF" w:rsidP="003677EF">
            <w:pPr>
              <w:jc w:val="center"/>
              <w:rPr>
                <w:b/>
              </w:rPr>
            </w:pPr>
            <w:r w:rsidRPr="007B6AA2">
              <w:rPr>
                <w:b/>
              </w:rPr>
              <w:t>Форма обучения</w:t>
            </w:r>
          </w:p>
        </w:tc>
      </w:tr>
      <w:tr w:rsidR="00FE20DF" w:rsidRPr="000119B4" w:rsidTr="00FE20DF">
        <w:trPr>
          <w:cantSplit/>
          <w:trHeight w:val="235"/>
        </w:trPr>
        <w:tc>
          <w:tcPr>
            <w:tcW w:w="24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0DF" w:rsidRPr="007B6AA2" w:rsidRDefault="00FE20DF" w:rsidP="003677EF">
            <w:pPr>
              <w:jc w:val="center"/>
              <w:rPr>
                <w:b/>
              </w:rPr>
            </w:pPr>
          </w:p>
        </w:tc>
        <w:tc>
          <w:tcPr>
            <w:tcW w:w="252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0DF" w:rsidRPr="007B6AA2" w:rsidRDefault="00FE20DF" w:rsidP="003677EF">
            <w:pPr>
              <w:jc w:val="center"/>
              <w:rPr>
                <w:b/>
              </w:rPr>
            </w:pPr>
            <w:r w:rsidRPr="007B6AA2">
              <w:rPr>
                <w:b/>
              </w:rPr>
              <w:t>очная</w:t>
            </w:r>
          </w:p>
        </w:tc>
      </w:tr>
      <w:tr w:rsidR="00FE20DF" w:rsidRPr="000119B4" w:rsidTr="003677EF">
        <w:trPr>
          <w:cantSplit/>
          <w:trHeight w:val="235"/>
        </w:trPr>
        <w:tc>
          <w:tcPr>
            <w:tcW w:w="24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0DF" w:rsidRPr="007B6AA2" w:rsidRDefault="00FE20DF" w:rsidP="003677EF">
            <w:pPr>
              <w:jc w:val="center"/>
              <w:rPr>
                <w:b/>
              </w:rPr>
            </w:pPr>
          </w:p>
        </w:tc>
        <w:tc>
          <w:tcPr>
            <w:tcW w:w="252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0DF" w:rsidRPr="007B6AA2" w:rsidRDefault="00FE20DF" w:rsidP="003677EF">
            <w:pPr>
              <w:jc w:val="center"/>
              <w:rPr>
                <w:b/>
              </w:rPr>
            </w:pPr>
            <w:r w:rsidRPr="007B6AA2">
              <w:rPr>
                <w:b/>
              </w:rPr>
              <w:t>программа подготовки</w:t>
            </w:r>
          </w:p>
        </w:tc>
      </w:tr>
      <w:tr w:rsidR="00FE20DF" w:rsidRPr="000119B4" w:rsidTr="00FE20DF">
        <w:trPr>
          <w:cantSplit/>
          <w:trHeight w:val="235"/>
        </w:trPr>
        <w:tc>
          <w:tcPr>
            <w:tcW w:w="24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0DF" w:rsidRPr="007B6AA2" w:rsidRDefault="00FE20DF" w:rsidP="003677EF">
            <w:pPr>
              <w:jc w:val="center"/>
              <w:rPr>
                <w:b/>
              </w:rPr>
            </w:pPr>
          </w:p>
        </w:tc>
        <w:tc>
          <w:tcPr>
            <w:tcW w:w="252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0DF" w:rsidRPr="007B6AA2" w:rsidRDefault="00FE20DF" w:rsidP="003677EF">
            <w:pPr>
              <w:jc w:val="center"/>
              <w:rPr>
                <w:b/>
              </w:rPr>
            </w:pPr>
            <w:r w:rsidRPr="007B6AA2">
              <w:rPr>
                <w:b/>
              </w:rPr>
              <w:t>полная</w:t>
            </w:r>
          </w:p>
        </w:tc>
      </w:tr>
      <w:tr w:rsidR="00FE20DF" w:rsidRPr="000119B4" w:rsidTr="00FE20DF">
        <w:trPr>
          <w:trHeight w:val="225"/>
        </w:trPr>
        <w:tc>
          <w:tcPr>
            <w:tcW w:w="2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0DF" w:rsidRPr="007B6AA2" w:rsidRDefault="00FE20DF" w:rsidP="003677EF">
            <w:r w:rsidRPr="007B6AA2">
              <w:t xml:space="preserve">1. Аудиторные занятия, часов, всего, </w:t>
            </w:r>
          </w:p>
        </w:tc>
        <w:tc>
          <w:tcPr>
            <w:tcW w:w="2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20DF" w:rsidRPr="004F5E56" w:rsidRDefault="009106F4" w:rsidP="003677EF">
            <w:pPr>
              <w:jc w:val="center"/>
            </w:pPr>
            <w:r>
              <w:t>44</w:t>
            </w:r>
          </w:p>
        </w:tc>
      </w:tr>
      <w:tr w:rsidR="00FE20DF" w:rsidRPr="000119B4" w:rsidTr="00FE20DF">
        <w:trPr>
          <w:trHeight w:val="226"/>
        </w:trPr>
        <w:tc>
          <w:tcPr>
            <w:tcW w:w="2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0DF" w:rsidRPr="007B6AA2" w:rsidRDefault="00FE20DF" w:rsidP="003677EF">
            <w:pPr>
              <w:jc w:val="center"/>
            </w:pPr>
            <w:r w:rsidRPr="007B6AA2">
              <w:t>в том числе:</w:t>
            </w:r>
          </w:p>
          <w:p w:rsidR="00FE20DF" w:rsidRPr="007B6AA2" w:rsidRDefault="00FE20DF" w:rsidP="003677EF">
            <w:r w:rsidRPr="007B6AA2">
              <w:t>1.1. Лекции</w:t>
            </w:r>
          </w:p>
        </w:tc>
        <w:tc>
          <w:tcPr>
            <w:tcW w:w="2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20DF" w:rsidRPr="004F5E56" w:rsidRDefault="009106F4" w:rsidP="003677EF">
            <w:pPr>
              <w:jc w:val="center"/>
            </w:pPr>
            <w:r>
              <w:t>16</w:t>
            </w:r>
          </w:p>
        </w:tc>
      </w:tr>
      <w:tr w:rsidR="00FE20DF" w:rsidRPr="000119B4" w:rsidTr="00FE20DF">
        <w:trPr>
          <w:trHeight w:val="225"/>
        </w:trPr>
        <w:tc>
          <w:tcPr>
            <w:tcW w:w="2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0DF" w:rsidRPr="007B6AA2" w:rsidRDefault="00FE20DF" w:rsidP="003677EF">
            <w:r w:rsidRPr="007B6AA2">
              <w:t>1.2. Лабораторные работы</w:t>
            </w:r>
          </w:p>
        </w:tc>
        <w:tc>
          <w:tcPr>
            <w:tcW w:w="2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20DF" w:rsidRPr="004F5E56" w:rsidRDefault="00FE20DF" w:rsidP="003677EF">
            <w:pPr>
              <w:jc w:val="center"/>
            </w:pPr>
            <w:r>
              <w:t>-</w:t>
            </w:r>
          </w:p>
        </w:tc>
      </w:tr>
      <w:tr w:rsidR="00FE20DF" w:rsidRPr="000119B4" w:rsidTr="00FE20DF">
        <w:trPr>
          <w:trHeight w:val="225"/>
        </w:trPr>
        <w:tc>
          <w:tcPr>
            <w:tcW w:w="2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0DF" w:rsidRPr="007B6AA2" w:rsidRDefault="00FE20DF" w:rsidP="003677EF">
            <w:r w:rsidRPr="007B6AA2">
              <w:t>1.3. Практические (семинарские) занятия</w:t>
            </w:r>
          </w:p>
        </w:tc>
        <w:tc>
          <w:tcPr>
            <w:tcW w:w="2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20DF" w:rsidRPr="004F5E56" w:rsidRDefault="00FE20DF" w:rsidP="003677EF">
            <w:pPr>
              <w:jc w:val="center"/>
            </w:pPr>
            <w:r>
              <w:t>28</w:t>
            </w:r>
          </w:p>
        </w:tc>
      </w:tr>
      <w:tr w:rsidR="00FE20DF" w:rsidRPr="000119B4" w:rsidTr="00FE20DF">
        <w:trPr>
          <w:trHeight w:val="225"/>
        </w:trPr>
        <w:tc>
          <w:tcPr>
            <w:tcW w:w="2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0DF" w:rsidRPr="007B6AA2" w:rsidRDefault="00FE20DF" w:rsidP="003677EF">
            <w:r w:rsidRPr="007B6AA2">
              <w:t>2. Самостоятельная работа, часов, всего</w:t>
            </w:r>
          </w:p>
        </w:tc>
        <w:tc>
          <w:tcPr>
            <w:tcW w:w="2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20DF" w:rsidRPr="004F5E56" w:rsidRDefault="009106F4" w:rsidP="003677EF">
            <w:pPr>
              <w:jc w:val="center"/>
            </w:pPr>
            <w:r>
              <w:t>64</w:t>
            </w:r>
          </w:p>
        </w:tc>
      </w:tr>
      <w:tr w:rsidR="00FE20DF" w:rsidRPr="000119B4" w:rsidTr="00FE20DF">
        <w:trPr>
          <w:trHeight w:val="225"/>
        </w:trPr>
        <w:tc>
          <w:tcPr>
            <w:tcW w:w="2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0DF" w:rsidRPr="007B6AA2" w:rsidRDefault="00FE20DF" w:rsidP="003677EF">
            <w:r w:rsidRPr="007B6AA2">
              <w:t>Итого часов (стр. 1+ стр.2)</w:t>
            </w:r>
          </w:p>
        </w:tc>
        <w:tc>
          <w:tcPr>
            <w:tcW w:w="2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20DF" w:rsidRPr="004F5E56" w:rsidRDefault="00FE20DF" w:rsidP="003677EF">
            <w:pPr>
              <w:jc w:val="center"/>
            </w:pPr>
            <w:r>
              <w:t>108</w:t>
            </w:r>
          </w:p>
        </w:tc>
      </w:tr>
      <w:tr w:rsidR="00FE20DF" w:rsidRPr="000119B4" w:rsidTr="00FE20DF">
        <w:trPr>
          <w:trHeight w:val="225"/>
        </w:trPr>
        <w:tc>
          <w:tcPr>
            <w:tcW w:w="2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20DF" w:rsidRPr="007B6AA2" w:rsidRDefault="00FE20DF" w:rsidP="003677EF">
            <w:r w:rsidRPr="007B6AA2">
              <w:t>Общая трудоемкость, зачетных единиц</w:t>
            </w:r>
          </w:p>
        </w:tc>
        <w:tc>
          <w:tcPr>
            <w:tcW w:w="2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20DF" w:rsidRPr="004F5E56" w:rsidRDefault="00FE20DF" w:rsidP="003677EF">
            <w:pPr>
              <w:ind w:hanging="37"/>
              <w:jc w:val="center"/>
            </w:pPr>
            <w:r w:rsidRPr="007B6AA2">
              <w:t>3</w:t>
            </w:r>
          </w:p>
        </w:tc>
      </w:tr>
    </w:tbl>
    <w:p w:rsidR="00FE20DF" w:rsidRPr="007B6AA2" w:rsidRDefault="00FE20DF" w:rsidP="00FE20DF">
      <w:pPr>
        <w:tabs>
          <w:tab w:val="left" w:pos="1485"/>
        </w:tabs>
        <w:spacing w:before="120"/>
        <w:ind w:firstLine="709"/>
        <w:rPr>
          <w:sz w:val="22"/>
          <w:szCs w:val="22"/>
        </w:rPr>
      </w:pPr>
      <w:r w:rsidRPr="007B6AA2">
        <w:rPr>
          <w:sz w:val="22"/>
          <w:szCs w:val="22"/>
        </w:rPr>
        <w:t>Формы промежуточной аттестации</w:t>
      </w:r>
      <w:r w:rsidRPr="007B6AA2">
        <w:rPr>
          <w:sz w:val="22"/>
          <w:szCs w:val="22"/>
          <w:u w:val="single"/>
        </w:rPr>
        <w:t>:                            зачет____________</w:t>
      </w:r>
    </w:p>
    <w:p w:rsidR="00FE20DF" w:rsidRPr="007B6AA2" w:rsidRDefault="00FE20DF" w:rsidP="00FE20DF">
      <w:pPr>
        <w:tabs>
          <w:tab w:val="left" w:pos="1485"/>
        </w:tabs>
        <w:ind w:firstLine="709"/>
        <w:rPr>
          <w:sz w:val="16"/>
          <w:szCs w:val="16"/>
        </w:rPr>
      </w:pPr>
      <w:r w:rsidRPr="007B6AA2">
        <w:rPr>
          <w:sz w:val="28"/>
          <w:szCs w:val="28"/>
        </w:rPr>
        <w:tab/>
      </w:r>
      <w:r w:rsidRPr="007B6AA2">
        <w:rPr>
          <w:sz w:val="28"/>
          <w:szCs w:val="28"/>
        </w:rPr>
        <w:tab/>
      </w:r>
      <w:r w:rsidRPr="007B6AA2">
        <w:rPr>
          <w:sz w:val="28"/>
          <w:szCs w:val="28"/>
        </w:rPr>
        <w:tab/>
      </w:r>
      <w:r w:rsidRPr="007B6AA2">
        <w:rPr>
          <w:sz w:val="28"/>
          <w:szCs w:val="28"/>
        </w:rPr>
        <w:tab/>
      </w:r>
      <w:r w:rsidRPr="007B6AA2">
        <w:rPr>
          <w:sz w:val="28"/>
          <w:szCs w:val="28"/>
        </w:rPr>
        <w:tab/>
      </w:r>
      <w:r w:rsidRPr="007B6AA2">
        <w:rPr>
          <w:sz w:val="16"/>
          <w:szCs w:val="16"/>
        </w:rPr>
        <w:t>(зачет, экзамен, дифференцированный зачет)</w:t>
      </w:r>
    </w:p>
    <w:p w:rsidR="00FE20DF" w:rsidRPr="007B6AA2" w:rsidRDefault="00FE20DF" w:rsidP="00FE20DF">
      <w:pPr>
        <w:tabs>
          <w:tab w:val="left" w:pos="1485"/>
        </w:tabs>
        <w:spacing w:after="120"/>
        <w:ind w:firstLine="709"/>
        <w:jc w:val="both"/>
        <w:rPr>
          <w:sz w:val="22"/>
          <w:szCs w:val="22"/>
        </w:rPr>
      </w:pPr>
      <w:r w:rsidRPr="007B6AA2">
        <w:rPr>
          <w:sz w:val="22"/>
          <w:szCs w:val="22"/>
        </w:rPr>
        <w:t xml:space="preserve">Перечень изучаемых тем </w:t>
      </w:r>
      <w:r w:rsidRPr="007B6AA2">
        <w:t>(приводится в соответствии с тематическим планом изучения дисциплины)</w:t>
      </w:r>
      <w:r w:rsidRPr="007B6AA2">
        <w:rPr>
          <w:sz w:val="28"/>
          <w:szCs w:val="28"/>
        </w:rPr>
        <w:t>:</w:t>
      </w:r>
    </w:p>
    <w:tbl>
      <w:tblPr>
        <w:tblW w:w="10308" w:type="dxa"/>
        <w:tblLayout w:type="fixed"/>
        <w:tblCellMar>
          <w:left w:w="0" w:type="dxa"/>
          <w:right w:w="0" w:type="dxa"/>
        </w:tblCellMar>
        <w:tblLook w:val="01E0"/>
      </w:tblPr>
      <w:tblGrid>
        <w:gridCol w:w="10308"/>
      </w:tblGrid>
      <w:tr w:rsidR="00FE20DF" w:rsidRPr="007B6AA2" w:rsidTr="003677EF">
        <w:trPr>
          <w:trHeight w:val="154"/>
        </w:trPr>
        <w:tc>
          <w:tcPr>
            <w:tcW w:w="10308" w:type="dxa"/>
          </w:tcPr>
          <w:p w:rsidR="00FE20DF" w:rsidRPr="007B6AA2" w:rsidRDefault="00FE20DF" w:rsidP="00FE20DF">
            <w:pPr>
              <w:pStyle w:val="1"/>
              <w:numPr>
                <w:ilvl w:val="0"/>
                <w:numId w:val="1"/>
              </w:numPr>
              <w:tabs>
                <w:tab w:val="left" w:pos="426"/>
              </w:tabs>
              <w:ind w:left="0" w:firstLine="0"/>
              <w:rPr>
                <w:rFonts w:ascii="Times New Roman" w:hAnsi="Times New Roman" w:cs="Times New Roman"/>
              </w:rPr>
            </w:pPr>
            <w:r w:rsidRPr="007B6AA2">
              <w:rPr>
                <w:rFonts w:ascii="Times New Roman" w:hAnsi="Times New Roman" w:cs="Times New Roman"/>
                <w:bCs/>
              </w:rPr>
              <w:t>Организация особых зон населенных мест. Методика их расчета</w:t>
            </w:r>
          </w:p>
        </w:tc>
      </w:tr>
      <w:tr w:rsidR="00FE20DF" w:rsidRPr="007B6AA2" w:rsidTr="003677EF">
        <w:trPr>
          <w:trHeight w:val="131"/>
        </w:trPr>
        <w:tc>
          <w:tcPr>
            <w:tcW w:w="10308" w:type="dxa"/>
          </w:tcPr>
          <w:p w:rsidR="00FE20DF" w:rsidRPr="007B6AA2" w:rsidRDefault="00FE20DF" w:rsidP="00FE20DF">
            <w:pPr>
              <w:pStyle w:val="1"/>
              <w:numPr>
                <w:ilvl w:val="0"/>
                <w:numId w:val="1"/>
              </w:numPr>
              <w:tabs>
                <w:tab w:val="left" w:pos="426"/>
              </w:tabs>
              <w:ind w:left="0" w:firstLine="0"/>
              <w:rPr>
                <w:rFonts w:ascii="Times New Roman" w:hAnsi="Times New Roman" w:cs="Times New Roman"/>
              </w:rPr>
            </w:pPr>
            <w:r w:rsidRPr="007B6AA2">
              <w:rPr>
                <w:rFonts w:ascii="Times New Roman" w:hAnsi="Times New Roman" w:cs="Times New Roman"/>
                <w:bCs/>
              </w:rPr>
              <w:t>Проектирование, строительство и эксплуатация дорог местного значения</w:t>
            </w:r>
          </w:p>
        </w:tc>
      </w:tr>
      <w:tr w:rsidR="00FE20DF" w:rsidRPr="007B6AA2" w:rsidTr="003677EF">
        <w:trPr>
          <w:trHeight w:val="148"/>
        </w:trPr>
        <w:tc>
          <w:tcPr>
            <w:tcW w:w="10308" w:type="dxa"/>
          </w:tcPr>
          <w:p w:rsidR="00FE20DF" w:rsidRPr="007B6AA2" w:rsidRDefault="00FE20DF" w:rsidP="00FE20DF">
            <w:pPr>
              <w:pStyle w:val="1"/>
              <w:numPr>
                <w:ilvl w:val="0"/>
                <w:numId w:val="1"/>
              </w:numPr>
              <w:tabs>
                <w:tab w:val="left" w:pos="426"/>
              </w:tabs>
              <w:ind w:left="0" w:firstLine="0"/>
              <w:rPr>
                <w:rFonts w:ascii="Times New Roman" w:hAnsi="Times New Roman" w:cs="Times New Roman"/>
              </w:rPr>
            </w:pPr>
            <w:r w:rsidRPr="007B6AA2">
              <w:rPr>
                <w:rFonts w:ascii="Times New Roman" w:hAnsi="Times New Roman" w:cs="Times New Roman"/>
                <w:bCs/>
              </w:rPr>
              <w:t>Инженерные коммуникации дорог</w:t>
            </w:r>
          </w:p>
        </w:tc>
      </w:tr>
      <w:tr w:rsidR="00FE20DF" w:rsidRPr="007B6AA2" w:rsidTr="003677EF">
        <w:trPr>
          <w:trHeight w:val="125"/>
        </w:trPr>
        <w:tc>
          <w:tcPr>
            <w:tcW w:w="10308" w:type="dxa"/>
          </w:tcPr>
          <w:p w:rsidR="00FE20DF" w:rsidRPr="007B6AA2" w:rsidRDefault="00FE20DF" w:rsidP="00FE20DF">
            <w:pPr>
              <w:pStyle w:val="1"/>
              <w:numPr>
                <w:ilvl w:val="0"/>
                <w:numId w:val="1"/>
              </w:numPr>
              <w:tabs>
                <w:tab w:val="left" w:pos="426"/>
              </w:tabs>
              <w:ind w:left="0" w:firstLine="0"/>
              <w:rPr>
                <w:rFonts w:ascii="Times New Roman" w:hAnsi="Times New Roman" w:cs="Times New Roman"/>
              </w:rPr>
            </w:pPr>
            <w:r w:rsidRPr="007B6AA2">
              <w:rPr>
                <w:rFonts w:ascii="Times New Roman" w:hAnsi="Times New Roman" w:cs="Times New Roman"/>
                <w:bCs/>
              </w:rPr>
              <w:t>Инженерное обустройство застроенных территорий</w:t>
            </w:r>
          </w:p>
        </w:tc>
      </w:tr>
    </w:tbl>
    <w:p w:rsidR="00D85D79" w:rsidRDefault="00D85D79"/>
    <w:sectPr w:rsidR="00D85D79" w:rsidSect="00D8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0B4FF7"/>
    <w:multiLevelType w:val="hybridMultilevel"/>
    <w:tmpl w:val="F8BCE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E20DF"/>
    <w:rsid w:val="00307FC7"/>
    <w:rsid w:val="004D6228"/>
    <w:rsid w:val="005522F8"/>
    <w:rsid w:val="007121CF"/>
    <w:rsid w:val="009106F4"/>
    <w:rsid w:val="00957677"/>
    <w:rsid w:val="00D85D79"/>
    <w:rsid w:val="00FE20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0DF"/>
    <w:pPr>
      <w:spacing w:line="240" w:lineRule="auto"/>
      <w:ind w:firstLine="0"/>
      <w:jc w:val="left"/>
    </w:pPr>
    <w:rPr>
      <w:rFonts w:eastAsia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FE20DF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FE20DF"/>
    <w:rPr>
      <w:rFonts w:eastAsia="Times New Roman"/>
      <w:sz w:val="20"/>
      <w:szCs w:val="20"/>
    </w:rPr>
  </w:style>
  <w:style w:type="paragraph" w:customStyle="1" w:styleId="1">
    <w:name w:val="Без интервала1"/>
    <w:rsid w:val="00FE20DF"/>
    <w:pPr>
      <w:spacing w:line="240" w:lineRule="auto"/>
      <w:ind w:firstLine="0"/>
      <w:jc w:val="left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359</Words>
  <Characters>2052</Characters>
  <Application>Microsoft Office Word</Application>
  <DocSecurity>0</DocSecurity>
  <Lines>17</Lines>
  <Paragraphs>4</Paragraphs>
  <ScaleCrop>false</ScaleCrop>
  <Company/>
  <LinksUpToDate>false</LinksUpToDate>
  <CharactersWithSpaces>2407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2016-10-11T09:39:00Z</dcterms:created>
  <dcterms:modified xsi:type="dcterms:W3CDTF">2016-10-12T08:18:00Z</dcterms:modified>
</cp:coreProperties>
</file>