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83B" w:rsidRDefault="00C2083B" w:rsidP="00C2083B">
      <w:pPr>
        <w:tabs>
          <w:tab w:val="left" w:pos="1485"/>
        </w:tabs>
        <w:jc w:val="center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Аннотация дисциплины </w:t>
      </w:r>
      <w:r>
        <w:rPr>
          <w:rFonts w:eastAsia="Times New Roman"/>
          <w:b/>
          <w:szCs w:val="28"/>
        </w:rPr>
        <w:t>«Макроэкономическая статистика»</w:t>
      </w:r>
    </w:p>
    <w:p w:rsidR="00AE4941" w:rsidRDefault="00AE4941" w:rsidP="00AE4941">
      <w:pPr>
        <w:jc w:val="center"/>
        <w:rPr>
          <w:b/>
          <w:szCs w:val="28"/>
        </w:rPr>
      </w:pPr>
      <w:r>
        <w:rPr>
          <w:b/>
          <w:szCs w:val="28"/>
        </w:rPr>
        <w:t>Направление подготовки: 38.03.04 «Государственное</w:t>
      </w:r>
    </w:p>
    <w:p w:rsidR="00AE4941" w:rsidRDefault="00AE4941" w:rsidP="00AE4941">
      <w:pPr>
        <w:jc w:val="center"/>
        <w:rPr>
          <w:b/>
          <w:szCs w:val="28"/>
        </w:rPr>
      </w:pPr>
      <w:r>
        <w:rPr>
          <w:b/>
          <w:szCs w:val="28"/>
        </w:rPr>
        <w:t xml:space="preserve"> и муниципальное управление»</w:t>
      </w:r>
    </w:p>
    <w:p w:rsidR="00AE4941" w:rsidRDefault="00AE4941" w:rsidP="00AE4941">
      <w:pPr>
        <w:tabs>
          <w:tab w:val="left" w:pos="0"/>
        </w:tabs>
        <w:jc w:val="center"/>
        <w:rPr>
          <w:b/>
          <w:szCs w:val="28"/>
        </w:rPr>
      </w:pPr>
      <w:r>
        <w:rPr>
          <w:b/>
          <w:szCs w:val="28"/>
        </w:rPr>
        <w:t xml:space="preserve">Программа подготовки: </w:t>
      </w:r>
      <w:r w:rsidR="003D42D0">
        <w:rPr>
          <w:rFonts w:eastAsia="Times New Roman"/>
          <w:b/>
          <w:szCs w:val="28"/>
        </w:rPr>
        <w:t xml:space="preserve">прикладной </w:t>
      </w:r>
      <w:proofErr w:type="spellStart"/>
      <w:r w:rsidR="003D42D0">
        <w:rPr>
          <w:rFonts w:eastAsia="Times New Roman"/>
          <w:b/>
          <w:szCs w:val="28"/>
        </w:rPr>
        <w:t>бакалавриат</w:t>
      </w:r>
      <w:proofErr w:type="spellEnd"/>
    </w:p>
    <w:p w:rsidR="00C2083B" w:rsidRDefault="00C2083B" w:rsidP="00C2083B">
      <w:pPr>
        <w:pStyle w:val="a3"/>
        <w:spacing w:before="120" w:after="120"/>
        <w:rPr>
          <w:sz w:val="24"/>
        </w:rPr>
      </w:pPr>
      <w:r>
        <w:rPr>
          <w:b/>
          <w:sz w:val="24"/>
        </w:rPr>
        <w:t>Цель дисциплины:</w:t>
      </w:r>
      <w:r>
        <w:rPr>
          <w:sz w:val="24"/>
        </w:rPr>
        <w:t xml:space="preserve"> формирование общей информационной культуры, расчетно-экономических, аналитических и исследовательских навыков выпускника.</w:t>
      </w:r>
    </w:p>
    <w:p w:rsidR="00C2083B" w:rsidRDefault="00C2083B" w:rsidP="00C2083B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567"/>
        <w:gridCol w:w="8789"/>
      </w:tblGrid>
      <w:tr w:rsidR="00C2083B" w:rsidTr="00C2083B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3B" w:rsidRDefault="00C2083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eastAsia="Times New Roman"/>
                <w:bCs/>
                <w:iCs/>
                <w:sz w:val="24"/>
                <w:szCs w:val="24"/>
              </w:rPr>
              <w:t>/</w:t>
            </w:r>
            <w:proofErr w:type="spellStart"/>
            <w:r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3B" w:rsidRDefault="00C2083B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C2083B" w:rsidTr="00C2083B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3B" w:rsidRDefault="00C2083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3B" w:rsidRDefault="00C2083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Владение навыками составления бюджетной и финансовой отчетности, распределения ресурсов с учетом последствий влияния различных методов и способов на результаты деятельности организации (ОПК-5)</w:t>
            </w:r>
          </w:p>
        </w:tc>
      </w:tr>
      <w:tr w:rsidR="00C2083B" w:rsidTr="00C2083B">
        <w:trPr>
          <w:trHeight w:val="2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3B" w:rsidRDefault="00C2083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3B" w:rsidRDefault="0084262E" w:rsidP="0084262E">
            <w:pPr>
              <w:rPr>
                <w:sz w:val="24"/>
                <w:szCs w:val="24"/>
              </w:rPr>
            </w:pPr>
            <w:proofErr w:type="gramStart"/>
            <w:r w:rsidRPr="0084262E">
              <w:rPr>
                <w:sz w:val="24"/>
                <w:szCs w:val="24"/>
              </w:rPr>
              <w:t>умение разрабатывать методические и справочные материалы по вопросам деятельности лиц на должностях государственной гражданской Российской Федерации, государственной службы субъектов Российской Федерации и муниципальной службы, лиц замещающих государственные должности Российской Федерации, замещающих государственные должности субъектов Российской Федерации, должности муниципальной службы, административные должности в государственных и муниципальных предприятиях и учреждениях, в научных и образовательных организациях, политических партиях, общественно-политических, коммерческих и некоммерческих организациях</w:t>
            </w:r>
            <w:proofErr w:type="gramEnd"/>
            <w:r>
              <w:rPr>
                <w:sz w:val="24"/>
                <w:szCs w:val="24"/>
              </w:rPr>
              <w:t xml:space="preserve"> (</w:t>
            </w:r>
            <w:proofErr w:type="gramStart"/>
            <w:r>
              <w:rPr>
                <w:sz w:val="24"/>
                <w:szCs w:val="24"/>
              </w:rPr>
              <w:t>ПК-5)</w:t>
            </w:r>
            <w:proofErr w:type="gramEnd"/>
          </w:p>
        </w:tc>
      </w:tr>
      <w:tr w:rsidR="00C2083B" w:rsidTr="00C2083B">
        <w:trPr>
          <w:trHeight w:val="2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3B" w:rsidRDefault="00C2083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3B" w:rsidRDefault="00C2083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Владение навыками сбора, обработки информации и участия в информатизации деятельности соответствующих органов власти и организаций (ПК-26)</w:t>
            </w:r>
          </w:p>
        </w:tc>
      </w:tr>
    </w:tbl>
    <w:p w:rsidR="00C2083B" w:rsidRDefault="00C2083B" w:rsidP="00C2083B">
      <w:pPr>
        <w:rPr>
          <w:rFonts w:eastAsia="Times New Roman"/>
          <w:sz w:val="24"/>
          <w:szCs w:val="24"/>
          <w:lang w:eastAsia="ru-RU"/>
        </w:rPr>
      </w:pPr>
    </w:p>
    <w:p w:rsidR="00C2083B" w:rsidRDefault="00C2083B" w:rsidP="00C2083B">
      <w:pPr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>
        <w:rPr>
          <w:rFonts w:eastAsia="Times New Roman"/>
          <w:b/>
          <w:sz w:val="24"/>
          <w:szCs w:val="24"/>
        </w:rPr>
        <w:t>аправления подготовки 38.03.04 Государственное и муниципальное управление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4"/>
        <w:gridCol w:w="4111"/>
      </w:tblGrid>
      <w:tr w:rsidR="00C2083B" w:rsidTr="00AE4941">
        <w:tc>
          <w:tcPr>
            <w:tcW w:w="5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3B" w:rsidRDefault="00C2083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3B" w:rsidRDefault="00C2083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Форма обучения</w:t>
            </w:r>
          </w:p>
        </w:tc>
      </w:tr>
      <w:tr w:rsidR="00AE4941" w:rsidTr="00AE4941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941" w:rsidRDefault="00AE4941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941" w:rsidRDefault="00AE4941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очная</w:t>
            </w:r>
          </w:p>
        </w:tc>
      </w:tr>
      <w:tr w:rsidR="00C2083B" w:rsidTr="00AE4941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83B" w:rsidRDefault="00C2083B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83B" w:rsidRDefault="00C2083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программа подготовки</w:t>
            </w:r>
          </w:p>
        </w:tc>
      </w:tr>
      <w:tr w:rsidR="00AE4941" w:rsidTr="000852A6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941" w:rsidRDefault="00AE4941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941" w:rsidRDefault="00AE4941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полная</w:t>
            </w:r>
          </w:p>
        </w:tc>
      </w:tr>
      <w:tr w:rsidR="00AE4941" w:rsidTr="002738A9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941" w:rsidRDefault="00AE4941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941" w:rsidRDefault="0084262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44</w:t>
            </w:r>
          </w:p>
        </w:tc>
      </w:tr>
      <w:tr w:rsidR="00AE4941" w:rsidTr="005F391E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941" w:rsidRDefault="00AE4941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AE4941" w:rsidRDefault="00AE4941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941" w:rsidRDefault="00AE4941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E4941" w:rsidRDefault="0084262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</w:tr>
      <w:tr w:rsidR="00AE4941" w:rsidTr="001C2AB2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941" w:rsidRDefault="00AE4941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941" w:rsidRDefault="00AE4941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AE4941" w:rsidTr="00734A30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941" w:rsidRDefault="00AE4941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941" w:rsidRDefault="00AE4941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28</w:t>
            </w:r>
          </w:p>
        </w:tc>
      </w:tr>
      <w:tr w:rsidR="00AE4941" w:rsidTr="00844132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941" w:rsidRDefault="00AE4941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941" w:rsidRDefault="0084262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64</w:t>
            </w:r>
          </w:p>
        </w:tc>
      </w:tr>
      <w:tr w:rsidR="00AE4941" w:rsidTr="0081318B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941" w:rsidRDefault="00AE4941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941" w:rsidRDefault="00AE4941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108</w:t>
            </w:r>
          </w:p>
        </w:tc>
      </w:tr>
      <w:tr w:rsidR="00AE4941" w:rsidTr="001E6B98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941" w:rsidRDefault="00AE4941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941" w:rsidRDefault="00AE4941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</w:tr>
    </w:tbl>
    <w:p w:rsidR="00C2083B" w:rsidRDefault="00C2083B" w:rsidP="00C2083B">
      <w:pPr>
        <w:pStyle w:val="a3"/>
        <w:spacing w:before="120" w:after="120"/>
        <w:rPr>
          <w:b/>
          <w:sz w:val="24"/>
        </w:rPr>
      </w:pPr>
      <w:r>
        <w:rPr>
          <w:b/>
          <w:sz w:val="24"/>
        </w:rPr>
        <w:t xml:space="preserve">Форма промежуточной аттестации: </w:t>
      </w:r>
      <w:r>
        <w:rPr>
          <w:sz w:val="24"/>
        </w:rPr>
        <w:t>зачет.</w:t>
      </w:r>
    </w:p>
    <w:p w:rsidR="00C2083B" w:rsidRDefault="00C2083B" w:rsidP="00C2083B">
      <w:pPr>
        <w:pStyle w:val="a3"/>
        <w:rPr>
          <w:b/>
          <w:sz w:val="24"/>
        </w:rPr>
      </w:pPr>
      <w:r>
        <w:rPr>
          <w:b/>
          <w:sz w:val="24"/>
        </w:rPr>
        <w:t>Перечень изучаемых тем (основных):</w:t>
      </w:r>
    </w:p>
    <w:p w:rsidR="00C2083B" w:rsidRDefault="00C2083B" w:rsidP="00C2083B">
      <w:pPr>
        <w:numPr>
          <w:ilvl w:val="0"/>
          <w:numId w:val="1"/>
        </w:numPr>
        <w:ind w:hanging="356"/>
        <w:contextualSpacing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Предмет и метод  демографической статистики</w:t>
      </w:r>
    </w:p>
    <w:p w:rsidR="00C2083B" w:rsidRDefault="00C2083B" w:rsidP="00C2083B">
      <w:pPr>
        <w:numPr>
          <w:ilvl w:val="0"/>
          <w:numId w:val="1"/>
        </w:numPr>
        <w:ind w:hanging="356"/>
        <w:contextualSpacing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Статистика численности и состава населения</w:t>
      </w:r>
    </w:p>
    <w:p w:rsidR="00C2083B" w:rsidRDefault="00C2083B" w:rsidP="00C2083B">
      <w:pPr>
        <w:numPr>
          <w:ilvl w:val="0"/>
          <w:numId w:val="1"/>
        </w:numPr>
        <w:ind w:hanging="356"/>
        <w:contextualSpacing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Статистика естественного движения населения</w:t>
      </w:r>
    </w:p>
    <w:p w:rsidR="00C2083B" w:rsidRDefault="00C2083B" w:rsidP="00C2083B">
      <w:pPr>
        <w:numPr>
          <w:ilvl w:val="0"/>
          <w:numId w:val="1"/>
        </w:numPr>
        <w:ind w:hanging="356"/>
        <w:contextualSpacing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Статистика механического движения населения</w:t>
      </w:r>
    </w:p>
    <w:p w:rsidR="00C2083B" w:rsidRDefault="00C2083B" w:rsidP="00C2083B">
      <w:pPr>
        <w:numPr>
          <w:ilvl w:val="0"/>
          <w:numId w:val="1"/>
        </w:numPr>
        <w:ind w:hanging="356"/>
        <w:contextualSpacing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Показатели воспроизводства населения</w:t>
      </w:r>
    </w:p>
    <w:p w:rsidR="00C2083B" w:rsidRDefault="00C2083B" w:rsidP="00C2083B">
      <w:pPr>
        <w:numPr>
          <w:ilvl w:val="0"/>
          <w:numId w:val="1"/>
        </w:numPr>
        <w:ind w:hanging="356"/>
        <w:contextualSpacing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Демографические прогнозы</w:t>
      </w:r>
    </w:p>
    <w:p w:rsidR="00C2083B" w:rsidRDefault="00C2083B" w:rsidP="00C2083B">
      <w:pPr>
        <w:numPr>
          <w:ilvl w:val="0"/>
          <w:numId w:val="1"/>
        </w:numPr>
        <w:ind w:hanging="356"/>
        <w:contextualSpacing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Население как основа формирования трудовых ресурсов</w:t>
      </w:r>
    </w:p>
    <w:p w:rsidR="00C2083B" w:rsidRDefault="00C2083B" w:rsidP="00C2083B">
      <w:pPr>
        <w:numPr>
          <w:ilvl w:val="0"/>
          <w:numId w:val="1"/>
        </w:numPr>
        <w:ind w:hanging="356"/>
        <w:contextualSpacing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Статистика рынка труда</w:t>
      </w:r>
    </w:p>
    <w:p w:rsidR="00C2083B" w:rsidRDefault="00C2083B" w:rsidP="00C2083B">
      <w:pPr>
        <w:numPr>
          <w:ilvl w:val="0"/>
          <w:numId w:val="1"/>
        </w:numPr>
        <w:ind w:hanging="356"/>
        <w:contextualSpacing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lastRenderedPageBreak/>
        <w:t>Статистика уровня жизни населения</w:t>
      </w:r>
    </w:p>
    <w:p w:rsidR="00D85D79" w:rsidRDefault="00C2083B" w:rsidP="00C2083B">
      <w:pPr>
        <w:numPr>
          <w:ilvl w:val="0"/>
          <w:numId w:val="1"/>
        </w:numPr>
        <w:ind w:hanging="356"/>
        <w:contextualSpacing/>
        <w:jc w:val="left"/>
      </w:pPr>
      <w:r w:rsidRPr="00C2083B">
        <w:rPr>
          <w:rFonts w:eastAsia="Times New Roman"/>
          <w:sz w:val="24"/>
          <w:szCs w:val="24"/>
          <w:lang w:eastAsia="ru-RU"/>
        </w:rPr>
        <w:t>Статистика условий жизни населения</w:t>
      </w:r>
    </w:p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F54B0"/>
    <w:multiLevelType w:val="hybridMultilevel"/>
    <w:tmpl w:val="9F3C6BF8"/>
    <w:lvl w:ilvl="0" w:tplc="8C5C2EE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 w:val="0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083B"/>
    <w:rsid w:val="00124798"/>
    <w:rsid w:val="003D42D0"/>
    <w:rsid w:val="005522F8"/>
    <w:rsid w:val="00840898"/>
    <w:rsid w:val="0084262E"/>
    <w:rsid w:val="00AE4941"/>
    <w:rsid w:val="00C2083B"/>
    <w:rsid w:val="00CA0E59"/>
    <w:rsid w:val="00D85D79"/>
    <w:rsid w:val="00E73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83B"/>
    <w:pPr>
      <w:spacing w:line="240" w:lineRule="auto"/>
      <w:ind w:firstLine="0"/>
    </w:pPr>
    <w:rPr>
      <w:rFonts w:eastAsia="Calibri" w:cs="Calibri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C2083B"/>
    <w:pPr>
      <w:ind w:firstLine="709"/>
    </w:pPr>
    <w:rPr>
      <w:rFonts w:eastAsia="Times New Roman" w:cs="Times New Roman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C2083B"/>
    <w:rPr>
      <w:rFonts w:eastAsia="Times New Roman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352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2016-10-10T07:39:00Z</dcterms:created>
  <dcterms:modified xsi:type="dcterms:W3CDTF">2016-10-12T08:29:00Z</dcterms:modified>
</cp:coreProperties>
</file>