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D43" w:rsidRPr="00FD653F" w:rsidRDefault="00C04D43" w:rsidP="00C04D43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FD653F">
        <w:rPr>
          <w:rFonts w:eastAsia="Times New Roman" w:cs="Times New Roman"/>
          <w:b/>
          <w:szCs w:val="28"/>
        </w:rPr>
        <w:t>Аннотация дисциплины «Основы делопроизводства»</w:t>
      </w:r>
    </w:p>
    <w:p w:rsidR="00C04D43" w:rsidRPr="00FD653F" w:rsidRDefault="00C04D43" w:rsidP="00C04D43">
      <w:pPr>
        <w:jc w:val="center"/>
        <w:rPr>
          <w:rFonts w:eastAsia="Times New Roman" w:cs="Times New Roman"/>
          <w:b/>
          <w:szCs w:val="28"/>
        </w:rPr>
      </w:pPr>
      <w:r w:rsidRPr="00FD653F">
        <w:rPr>
          <w:rFonts w:eastAsia="Times New Roman" w:cs="Times New Roman"/>
          <w:b/>
          <w:szCs w:val="28"/>
        </w:rPr>
        <w:t>Направление подготовки: 38.03.04 Государственное и муниципальное управление</w:t>
      </w:r>
    </w:p>
    <w:p w:rsidR="00C04D43" w:rsidRPr="00FD653F" w:rsidRDefault="00C04D43" w:rsidP="00C04D43">
      <w:pPr>
        <w:tabs>
          <w:tab w:val="left" w:pos="1485"/>
        </w:tabs>
        <w:jc w:val="center"/>
        <w:rPr>
          <w:rFonts w:eastAsia="Times New Roman" w:cs="Times New Roman"/>
          <w:szCs w:val="28"/>
        </w:rPr>
      </w:pPr>
      <w:r w:rsidRPr="00FD653F">
        <w:rPr>
          <w:rFonts w:eastAsia="Times New Roman" w:cs="Times New Roman"/>
          <w:b/>
          <w:szCs w:val="28"/>
        </w:rPr>
        <w:t xml:space="preserve">Программа подготовки: </w:t>
      </w:r>
      <w:r w:rsidR="0094666D">
        <w:rPr>
          <w:rFonts w:eastAsia="Times New Roman"/>
          <w:b/>
          <w:szCs w:val="28"/>
        </w:rPr>
        <w:t xml:space="preserve">прикладной </w:t>
      </w:r>
      <w:proofErr w:type="spellStart"/>
      <w:r w:rsidR="0094666D">
        <w:rPr>
          <w:rFonts w:eastAsia="Times New Roman"/>
          <w:b/>
          <w:szCs w:val="28"/>
        </w:rPr>
        <w:t>бакалавриат</w:t>
      </w:r>
      <w:proofErr w:type="spellEnd"/>
    </w:p>
    <w:p w:rsidR="00C04D43" w:rsidRPr="00FD653F" w:rsidRDefault="00C04D43" w:rsidP="00C04D43">
      <w:pPr>
        <w:spacing w:before="120" w:after="120"/>
        <w:ind w:firstLine="709"/>
        <w:rPr>
          <w:rFonts w:eastAsia="Times New Roman" w:cs="Times New Roman"/>
          <w:sz w:val="24"/>
          <w:szCs w:val="24"/>
          <w:lang w:eastAsia="ru-RU"/>
        </w:rPr>
      </w:pPr>
      <w:r w:rsidRPr="00FD653F">
        <w:rPr>
          <w:rFonts w:eastAsia="Times New Roman" w:cs="Times New Roman"/>
          <w:b/>
          <w:sz w:val="24"/>
          <w:szCs w:val="24"/>
          <w:lang w:eastAsia="ru-RU"/>
        </w:rPr>
        <w:t>Цель дисциплины:</w:t>
      </w:r>
      <w:r w:rsidRPr="00FD653F">
        <w:rPr>
          <w:rFonts w:eastAsia="Times New Roman" w:cs="Times New Roman"/>
          <w:szCs w:val="24"/>
          <w:lang w:eastAsia="ru-RU"/>
        </w:rPr>
        <w:t xml:space="preserve"> </w:t>
      </w:r>
      <w:r w:rsidRPr="00FD653F">
        <w:rPr>
          <w:rFonts w:eastAsia="Times New Roman" w:cs="Times New Roman"/>
          <w:sz w:val="24"/>
          <w:szCs w:val="24"/>
          <w:lang w:eastAsia="ru-RU"/>
        </w:rPr>
        <w:t>сформировать компетенции, необходимые для правильного составления, оформления, исполнения и хранения документов, создаваемых в сфере государственного и муниципального управления.</w:t>
      </w:r>
    </w:p>
    <w:p w:rsidR="00C04D43" w:rsidRPr="00FD653F" w:rsidRDefault="00C04D43" w:rsidP="00C04D43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FD653F"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C04D43" w:rsidRPr="006C0792" w:rsidTr="00B436E7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6C0792" w:rsidRDefault="00C04D43" w:rsidP="00B436E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6C0792">
              <w:rPr>
                <w:rFonts w:eastAsia="Times New Roman" w:cs="Times New Roman"/>
                <w:bCs/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C0792">
              <w:rPr>
                <w:rFonts w:eastAsia="Times New Roman" w:cs="Times New Roman"/>
                <w:bCs/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6C0792">
              <w:rPr>
                <w:rFonts w:eastAsia="Times New Roman" w:cs="Times New Roman"/>
                <w:bCs/>
                <w:iCs/>
                <w:sz w:val="20"/>
                <w:szCs w:val="20"/>
              </w:rPr>
              <w:t>/</w:t>
            </w:r>
            <w:proofErr w:type="spellStart"/>
            <w:r w:rsidRPr="006C0792">
              <w:rPr>
                <w:rFonts w:eastAsia="Times New Roman" w:cs="Times New Roman"/>
                <w:bCs/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6C0792" w:rsidRDefault="00C04D43" w:rsidP="00B436E7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6C0792">
              <w:rPr>
                <w:rFonts w:eastAsia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04D43" w:rsidRPr="006C0792" w:rsidTr="00B436E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6C0792" w:rsidRDefault="00C04D43" w:rsidP="00B436E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6C0792"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D43" w:rsidRPr="006C0792" w:rsidRDefault="00C04D43" w:rsidP="00B436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C0792">
              <w:rPr>
                <w:rFonts w:eastAsia="Times New Roman" w:cs="Times New Roman"/>
                <w:color w:val="000000"/>
                <w:sz w:val="20"/>
                <w:szCs w:val="20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C04D43" w:rsidRPr="006C0792" w:rsidTr="00347BB2">
        <w:trPr>
          <w:trHeight w:val="82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6C0792" w:rsidRDefault="00C04D43" w:rsidP="00B436E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6C0792"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D43" w:rsidRPr="006C0792" w:rsidRDefault="00C04D43" w:rsidP="00B436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C0792">
              <w:rPr>
                <w:rFonts w:eastAsia="Times New Roman" w:cs="Times New Roman"/>
                <w:color w:val="000000"/>
                <w:sz w:val="20"/>
                <w:szCs w:val="20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</w:t>
            </w:r>
          </w:p>
        </w:tc>
      </w:tr>
      <w:tr w:rsidR="00C04D43" w:rsidRPr="006C0792" w:rsidTr="00B436E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6C0792" w:rsidRDefault="00347BB2" w:rsidP="00B436E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D43" w:rsidRPr="006C0792" w:rsidRDefault="00C04D43" w:rsidP="00B436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C0792">
              <w:rPr>
                <w:rFonts w:eastAsia="Times New Roman" w:cs="Times New Roman"/>
                <w:color w:val="000000"/>
                <w:sz w:val="20"/>
                <w:szCs w:val="20"/>
              </w:rPr>
              <w:t>Способность осуществлять межличностные, групповые и организационные коммуникации (ПК-9)</w:t>
            </w:r>
          </w:p>
        </w:tc>
      </w:tr>
      <w:tr w:rsidR="00347BB2" w:rsidRPr="006C0792" w:rsidTr="00B436E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2" w:rsidRPr="006C0792" w:rsidRDefault="00347BB2" w:rsidP="00B436E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2" w:rsidRPr="006C0792" w:rsidRDefault="00347BB2" w:rsidP="00B436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47BB2">
              <w:rPr>
                <w:rFonts w:eastAsia="Times New Roman" w:cs="Times New Roman"/>
                <w:color w:val="000000"/>
                <w:sz w:val="20"/>
                <w:szCs w:val="20"/>
              </w:rPr>
              <w:t>умением вести делопроизводство и документооборот в органах государственной власти Российской Федерации, органах государственной власти субъектов Российской Федерации, органах местного самоуправления, государственных и муниципальных предприятиях и учреждениях, научных и образовательных организациях, политических партиях, общественно-политических, коммерческих и некоммерческих организациях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(ПК-15)</w:t>
            </w:r>
          </w:p>
        </w:tc>
      </w:tr>
    </w:tbl>
    <w:p w:rsidR="00C04D43" w:rsidRPr="00FD653F" w:rsidRDefault="00C04D43" w:rsidP="00C04D43">
      <w:pPr>
        <w:spacing w:before="120" w:after="12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D653F"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9"/>
        <w:gridCol w:w="3686"/>
      </w:tblGrid>
      <w:tr w:rsidR="00347BB2" w:rsidRPr="00FD653F" w:rsidTr="00690BD5">
        <w:trPr>
          <w:trHeight w:val="562"/>
        </w:trPr>
        <w:tc>
          <w:tcPr>
            <w:tcW w:w="5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2" w:rsidRPr="00FD653F" w:rsidRDefault="00347BB2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47BB2" w:rsidRPr="00FD653F" w:rsidRDefault="00347BB2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  <w:p w:rsidR="00347BB2" w:rsidRPr="00FD653F" w:rsidRDefault="00347BB2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</w:tr>
      <w:tr w:rsidR="00347BB2" w:rsidRPr="00FD653F" w:rsidTr="007E696B">
        <w:trPr>
          <w:trHeight w:val="562"/>
        </w:trPr>
        <w:tc>
          <w:tcPr>
            <w:tcW w:w="5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2" w:rsidRPr="00FD653F" w:rsidRDefault="00347BB2" w:rsidP="00B436E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47BB2" w:rsidRPr="00FD653F" w:rsidRDefault="00347BB2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программа подготовки</w:t>
            </w:r>
          </w:p>
          <w:p w:rsidR="00347BB2" w:rsidRPr="00FD653F" w:rsidRDefault="00347BB2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</w:tr>
      <w:tr w:rsidR="00C04D43" w:rsidRPr="00FD653F" w:rsidTr="00744431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C04D43" w:rsidP="00B436E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347BB2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50</w:t>
            </w:r>
          </w:p>
        </w:tc>
      </w:tr>
      <w:tr w:rsidR="00C04D43" w:rsidRPr="00FD653F" w:rsidTr="004211C4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C04D43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C04D43" w:rsidRPr="00FD653F" w:rsidRDefault="00C04D43" w:rsidP="00B436E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347BB2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</w:tr>
      <w:tr w:rsidR="00C04D43" w:rsidRPr="00FD653F" w:rsidTr="008F0B59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C04D43" w:rsidP="00B436E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C04D43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C04D43" w:rsidRPr="00FD653F" w:rsidTr="00CC6B62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C04D43" w:rsidP="00B436E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347BB2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</w:tr>
      <w:tr w:rsidR="00C04D43" w:rsidRPr="00FD653F" w:rsidTr="007A20B3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C04D43" w:rsidP="00B436E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347BB2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58</w:t>
            </w:r>
          </w:p>
        </w:tc>
      </w:tr>
      <w:tr w:rsidR="00C04D43" w:rsidRPr="00FD653F" w:rsidTr="000A5EE4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C04D43" w:rsidP="00B436E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C04D43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</w:tr>
      <w:tr w:rsidR="00C04D43" w:rsidRPr="00FD653F" w:rsidTr="006D14DF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C04D43" w:rsidP="00B436E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D43" w:rsidRPr="00FD653F" w:rsidRDefault="00C04D43" w:rsidP="00B436E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653F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</w:tbl>
    <w:p w:rsidR="00C04D43" w:rsidRPr="00FD653F" w:rsidRDefault="00C04D43" w:rsidP="00C04D43">
      <w:pPr>
        <w:spacing w:before="120" w:after="120"/>
        <w:ind w:firstLine="709"/>
        <w:rPr>
          <w:rFonts w:eastAsia="Times New Roman" w:cs="Times New Roman"/>
          <w:b/>
          <w:sz w:val="24"/>
          <w:szCs w:val="24"/>
          <w:lang w:eastAsia="ru-RU"/>
        </w:rPr>
      </w:pPr>
      <w:r w:rsidRPr="00FD653F">
        <w:rPr>
          <w:rFonts w:eastAsia="Times New Roman" w:cs="Times New Roman"/>
          <w:b/>
          <w:sz w:val="24"/>
          <w:szCs w:val="24"/>
          <w:lang w:eastAsia="ru-RU"/>
        </w:rPr>
        <w:t>Формы промежуточной аттестации: зачет</w:t>
      </w:r>
    </w:p>
    <w:p w:rsidR="00C04D43" w:rsidRPr="00FD653F" w:rsidRDefault="00C04D43" w:rsidP="00C04D43">
      <w:pPr>
        <w:spacing w:before="120"/>
        <w:ind w:firstLine="709"/>
        <w:rPr>
          <w:rFonts w:eastAsia="Times New Roman" w:cs="Times New Roman"/>
          <w:b/>
          <w:sz w:val="24"/>
          <w:szCs w:val="24"/>
          <w:lang w:eastAsia="ru-RU"/>
        </w:rPr>
      </w:pPr>
      <w:r w:rsidRPr="00FD653F">
        <w:rPr>
          <w:rFonts w:eastAsia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C04D43" w:rsidRPr="00FD653F" w:rsidRDefault="00C04D43" w:rsidP="00C04D43">
      <w:pPr>
        <w:numPr>
          <w:ilvl w:val="0"/>
          <w:numId w:val="1"/>
        </w:numPr>
        <w:tabs>
          <w:tab w:val="left" w:pos="284"/>
        </w:tabs>
        <w:contextualSpacing/>
        <w:rPr>
          <w:rFonts w:eastAsia="Calibri" w:cs="Times New Roman"/>
          <w:sz w:val="24"/>
          <w:szCs w:val="24"/>
        </w:rPr>
      </w:pPr>
      <w:r w:rsidRPr="00FD653F">
        <w:rPr>
          <w:rFonts w:eastAsia="Calibri" w:cs="Times New Roman"/>
          <w:sz w:val="24"/>
          <w:szCs w:val="24"/>
        </w:rPr>
        <w:t>Организационно-распорядительная документация.</w:t>
      </w:r>
    </w:p>
    <w:p w:rsidR="00C04D43" w:rsidRPr="00FD653F" w:rsidRDefault="00C04D43" w:rsidP="00C04D43">
      <w:pPr>
        <w:numPr>
          <w:ilvl w:val="0"/>
          <w:numId w:val="1"/>
        </w:numPr>
        <w:tabs>
          <w:tab w:val="left" w:pos="284"/>
        </w:tabs>
        <w:contextualSpacing/>
        <w:rPr>
          <w:rFonts w:eastAsia="Calibri" w:cs="Times New Roman"/>
          <w:sz w:val="24"/>
          <w:szCs w:val="24"/>
        </w:rPr>
      </w:pPr>
      <w:r w:rsidRPr="00FD653F">
        <w:rPr>
          <w:rFonts w:eastAsia="Calibri" w:cs="Times New Roman"/>
          <w:sz w:val="24"/>
          <w:szCs w:val="24"/>
        </w:rPr>
        <w:t>Информационно-справочные документы.</w:t>
      </w:r>
    </w:p>
    <w:p w:rsidR="00C04D43" w:rsidRPr="00FD653F" w:rsidRDefault="00C04D43" w:rsidP="00C04D43">
      <w:pPr>
        <w:numPr>
          <w:ilvl w:val="0"/>
          <w:numId w:val="1"/>
        </w:numPr>
        <w:tabs>
          <w:tab w:val="left" w:pos="284"/>
        </w:tabs>
        <w:contextualSpacing/>
        <w:rPr>
          <w:rFonts w:eastAsia="Calibri" w:cs="Times New Roman"/>
          <w:sz w:val="24"/>
          <w:szCs w:val="24"/>
        </w:rPr>
      </w:pPr>
      <w:r w:rsidRPr="00FD653F">
        <w:rPr>
          <w:rFonts w:eastAsia="Calibri" w:cs="Times New Roman"/>
          <w:sz w:val="24"/>
          <w:szCs w:val="24"/>
        </w:rPr>
        <w:t>Документирование деятельности коллегиальных органов.</w:t>
      </w:r>
    </w:p>
    <w:p w:rsidR="00C04D43" w:rsidRPr="00FD653F" w:rsidRDefault="00C04D43" w:rsidP="00C04D43">
      <w:pPr>
        <w:numPr>
          <w:ilvl w:val="0"/>
          <w:numId w:val="1"/>
        </w:numPr>
        <w:tabs>
          <w:tab w:val="left" w:pos="284"/>
        </w:tabs>
        <w:contextualSpacing/>
        <w:rPr>
          <w:rFonts w:eastAsia="Calibri" w:cs="Times New Roman"/>
          <w:sz w:val="24"/>
          <w:szCs w:val="24"/>
        </w:rPr>
      </w:pPr>
      <w:r w:rsidRPr="00FD653F">
        <w:rPr>
          <w:rFonts w:eastAsia="Calibri" w:cs="Times New Roman"/>
          <w:sz w:val="24"/>
          <w:szCs w:val="24"/>
        </w:rPr>
        <w:t>Документы по личному составу.</w:t>
      </w:r>
    </w:p>
    <w:p w:rsidR="00C04D43" w:rsidRPr="00FD653F" w:rsidRDefault="00C04D43" w:rsidP="00C04D43">
      <w:pPr>
        <w:numPr>
          <w:ilvl w:val="0"/>
          <w:numId w:val="1"/>
        </w:numPr>
        <w:tabs>
          <w:tab w:val="left" w:pos="284"/>
        </w:tabs>
        <w:contextualSpacing/>
        <w:rPr>
          <w:rFonts w:eastAsia="Calibri" w:cs="Times New Roman"/>
          <w:sz w:val="24"/>
          <w:szCs w:val="24"/>
        </w:rPr>
      </w:pPr>
      <w:r w:rsidRPr="00FD653F">
        <w:rPr>
          <w:rFonts w:eastAsia="Calibri" w:cs="Times New Roman"/>
          <w:sz w:val="24"/>
          <w:szCs w:val="24"/>
        </w:rPr>
        <w:t>Организация работы с документами.</w:t>
      </w:r>
    </w:p>
    <w:p w:rsidR="00D85D79" w:rsidRDefault="00C04D43" w:rsidP="00C04D43">
      <w:r w:rsidRPr="00FD653F">
        <w:rPr>
          <w:rFonts w:eastAsia="Calibri" w:cs="Times New Roman"/>
          <w:sz w:val="24"/>
          <w:szCs w:val="24"/>
        </w:rPr>
        <w:t>Организация работы с документами, содержащими конфиденциальные сведения</w:t>
      </w:r>
    </w:p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072FA"/>
    <w:multiLevelType w:val="hybridMultilevel"/>
    <w:tmpl w:val="5ED6C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D43"/>
    <w:rsid w:val="00347BB2"/>
    <w:rsid w:val="003B6CE6"/>
    <w:rsid w:val="005522F8"/>
    <w:rsid w:val="006553A0"/>
    <w:rsid w:val="0094666D"/>
    <w:rsid w:val="00C04D43"/>
    <w:rsid w:val="00D85D79"/>
    <w:rsid w:val="00EC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D43"/>
    <w:pPr>
      <w:spacing w:line="240" w:lineRule="auto"/>
      <w:ind w:firstLine="0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2016-10-07T08:36:00Z</dcterms:created>
  <dcterms:modified xsi:type="dcterms:W3CDTF">2016-10-12T08:54:00Z</dcterms:modified>
</cp:coreProperties>
</file>