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DD6" w:rsidRPr="00CB62B2" w:rsidRDefault="00215DD6" w:rsidP="00215DD6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CB62B2">
        <w:rPr>
          <w:rFonts w:eastAsia="Times New Roman"/>
          <w:b/>
          <w:szCs w:val="28"/>
        </w:rPr>
        <w:t>Аннотация дисциплины «Основы права»</w:t>
      </w:r>
    </w:p>
    <w:p w:rsidR="00215DD6" w:rsidRPr="0070444D" w:rsidRDefault="00215DD6" w:rsidP="00215DD6">
      <w:pPr>
        <w:jc w:val="center"/>
        <w:rPr>
          <w:rFonts w:eastAsia="Times New Roman"/>
          <w:b/>
          <w:szCs w:val="28"/>
        </w:rPr>
      </w:pPr>
      <w:r w:rsidRPr="0070444D">
        <w:rPr>
          <w:rFonts w:eastAsia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215DD6" w:rsidRPr="0070444D" w:rsidRDefault="00215DD6" w:rsidP="00215DD6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70444D">
        <w:rPr>
          <w:rFonts w:eastAsia="Times New Roman"/>
          <w:b/>
          <w:szCs w:val="28"/>
        </w:rPr>
        <w:t xml:space="preserve">Программа подготовки: </w:t>
      </w:r>
      <w:r w:rsidR="00DA4D75">
        <w:rPr>
          <w:rFonts w:eastAsia="Times New Roman"/>
          <w:b/>
          <w:szCs w:val="28"/>
        </w:rPr>
        <w:t>прикладной бакалавриат</w:t>
      </w:r>
    </w:p>
    <w:p w:rsidR="00215DD6" w:rsidRPr="0070444D" w:rsidRDefault="00215DD6" w:rsidP="00215DD6">
      <w:pPr>
        <w:ind w:firstLine="561"/>
        <w:rPr>
          <w:sz w:val="24"/>
          <w:szCs w:val="24"/>
        </w:rPr>
      </w:pPr>
      <w:r w:rsidRPr="0070444D">
        <w:rPr>
          <w:b/>
          <w:sz w:val="24"/>
        </w:rPr>
        <w:t xml:space="preserve">Цель дисциплины: </w:t>
      </w:r>
      <w:r w:rsidRPr="0070444D">
        <w:rPr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215DD6" w:rsidRPr="0070444D" w:rsidRDefault="00215DD6" w:rsidP="00215DD6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70444D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215DD6" w:rsidRPr="0070444D" w:rsidTr="00364651">
        <w:trPr>
          <w:trHeight w:val="619"/>
        </w:trPr>
        <w:tc>
          <w:tcPr>
            <w:tcW w:w="794" w:type="dxa"/>
          </w:tcPr>
          <w:p w:rsidR="00215DD6" w:rsidRPr="0070444D" w:rsidRDefault="00215DD6" w:rsidP="0036465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215DD6" w:rsidRPr="0070444D" w:rsidRDefault="00215DD6" w:rsidP="00364651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15DD6" w:rsidRPr="0070444D" w:rsidTr="00364651">
        <w:trPr>
          <w:trHeight w:val="270"/>
        </w:trPr>
        <w:tc>
          <w:tcPr>
            <w:tcW w:w="794" w:type="dxa"/>
          </w:tcPr>
          <w:p w:rsidR="00215DD6" w:rsidRPr="0070444D" w:rsidRDefault="00215DD6" w:rsidP="0036465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vAlign w:val="center"/>
          </w:tcPr>
          <w:p w:rsidR="00215DD6" w:rsidRPr="0070444D" w:rsidRDefault="00215DD6" w:rsidP="00364651">
            <w:pPr>
              <w:rPr>
                <w:color w:val="000000"/>
                <w:sz w:val="24"/>
                <w:szCs w:val="24"/>
              </w:rPr>
            </w:pPr>
            <w:r w:rsidRPr="0070444D">
              <w:rPr>
                <w:color w:val="000000"/>
                <w:sz w:val="24"/>
                <w:szCs w:val="24"/>
              </w:rPr>
              <w:t>Способность использовать основы правовых знаний в различных сферах деятельности (ОК-4)</w:t>
            </w:r>
          </w:p>
        </w:tc>
      </w:tr>
      <w:tr w:rsidR="00215DD6" w:rsidRPr="0070444D" w:rsidTr="00364651">
        <w:trPr>
          <w:trHeight w:val="270"/>
        </w:trPr>
        <w:tc>
          <w:tcPr>
            <w:tcW w:w="794" w:type="dxa"/>
          </w:tcPr>
          <w:p w:rsidR="00215DD6" w:rsidRPr="0070444D" w:rsidRDefault="00215DD6" w:rsidP="0036465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vAlign w:val="center"/>
          </w:tcPr>
          <w:p w:rsidR="00215DD6" w:rsidRPr="0070444D" w:rsidRDefault="00215DD6" w:rsidP="00364651">
            <w:pPr>
              <w:rPr>
                <w:color w:val="000000"/>
                <w:sz w:val="24"/>
                <w:szCs w:val="24"/>
              </w:rPr>
            </w:pPr>
            <w:r w:rsidRPr="0070444D">
              <w:rPr>
                <w:color w:val="000000"/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215DD6" w:rsidRPr="0070444D" w:rsidTr="00364651">
        <w:trPr>
          <w:trHeight w:val="270"/>
        </w:trPr>
        <w:tc>
          <w:tcPr>
            <w:tcW w:w="794" w:type="dxa"/>
          </w:tcPr>
          <w:p w:rsidR="00215DD6" w:rsidRPr="0070444D" w:rsidRDefault="00215DD6" w:rsidP="0036465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0444D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vAlign w:val="center"/>
          </w:tcPr>
          <w:p w:rsidR="00215DD6" w:rsidRPr="0070444D" w:rsidRDefault="00215DD6" w:rsidP="00364651">
            <w:pPr>
              <w:rPr>
                <w:color w:val="000000"/>
                <w:sz w:val="24"/>
                <w:szCs w:val="24"/>
              </w:rPr>
            </w:pPr>
            <w:r w:rsidRPr="0070444D">
              <w:rPr>
                <w:color w:val="000000"/>
                <w:sz w:val="24"/>
                <w:szCs w:val="24"/>
              </w:rPr>
              <w:t>Способность свободно ориентироваться в правовой системе России и правильно применять нормы права (ПК-20)</w:t>
            </w:r>
          </w:p>
        </w:tc>
      </w:tr>
    </w:tbl>
    <w:p w:rsidR="00215DD6" w:rsidRPr="0070444D" w:rsidRDefault="00215DD6" w:rsidP="00215DD6">
      <w:pPr>
        <w:spacing w:before="120" w:after="120"/>
        <w:jc w:val="center"/>
        <w:rPr>
          <w:rFonts w:eastAsia="Times New Roman"/>
          <w:b/>
          <w:sz w:val="24"/>
          <w:szCs w:val="24"/>
          <w:lang w:eastAsia="ru-RU"/>
        </w:rPr>
      </w:pPr>
      <w:r w:rsidRPr="0070444D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4111"/>
      </w:tblGrid>
      <w:tr w:rsidR="00215DD6" w:rsidRPr="0070444D" w:rsidTr="00364651">
        <w:tc>
          <w:tcPr>
            <w:tcW w:w="5353" w:type="dxa"/>
            <w:vMerge w:val="restart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215DD6" w:rsidRPr="0070444D" w:rsidTr="000D1ADD">
        <w:tc>
          <w:tcPr>
            <w:tcW w:w="5353" w:type="dxa"/>
            <w:vMerge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215DD6" w:rsidRPr="0070444D" w:rsidTr="00364651">
        <w:tc>
          <w:tcPr>
            <w:tcW w:w="5353" w:type="dxa"/>
            <w:vMerge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215DD6" w:rsidRPr="0070444D" w:rsidTr="00602DF8">
        <w:tc>
          <w:tcPr>
            <w:tcW w:w="5353" w:type="dxa"/>
            <w:vMerge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215DD6" w:rsidRPr="0070444D" w:rsidTr="00C4468E">
        <w:tc>
          <w:tcPr>
            <w:tcW w:w="5353" w:type="dxa"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58</w:t>
            </w:r>
          </w:p>
        </w:tc>
      </w:tr>
      <w:tr w:rsidR="00215DD6" w:rsidRPr="0070444D" w:rsidTr="0090036E">
        <w:tc>
          <w:tcPr>
            <w:tcW w:w="5353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30</w:t>
            </w:r>
          </w:p>
        </w:tc>
      </w:tr>
      <w:tr w:rsidR="00215DD6" w:rsidRPr="0070444D" w:rsidTr="00F53175">
        <w:tc>
          <w:tcPr>
            <w:tcW w:w="5353" w:type="dxa"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215DD6" w:rsidRPr="0070444D" w:rsidTr="007A107C">
        <w:tc>
          <w:tcPr>
            <w:tcW w:w="5353" w:type="dxa"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215DD6" w:rsidRPr="0070444D" w:rsidRDefault="00215DD6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215DD6" w:rsidRPr="0070444D" w:rsidTr="00B82CEE">
        <w:tc>
          <w:tcPr>
            <w:tcW w:w="5353" w:type="dxa"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215DD6" w:rsidRPr="0070444D" w:rsidRDefault="003862CE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122</w:t>
            </w:r>
          </w:p>
        </w:tc>
      </w:tr>
      <w:tr w:rsidR="00215DD6" w:rsidRPr="0070444D" w:rsidTr="00972F05">
        <w:tc>
          <w:tcPr>
            <w:tcW w:w="5353" w:type="dxa"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215DD6" w:rsidRPr="0070444D" w:rsidRDefault="003862CE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180</w:t>
            </w:r>
          </w:p>
        </w:tc>
      </w:tr>
      <w:tr w:rsidR="00215DD6" w:rsidRPr="0070444D" w:rsidTr="00871803">
        <w:tc>
          <w:tcPr>
            <w:tcW w:w="5353" w:type="dxa"/>
          </w:tcPr>
          <w:p w:rsidR="00215DD6" w:rsidRPr="0070444D" w:rsidRDefault="00215DD6" w:rsidP="00364651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0444D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215DD6" w:rsidRPr="0070444D" w:rsidRDefault="003862CE" w:rsidP="0036465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215DD6" w:rsidRPr="0070444D" w:rsidRDefault="00215DD6" w:rsidP="00215DD6">
      <w:pPr>
        <w:rPr>
          <w:rFonts w:eastAsia="Times New Roman"/>
          <w:b/>
          <w:sz w:val="24"/>
          <w:szCs w:val="24"/>
          <w:lang w:eastAsia="ru-RU"/>
        </w:rPr>
      </w:pPr>
      <w:r w:rsidRPr="0070444D">
        <w:rPr>
          <w:rFonts w:eastAsia="Times New Roman"/>
          <w:b/>
          <w:sz w:val="24"/>
          <w:szCs w:val="24"/>
          <w:lang w:eastAsia="ru-RU"/>
        </w:rPr>
        <w:t>Формы промежуточной аттестации: экзамен</w:t>
      </w:r>
    </w:p>
    <w:p w:rsidR="00215DD6" w:rsidRPr="0070444D" w:rsidRDefault="00215DD6" w:rsidP="00215DD6">
      <w:pPr>
        <w:ind w:firstLine="709"/>
        <w:rPr>
          <w:rFonts w:eastAsia="Times New Roman"/>
          <w:b/>
          <w:sz w:val="24"/>
          <w:szCs w:val="24"/>
          <w:lang w:eastAsia="ru-RU"/>
        </w:rPr>
      </w:pPr>
      <w:r w:rsidRPr="0070444D">
        <w:rPr>
          <w:rFonts w:eastAsia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Теория права и государства.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Основы конституционного права.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Основы гражданского права.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Основы семейного права.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Основы трудового права.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Основы уголовного и административного права.</w:t>
      </w:r>
    </w:p>
    <w:p w:rsidR="00215DD6" w:rsidRPr="0070444D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Основы экологического и земельного права</w:t>
      </w:r>
    </w:p>
    <w:p w:rsidR="00215DD6" w:rsidRDefault="00215DD6" w:rsidP="00215DD6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70444D">
        <w:rPr>
          <w:rFonts w:eastAsia="Times New Roman"/>
          <w:sz w:val="24"/>
          <w:szCs w:val="24"/>
          <w:lang w:eastAsia="ru-RU"/>
        </w:rPr>
        <w:t>Правовое регулирование экономической деятельности.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5DD6"/>
    <w:rsid w:val="00215DD6"/>
    <w:rsid w:val="003862CE"/>
    <w:rsid w:val="00457651"/>
    <w:rsid w:val="005522F8"/>
    <w:rsid w:val="00942C3B"/>
    <w:rsid w:val="00D85D79"/>
    <w:rsid w:val="00DA4D75"/>
    <w:rsid w:val="00E65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DD6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2016-10-11T07:27:00Z</dcterms:created>
  <dcterms:modified xsi:type="dcterms:W3CDTF">2016-10-12T09:21:00Z</dcterms:modified>
</cp:coreProperties>
</file>