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5D" w:rsidRPr="00D96311" w:rsidRDefault="007D4B5D" w:rsidP="007D4B5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4B5D" w:rsidRPr="00D96311" w:rsidRDefault="007D4B5D" w:rsidP="007D4B5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96311">
        <w:rPr>
          <w:rFonts w:ascii="Times New Roman" w:hAnsi="Times New Roman"/>
          <w:b/>
          <w:sz w:val="28"/>
          <w:szCs w:val="28"/>
        </w:rPr>
        <w:t>Аннотация программы дисциплины «С</w:t>
      </w:r>
      <w:r w:rsidRPr="00D96311">
        <w:rPr>
          <w:rFonts w:ascii="Times New Roman" w:hAnsi="Times New Roman"/>
          <w:b/>
          <w:bCs/>
          <w:iCs/>
          <w:sz w:val="28"/>
          <w:szCs w:val="28"/>
        </w:rPr>
        <w:t>оциология»</w:t>
      </w:r>
    </w:p>
    <w:p w:rsidR="007D4B5D" w:rsidRPr="00D96311" w:rsidRDefault="007D4B5D" w:rsidP="007D4B5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96311">
        <w:rPr>
          <w:rFonts w:ascii="Times New Roman" w:hAnsi="Times New Roman"/>
          <w:b/>
          <w:bCs/>
          <w:iCs/>
          <w:sz w:val="28"/>
          <w:szCs w:val="28"/>
        </w:rPr>
        <w:t>Направление подготовки</w:t>
      </w:r>
    </w:p>
    <w:p w:rsidR="007D4B5D" w:rsidRPr="00D96311" w:rsidRDefault="007D4B5D" w:rsidP="007D4B5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96311">
        <w:rPr>
          <w:rFonts w:ascii="Times New Roman" w:hAnsi="Times New Roman"/>
          <w:b/>
          <w:bCs/>
          <w:iCs/>
          <w:sz w:val="28"/>
          <w:szCs w:val="28"/>
        </w:rPr>
        <w:t xml:space="preserve"> 38.03.04 ‒ «Государственное и муниципальное управление»</w:t>
      </w:r>
    </w:p>
    <w:p w:rsidR="007D4B5D" w:rsidRPr="00D96311" w:rsidRDefault="007D4B5D" w:rsidP="007D4B5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96311">
        <w:rPr>
          <w:rFonts w:ascii="Times New Roman" w:hAnsi="Times New Roman"/>
          <w:b/>
          <w:bCs/>
          <w:iCs/>
          <w:sz w:val="28"/>
          <w:szCs w:val="28"/>
        </w:rPr>
        <w:t xml:space="preserve">Программа подготовки: </w:t>
      </w:r>
      <w:r w:rsidR="00D96311" w:rsidRPr="00D96311">
        <w:rPr>
          <w:rFonts w:ascii="Times New Roman" w:hAnsi="Times New Roman"/>
          <w:b/>
          <w:sz w:val="28"/>
          <w:szCs w:val="28"/>
        </w:rPr>
        <w:t xml:space="preserve">прикладной </w:t>
      </w:r>
      <w:proofErr w:type="spellStart"/>
      <w:r w:rsidR="00D96311" w:rsidRPr="00D96311">
        <w:rPr>
          <w:rFonts w:ascii="Times New Roman" w:hAnsi="Times New Roman"/>
          <w:b/>
          <w:sz w:val="28"/>
          <w:szCs w:val="28"/>
        </w:rPr>
        <w:t>бакалавриат</w:t>
      </w:r>
      <w:proofErr w:type="spellEnd"/>
    </w:p>
    <w:p w:rsidR="007D4B5D" w:rsidRDefault="007D4B5D" w:rsidP="007D4B5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7D4B5D" w:rsidRDefault="007D4B5D" w:rsidP="007D4B5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7D4B5D" w:rsidRDefault="007D4B5D" w:rsidP="007D4B5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Цель изучения дисциплины:</w:t>
      </w:r>
      <w:r>
        <w:rPr>
          <w:rFonts w:ascii="Times New Roman" w:hAnsi="Times New Roman"/>
          <w:sz w:val="28"/>
          <w:szCs w:val="28"/>
        </w:rPr>
        <w:t xml:space="preserve"> способствовать формированию у студентов научного видения социально-политических явлений и процессов, ценностных ориентаций, активной жизненной и гражданской позиции.</w:t>
      </w:r>
    </w:p>
    <w:p w:rsidR="007D4B5D" w:rsidRDefault="007D4B5D" w:rsidP="007D4B5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7D4B5D" w:rsidRDefault="007D4B5D" w:rsidP="007D4B5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9"/>
        <w:gridCol w:w="8614"/>
      </w:tblGrid>
      <w:tr w:rsidR="007D4B5D" w:rsidTr="007D4B5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B5D" w:rsidRDefault="007D4B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B5D" w:rsidRDefault="007D4B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D4B5D" w:rsidTr="007D4B5D">
        <w:trPr>
          <w:trHeight w:val="64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B5D" w:rsidRDefault="007D4B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B5D" w:rsidRDefault="007D4B5D">
            <w:pPr>
              <w:autoSpaceDE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en-US"/>
              </w:rPr>
              <w:t>Способность анализировать основные этапы и закономерности исторического развития общества для формирования гражданской позиции (ОК-2)</w:t>
            </w:r>
          </w:p>
        </w:tc>
      </w:tr>
      <w:tr w:rsidR="007D4B5D" w:rsidTr="007D4B5D">
        <w:trPr>
          <w:trHeight w:val="64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B5D" w:rsidRDefault="007D4B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B5D" w:rsidRDefault="007D4B5D">
            <w:pPr>
              <w:autoSpaceDE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Способность работать в коллективе, толерантно воспринимая социальные, этнические, конфессиональные и культурные различия (ОК – 6)</w:t>
            </w:r>
          </w:p>
        </w:tc>
      </w:tr>
    </w:tbl>
    <w:p w:rsidR="007D4B5D" w:rsidRDefault="007D4B5D" w:rsidP="007D4B5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7D4B5D" w:rsidRPr="002050A5" w:rsidRDefault="007D4B5D" w:rsidP="007D4B5D">
      <w:pPr>
        <w:jc w:val="center"/>
        <w:rPr>
          <w:rFonts w:ascii="Times New Roman" w:eastAsia="BatangChe" w:hAnsi="Times New Roman"/>
          <w:b/>
          <w:sz w:val="24"/>
          <w:szCs w:val="24"/>
        </w:rPr>
      </w:pPr>
      <w:r w:rsidRPr="002050A5">
        <w:rPr>
          <w:rFonts w:ascii="Times New Roman" w:eastAsia="BatangChe" w:hAnsi="Times New Roman"/>
          <w:b/>
          <w:sz w:val="24"/>
          <w:szCs w:val="24"/>
        </w:rPr>
        <w:t>Трудоемкость дисциплины, реализуемой по учебному плану н</w:t>
      </w:r>
      <w:r w:rsidRPr="002050A5">
        <w:rPr>
          <w:rFonts w:ascii="Times New Roman" w:eastAsia="BatangChe" w:hAnsi="Times New Roman"/>
          <w:b/>
          <w:sz w:val="24"/>
          <w:szCs w:val="24"/>
          <w:lang w:eastAsia="en-US"/>
        </w:rPr>
        <w:t xml:space="preserve">аправлению подготовки </w:t>
      </w:r>
      <w:r w:rsidRPr="002050A5">
        <w:rPr>
          <w:rFonts w:ascii="Times New Roman" w:eastAsia="BatangChe" w:hAnsi="Times New Roman"/>
          <w:b/>
          <w:sz w:val="24"/>
          <w:szCs w:val="24"/>
        </w:rPr>
        <w:t>38.03.04 «Государственное и муниципальное управление»</w:t>
      </w:r>
    </w:p>
    <w:p w:rsidR="007D4B5D" w:rsidRDefault="007D4B5D" w:rsidP="007D4B5D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9495" w:type="dxa"/>
        <w:tblInd w:w="108" w:type="dxa"/>
        <w:tblLayout w:type="fixed"/>
        <w:tblLook w:val="04A0"/>
      </w:tblPr>
      <w:tblGrid>
        <w:gridCol w:w="4457"/>
        <w:gridCol w:w="5038"/>
      </w:tblGrid>
      <w:tr w:rsidR="002050A5" w:rsidTr="003F0701">
        <w:trPr>
          <w:trHeight w:val="645"/>
        </w:trPr>
        <w:tc>
          <w:tcPr>
            <w:tcW w:w="4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050A5" w:rsidRDefault="002050A5">
            <w:pPr>
              <w:tabs>
                <w:tab w:val="left" w:pos="1485"/>
              </w:tabs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50A5" w:rsidRDefault="002050A5" w:rsidP="002050A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  <w:p w:rsidR="002050A5" w:rsidRDefault="002050A5" w:rsidP="002050A5">
            <w:pPr>
              <w:tabs>
                <w:tab w:val="left" w:pos="1485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2050A5" w:rsidTr="002050A5">
        <w:trPr>
          <w:trHeight w:val="621"/>
        </w:trPr>
        <w:tc>
          <w:tcPr>
            <w:tcW w:w="4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050A5" w:rsidRDefault="00205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050A5" w:rsidRDefault="002050A5" w:rsidP="002050A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  <w:p w:rsidR="002050A5" w:rsidRDefault="002050A5" w:rsidP="002050A5">
            <w:pPr>
              <w:tabs>
                <w:tab w:val="left" w:pos="1485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</w:tr>
      <w:tr w:rsidR="007D4B5D" w:rsidTr="00ED47A0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4B5D" w:rsidRDefault="007D4B5D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B5D" w:rsidRDefault="007D4B5D" w:rsidP="002050A5">
            <w:pPr>
              <w:tabs>
                <w:tab w:val="left" w:pos="1485"/>
              </w:tabs>
              <w:suppressAutoHyphens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050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D4B5D" w:rsidTr="00F827E0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4B5D" w:rsidRDefault="007D4B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7D4B5D" w:rsidRDefault="007D4B5D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 Лекции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B5D" w:rsidRDefault="007D4B5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7D4B5D" w:rsidRDefault="007D4B5D" w:rsidP="002050A5">
            <w:pPr>
              <w:tabs>
                <w:tab w:val="left" w:pos="1485"/>
              </w:tabs>
              <w:suppressAutoHyphens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  <w:r w:rsidR="002050A5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7D4B5D" w:rsidTr="00E7728E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4B5D" w:rsidRDefault="007D4B5D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B5D" w:rsidRDefault="007D4B5D">
            <w:pPr>
              <w:tabs>
                <w:tab w:val="left" w:pos="1485"/>
              </w:tabs>
              <w:suppressAutoHyphens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D4B5D" w:rsidTr="00501C2E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4B5D" w:rsidRDefault="007D4B5D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B5D" w:rsidRDefault="007D4B5D">
            <w:pPr>
              <w:tabs>
                <w:tab w:val="left" w:pos="1485"/>
              </w:tabs>
              <w:suppressAutoHyphens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7D4B5D" w:rsidTr="00BC7DB0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4B5D" w:rsidRDefault="007D4B5D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B5D" w:rsidRDefault="002050A5">
            <w:pPr>
              <w:tabs>
                <w:tab w:val="left" w:pos="1485"/>
              </w:tabs>
              <w:suppressAutoHyphens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7D4B5D" w:rsidTr="00131067">
        <w:trPr>
          <w:trHeight w:val="427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4B5D" w:rsidRDefault="007D4B5D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B5D" w:rsidRDefault="007D4B5D">
            <w:pPr>
              <w:tabs>
                <w:tab w:val="left" w:pos="1485"/>
              </w:tabs>
              <w:suppressAutoHyphens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7D4B5D" w:rsidTr="00D33A20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4B5D" w:rsidRDefault="007D4B5D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B5D" w:rsidRDefault="002050A5">
            <w:pPr>
              <w:tabs>
                <w:tab w:val="left" w:pos="1485"/>
              </w:tabs>
              <w:suppressAutoHyphens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7D4B5D" w:rsidRDefault="007D4B5D" w:rsidP="007D4B5D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D4B5D" w:rsidRDefault="007D4B5D" w:rsidP="007D4B5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промежуточной аттестации: зачет</w:t>
      </w:r>
    </w:p>
    <w:p w:rsidR="007D4B5D" w:rsidRDefault="007D4B5D" w:rsidP="007D4B5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4B5D" w:rsidRDefault="007D4B5D" w:rsidP="007D4B5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Социология как наука.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История социологии.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3.Формирование социальных отношений: социальное действие и взаимодействие.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Социализация личности.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Регуляция поведения в обществе. Социальные отклонения.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Социальные институты.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Социальная структура общества.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Культура как неотъемлемый элемент общества.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Социальные изменения. Революции и реформы. Формирование мировой системы.</w:t>
      </w:r>
    </w:p>
    <w:p w:rsidR="007D4B5D" w:rsidRDefault="007D4B5D" w:rsidP="007D4B5D">
      <w:pPr>
        <w:tabs>
          <w:tab w:val="left" w:pos="14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Методы социологического исследования.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27F" w:rsidRDefault="001A727F" w:rsidP="007D4B5D">
      <w:pPr>
        <w:spacing w:after="0" w:line="240" w:lineRule="auto"/>
      </w:pPr>
      <w:r>
        <w:separator/>
      </w:r>
    </w:p>
  </w:endnote>
  <w:endnote w:type="continuationSeparator" w:id="0">
    <w:p w:rsidR="001A727F" w:rsidRDefault="001A727F" w:rsidP="007D4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27F" w:rsidRDefault="001A727F" w:rsidP="007D4B5D">
      <w:pPr>
        <w:spacing w:after="0" w:line="240" w:lineRule="auto"/>
      </w:pPr>
      <w:r>
        <w:separator/>
      </w:r>
    </w:p>
  </w:footnote>
  <w:footnote w:type="continuationSeparator" w:id="0">
    <w:p w:rsidR="001A727F" w:rsidRDefault="001A727F" w:rsidP="007D4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4B5D"/>
    <w:rsid w:val="0003302C"/>
    <w:rsid w:val="001A727F"/>
    <w:rsid w:val="002050A5"/>
    <w:rsid w:val="00240823"/>
    <w:rsid w:val="003A4DB8"/>
    <w:rsid w:val="005522F8"/>
    <w:rsid w:val="007D4B5D"/>
    <w:rsid w:val="008141EF"/>
    <w:rsid w:val="00A77617"/>
    <w:rsid w:val="00D85D79"/>
    <w:rsid w:val="00D96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B5D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D4B5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D4B5D"/>
    <w:rPr>
      <w:rFonts w:ascii="Calibri" w:eastAsia="Times New Roman" w:hAnsi="Calibri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7D4B5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8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233936-A1F0-4EC4-AD80-CCBE274B4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2016-10-11T07:43:00Z</dcterms:created>
  <dcterms:modified xsi:type="dcterms:W3CDTF">2016-10-12T10:04:00Z</dcterms:modified>
</cp:coreProperties>
</file>