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D60" w:rsidRPr="00E10EFD" w:rsidRDefault="00A26D60" w:rsidP="00A26D6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E10EFD">
        <w:rPr>
          <w:rFonts w:eastAsia="Times New Roman" w:cs="Times New Roman"/>
          <w:b/>
          <w:szCs w:val="28"/>
        </w:rPr>
        <w:t>Аннотация дисциплины «Теория управления»</w:t>
      </w:r>
    </w:p>
    <w:p w:rsidR="00A26D60" w:rsidRPr="001A2B3D" w:rsidRDefault="00A26D60" w:rsidP="00A26D60">
      <w:pPr>
        <w:jc w:val="center"/>
        <w:rPr>
          <w:rFonts w:eastAsia="Times New Roman" w:cs="Times New Roman"/>
          <w:b/>
          <w:szCs w:val="28"/>
        </w:rPr>
      </w:pPr>
      <w:r w:rsidRPr="001A2B3D">
        <w:rPr>
          <w:rFonts w:eastAsia="Times New Roman" w:cs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A26D60" w:rsidRDefault="00A26D60" w:rsidP="00A26D60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1A2B3D">
        <w:rPr>
          <w:rFonts w:eastAsia="Times New Roman" w:cs="Times New Roman"/>
          <w:b/>
          <w:szCs w:val="28"/>
        </w:rPr>
        <w:t xml:space="preserve">Программа подготовки: </w:t>
      </w:r>
      <w:r w:rsidR="006C5D67">
        <w:rPr>
          <w:rFonts w:eastAsia="Times New Roman"/>
          <w:b/>
          <w:szCs w:val="28"/>
        </w:rPr>
        <w:t xml:space="preserve">прикладной </w:t>
      </w:r>
      <w:proofErr w:type="spellStart"/>
      <w:r w:rsidR="006C5D67">
        <w:rPr>
          <w:rFonts w:eastAsia="Times New Roman"/>
          <w:b/>
          <w:szCs w:val="28"/>
        </w:rPr>
        <w:t>бакалавриат</w:t>
      </w:r>
      <w:proofErr w:type="spellEnd"/>
    </w:p>
    <w:p w:rsidR="00A26D60" w:rsidRPr="00805C61" w:rsidRDefault="00A26D60" w:rsidP="00A26D60">
      <w:pPr>
        <w:pStyle w:val="a3"/>
        <w:spacing w:before="120" w:after="120"/>
        <w:rPr>
          <w:sz w:val="24"/>
        </w:rPr>
      </w:pPr>
      <w:r w:rsidRPr="00805C61">
        <w:rPr>
          <w:b/>
          <w:sz w:val="24"/>
        </w:rPr>
        <w:t>Цель дисциплины:</w:t>
      </w:r>
      <w:r w:rsidRPr="00805C61">
        <w:rPr>
          <w:sz w:val="24"/>
        </w:rPr>
        <w:t xml:space="preserve"> дать знания современной теории управления и сформировать базовые общекультурные и профессиональные компетенции, необходимые для подготовки бакалавров к организационно-управленческой профессиональной деятельности в органах государственного и муниципального управления</w:t>
      </w:r>
      <w:r>
        <w:rPr>
          <w:sz w:val="24"/>
        </w:rPr>
        <w:t>.</w:t>
      </w:r>
    </w:p>
    <w:p w:rsidR="00A26D60" w:rsidRPr="00805C61" w:rsidRDefault="00A26D60" w:rsidP="00A26D60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805C61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A26D60" w:rsidRPr="00805C61" w:rsidTr="009C36CC">
        <w:trPr>
          <w:trHeight w:val="619"/>
        </w:trPr>
        <w:tc>
          <w:tcPr>
            <w:tcW w:w="794" w:type="dxa"/>
          </w:tcPr>
          <w:p w:rsidR="00A26D60" w:rsidRPr="00805C61" w:rsidRDefault="00A26D60" w:rsidP="009C36C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805C61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05C61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805C61">
              <w:rPr>
                <w:rFonts w:eastAsia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805C61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A26D60" w:rsidRPr="00805C61" w:rsidRDefault="00A26D60" w:rsidP="009C36CC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805C61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26D60" w:rsidRPr="000652E5" w:rsidTr="009C36CC">
        <w:trPr>
          <w:trHeight w:val="270"/>
        </w:trPr>
        <w:tc>
          <w:tcPr>
            <w:tcW w:w="794" w:type="dxa"/>
          </w:tcPr>
          <w:p w:rsidR="00A26D60" w:rsidRPr="000652E5" w:rsidRDefault="00A26D60" w:rsidP="009C36C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652E5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vAlign w:val="center"/>
          </w:tcPr>
          <w:p w:rsidR="00A26D60" w:rsidRPr="000652E5" w:rsidRDefault="00A26D60" w:rsidP="009C36C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652E5">
              <w:rPr>
                <w:rFonts w:cs="Times New Roman"/>
                <w:color w:val="000000"/>
                <w:sz w:val="20"/>
                <w:szCs w:val="20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(ОПК-2)</w:t>
            </w:r>
          </w:p>
        </w:tc>
      </w:tr>
      <w:tr w:rsidR="00A26D60" w:rsidRPr="000652E5" w:rsidTr="009C36CC">
        <w:trPr>
          <w:trHeight w:val="270"/>
        </w:trPr>
        <w:tc>
          <w:tcPr>
            <w:tcW w:w="794" w:type="dxa"/>
          </w:tcPr>
          <w:p w:rsidR="00A26D60" w:rsidRPr="000652E5" w:rsidRDefault="00A26D60" w:rsidP="009C36C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652E5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vAlign w:val="center"/>
          </w:tcPr>
          <w:p w:rsidR="00A26D60" w:rsidRPr="000652E5" w:rsidRDefault="00A26D60" w:rsidP="009C36C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652E5">
              <w:rPr>
                <w:rFonts w:cs="Times New Roman"/>
                <w:color w:val="000000"/>
                <w:sz w:val="20"/>
                <w:szCs w:val="20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</w:t>
            </w:r>
          </w:p>
        </w:tc>
      </w:tr>
      <w:tr w:rsidR="00A26D60" w:rsidRPr="000652E5" w:rsidTr="009C36CC">
        <w:trPr>
          <w:trHeight w:val="270"/>
        </w:trPr>
        <w:tc>
          <w:tcPr>
            <w:tcW w:w="794" w:type="dxa"/>
          </w:tcPr>
          <w:p w:rsidR="00A26D60" w:rsidRPr="000652E5" w:rsidRDefault="00A26D60" w:rsidP="009C36C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652E5"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vAlign w:val="center"/>
          </w:tcPr>
          <w:p w:rsidR="00A26D60" w:rsidRPr="000652E5" w:rsidRDefault="00A26D60" w:rsidP="009C36CC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652E5">
              <w:rPr>
                <w:rFonts w:cs="Times New Roman"/>
                <w:color w:val="000000"/>
                <w:sz w:val="20"/>
                <w:szCs w:val="20"/>
              </w:rP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 (ПК-2)</w:t>
            </w:r>
          </w:p>
        </w:tc>
      </w:tr>
    </w:tbl>
    <w:p w:rsidR="00A26D60" w:rsidRPr="00805C61" w:rsidRDefault="00A26D60" w:rsidP="00A26D60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31A6E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</w:t>
      </w:r>
      <w:r>
        <w:rPr>
          <w:rFonts w:eastAsia="Times New Roman" w:cs="Times New Roman"/>
          <w:b/>
          <w:sz w:val="24"/>
          <w:szCs w:val="24"/>
          <w:lang w:eastAsia="ru-RU"/>
        </w:rPr>
        <w:t>ой по учебному плану направления</w:t>
      </w:r>
      <w:r w:rsidRPr="00C31A6E">
        <w:rPr>
          <w:rFonts w:eastAsia="Times New Roman" w:cs="Times New Roman"/>
          <w:b/>
          <w:sz w:val="24"/>
          <w:szCs w:val="24"/>
          <w:lang w:eastAsia="ru-RU"/>
        </w:rPr>
        <w:t xml:space="preserve">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111"/>
      </w:tblGrid>
      <w:tr w:rsidR="00A72FC9" w:rsidRPr="00805C61" w:rsidTr="00CB2F44">
        <w:trPr>
          <w:trHeight w:val="562"/>
        </w:trPr>
        <w:tc>
          <w:tcPr>
            <w:tcW w:w="5353" w:type="dxa"/>
            <w:vMerge w:val="restart"/>
          </w:tcPr>
          <w:p w:rsidR="00A72FC9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A72FC9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  <w:p w:rsidR="00A72FC9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A72FC9" w:rsidRPr="00805C61" w:rsidTr="00547704">
        <w:trPr>
          <w:trHeight w:val="562"/>
        </w:trPr>
        <w:tc>
          <w:tcPr>
            <w:tcW w:w="5353" w:type="dxa"/>
            <w:vMerge/>
          </w:tcPr>
          <w:p w:rsidR="00A72FC9" w:rsidRPr="00805C61" w:rsidRDefault="00A72FC9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72FC9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</w:t>
            </w:r>
            <w:r w:rsidRPr="00805C61">
              <w:rPr>
                <w:rFonts w:eastAsia="Times New Roman" w:cs="Times New Roman"/>
                <w:sz w:val="24"/>
                <w:szCs w:val="24"/>
              </w:rPr>
              <w:t>рограмма подготовки</w:t>
            </w:r>
          </w:p>
          <w:p w:rsidR="00A72FC9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A26D60" w:rsidRPr="00805C61" w:rsidTr="00D171F7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A26D60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</w:tr>
      <w:tr w:rsidR="00A26D60" w:rsidRPr="00805C61" w:rsidTr="0067676A">
        <w:tc>
          <w:tcPr>
            <w:tcW w:w="5353" w:type="dxa"/>
          </w:tcPr>
          <w:p w:rsidR="00A26D60" w:rsidRPr="00805C61" w:rsidRDefault="00A26D60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A26D60" w:rsidRPr="00805C61" w:rsidRDefault="00A26D60" w:rsidP="00A72FC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2</w:t>
            </w:r>
            <w:r w:rsidR="00A72FC9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A26D60" w:rsidRPr="00805C61" w:rsidTr="001906A9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A26D60" w:rsidRPr="00805C61" w:rsidRDefault="00A26D60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26D60" w:rsidRPr="00805C61" w:rsidTr="001A6127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A26D60" w:rsidRPr="00805C61" w:rsidRDefault="00A26D60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</w:tr>
      <w:tr w:rsidR="00A26D60" w:rsidRPr="00805C61" w:rsidTr="00E54DCB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A26D60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</w:tr>
      <w:tr w:rsidR="00A26D60" w:rsidRPr="00805C61" w:rsidTr="00CA2409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A26D60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</w:tr>
      <w:tr w:rsidR="00A26D60" w:rsidRPr="00805C61" w:rsidTr="00AE17D9">
        <w:tc>
          <w:tcPr>
            <w:tcW w:w="5353" w:type="dxa"/>
          </w:tcPr>
          <w:p w:rsidR="00A26D60" w:rsidRPr="00805C61" w:rsidRDefault="00A26D60" w:rsidP="009C36C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805C61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A26D60" w:rsidRPr="00805C61" w:rsidRDefault="00A72FC9" w:rsidP="009C36CC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</w:tbl>
    <w:p w:rsidR="00A26D60" w:rsidRPr="00805C61" w:rsidRDefault="00A26D60" w:rsidP="00A26D60">
      <w:pPr>
        <w:pStyle w:val="a3"/>
        <w:spacing w:before="120" w:after="120"/>
        <w:rPr>
          <w:b/>
          <w:sz w:val="24"/>
        </w:rPr>
      </w:pPr>
      <w:r w:rsidRPr="00805C61">
        <w:rPr>
          <w:b/>
          <w:sz w:val="24"/>
        </w:rPr>
        <w:t>Формы п</w:t>
      </w:r>
      <w:r>
        <w:rPr>
          <w:b/>
          <w:sz w:val="24"/>
        </w:rPr>
        <w:t>ромежуточной аттестации: зачет</w:t>
      </w:r>
    </w:p>
    <w:p w:rsidR="00A26D60" w:rsidRPr="00805C61" w:rsidRDefault="00A26D60" w:rsidP="00A26D60">
      <w:pPr>
        <w:pStyle w:val="a3"/>
        <w:spacing w:before="120"/>
        <w:rPr>
          <w:b/>
          <w:sz w:val="24"/>
        </w:rPr>
      </w:pPr>
      <w:r w:rsidRPr="00805C61">
        <w:rPr>
          <w:b/>
          <w:sz w:val="24"/>
        </w:rPr>
        <w:t>Перечень изучаемых тем (основных):</w:t>
      </w:r>
    </w:p>
    <w:p w:rsidR="00A26D60" w:rsidRPr="00805C61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Сущность управления в социально-экономических системах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A26D60" w:rsidRPr="00805C61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Эволюция управленческой мысли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A26D60" w:rsidRPr="00805C61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Организация как объект управления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A26D60" w:rsidRPr="00805C61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Личность менеджера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A26D60" w:rsidRPr="00805C61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Функции управления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A26D60" w:rsidRDefault="00A26D60" w:rsidP="00A26D60">
      <w:pPr>
        <w:pStyle w:val="a5"/>
        <w:numPr>
          <w:ilvl w:val="0"/>
          <w:numId w:val="1"/>
        </w:numPr>
        <w:tabs>
          <w:tab w:val="num" w:pos="1134"/>
        </w:tabs>
        <w:ind w:left="709" w:firstLine="0"/>
        <w:rPr>
          <w:rFonts w:eastAsia="Times New Roman" w:cs="Times New Roman"/>
          <w:sz w:val="24"/>
          <w:szCs w:val="24"/>
          <w:lang w:eastAsia="ru-RU"/>
        </w:rPr>
      </w:pPr>
      <w:r w:rsidRPr="00805C61">
        <w:rPr>
          <w:rFonts w:eastAsia="Times New Roman" w:cs="Times New Roman"/>
          <w:sz w:val="24"/>
          <w:szCs w:val="24"/>
          <w:lang w:eastAsia="ru-RU"/>
        </w:rPr>
        <w:t>Связующие процессы в организации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4250"/>
        </w:tabs>
        <w:ind w:left="4250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D60"/>
    <w:rsid w:val="005522F8"/>
    <w:rsid w:val="0062391D"/>
    <w:rsid w:val="00693616"/>
    <w:rsid w:val="006C5D67"/>
    <w:rsid w:val="00A26D60"/>
    <w:rsid w:val="00A72FC9"/>
    <w:rsid w:val="00A751AB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60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6D6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6D60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A26D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2016-10-07T08:31:00Z</dcterms:created>
  <dcterms:modified xsi:type="dcterms:W3CDTF">2016-10-12T10:09:00Z</dcterms:modified>
</cp:coreProperties>
</file>