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80C" w:rsidRPr="006C3C40" w:rsidRDefault="00C2580C" w:rsidP="006C3C40">
      <w:pPr>
        <w:shd w:val="clear" w:color="auto" w:fill="FFFFFF"/>
        <w:jc w:val="center"/>
        <w:rPr>
          <w:rFonts w:eastAsia="Times New Roman"/>
          <w:b/>
          <w:sz w:val="22"/>
          <w:szCs w:val="28"/>
        </w:rPr>
      </w:pPr>
      <w:r w:rsidRPr="006C3C40">
        <w:rPr>
          <w:rFonts w:eastAsia="Times New Roman"/>
          <w:b/>
          <w:sz w:val="22"/>
          <w:szCs w:val="28"/>
        </w:rPr>
        <w:t>АЛТАЙСКИЙ ГОСУДАРСТВЕННЫЙ АГРАРНЫЙ УНИВЕРСИТ</w:t>
      </w: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sz w:val="22"/>
          <w:szCs w:val="28"/>
        </w:rPr>
      </w:pPr>
    </w:p>
    <w:p w:rsidR="00C2580C" w:rsidRPr="009606BB" w:rsidRDefault="00C2580C" w:rsidP="006C3C40">
      <w:pPr>
        <w:shd w:val="clear" w:color="auto" w:fill="FFFFFF"/>
        <w:jc w:val="center"/>
        <w:rPr>
          <w:rFonts w:eastAsia="Times New Roman"/>
          <w:sz w:val="22"/>
          <w:szCs w:val="28"/>
        </w:rPr>
      </w:pPr>
      <w:r w:rsidRPr="009606BB">
        <w:rPr>
          <w:rFonts w:eastAsia="Times New Roman"/>
          <w:sz w:val="22"/>
          <w:szCs w:val="28"/>
        </w:rPr>
        <w:t>Кафедра: "Безопасность жизнедеятельности и производственное обучение"</w:t>
      </w: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rFonts w:eastAsia="Times New Roman"/>
          <w:sz w:val="22"/>
          <w:szCs w:val="28"/>
        </w:rPr>
      </w:pPr>
    </w:p>
    <w:p w:rsidR="00D224E6" w:rsidRPr="009606BB" w:rsidRDefault="00D224E6" w:rsidP="006C3C40">
      <w:pPr>
        <w:shd w:val="clear" w:color="auto" w:fill="FFFFFF"/>
        <w:ind w:hanging="912"/>
        <w:jc w:val="center"/>
        <w:rPr>
          <w:sz w:val="22"/>
          <w:szCs w:val="28"/>
        </w:rPr>
      </w:pPr>
    </w:p>
    <w:p w:rsidR="00C2580C" w:rsidRPr="006C3C40" w:rsidRDefault="00C2580C" w:rsidP="006C3C40">
      <w:pPr>
        <w:shd w:val="clear" w:color="auto" w:fill="FFFFFF"/>
        <w:jc w:val="center"/>
        <w:rPr>
          <w:b/>
          <w:sz w:val="22"/>
          <w:szCs w:val="28"/>
        </w:rPr>
      </w:pPr>
      <w:r w:rsidRPr="006C3C40">
        <w:rPr>
          <w:rFonts w:eastAsia="Times New Roman"/>
          <w:b/>
          <w:sz w:val="22"/>
          <w:szCs w:val="28"/>
        </w:rPr>
        <w:t>ОПРЕДЕЛЕНИЕ ЗАГАЗОВАННОСТИ</w:t>
      </w:r>
    </w:p>
    <w:p w:rsidR="00C2580C" w:rsidRPr="006C3C40" w:rsidRDefault="00C2580C" w:rsidP="006C3C40">
      <w:pPr>
        <w:shd w:val="clear" w:color="auto" w:fill="FFFFFF"/>
        <w:jc w:val="center"/>
        <w:rPr>
          <w:b/>
          <w:sz w:val="22"/>
          <w:szCs w:val="28"/>
        </w:rPr>
      </w:pPr>
      <w:r w:rsidRPr="006C3C40">
        <w:rPr>
          <w:rFonts w:eastAsia="Times New Roman"/>
          <w:b/>
          <w:sz w:val="22"/>
          <w:szCs w:val="28"/>
        </w:rPr>
        <w:t>ВОЗДУШНОЙ СРЕДЫ</w:t>
      </w:r>
    </w:p>
    <w:p w:rsidR="00C2580C" w:rsidRPr="006C3C40" w:rsidRDefault="00C2580C" w:rsidP="006C3C40">
      <w:pPr>
        <w:shd w:val="clear" w:color="auto" w:fill="FFFFFF"/>
        <w:jc w:val="center"/>
        <w:rPr>
          <w:rFonts w:eastAsia="Times New Roman"/>
          <w:b/>
          <w:sz w:val="22"/>
          <w:szCs w:val="28"/>
        </w:rPr>
      </w:pPr>
      <w:r w:rsidRPr="006C3C40">
        <w:rPr>
          <w:rFonts w:eastAsia="Times New Roman"/>
          <w:b/>
          <w:sz w:val="22"/>
          <w:szCs w:val="28"/>
        </w:rPr>
        <w:t>ПРОИЗВОДСТВЕННЫХ ПОМЕЩЕНИЙ</w:t>
      </w: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sz w:val="22"/>
          <w:szCs w:val="28"/>
        </w:rPr>
      </w:pPr>
    </w:p>
    <w:p w:rsidR="00C2580C" w:rsidRPr="009606BB" w:rsidRDefault="00C2580C" w:rsidP="006C3C40">
      <w:pPr>
        <w:shd w:val="clear" w:color="auto" w:fill="FFFFFF"/>
        <w:jc w:val="center"/>
        <w:rPr>
          <w:rFonts w:eastAsia="Times New Roman"/>
          <w:sz w:val="22"/>
          <w:szCs w:val="28"/>
        </w:rPr>
      </w:pPr>
      <w:r w:rsidRPr="009606BB">
        <w:rPr>
          <w:rFonts w:eastAsia="Times New Roman"/>
          <w:sz w:val="22"/>
          <w:szCs w:val="28"/>
        </w:rPr>
        <w:t>Методические указания к выполнению лабораторной рабо</w:t>
      </w:r>
      <w:r w:rsidR="00D224E6" w:rsidRPr="009606BB">
        <w:rPr>
          <w:rFonts w:eastAsia="Times New Roman"/>
          <w:sz w:val="22"/>
          <w:szCs w:val="28"/>
        </w:rPr>
        <w:t>те</w:t>
      </w: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sz w:val="22"/>
          <w:szCs w:val="28"/>
        </w:rPr>
      </w:pPr>
    </w:p>
    <w:p w:rsidR="00E52DAB" w:rsidRPr="009606BB" w:rsidRDefault="00C2580C" w:rsidP="006C3C40">
      <w:pPr>
        <w:jc w:val="center"/>
        <w:rPr>
          <w:rFonts w:eastAsia="Times New Roman"/>
          <w:sz w:val="22"/>
          <w:szCs w:val="28"/>
        </w:rPr>
      </w:pPr>
      <w:r w:rsidRPr="009606BB">
        <w:rPr>
          <w:rFonts w:eastAsia="Times New Roman"/>
          <w:sz w:val="22"/>
          <w:szCs w:val="28"/>
        </w:rPr>
        <w:t>Барнаул 1999 г</w:t>
      </w: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C2580C" w:rsidRPr="009606BB" w:rsidRDefault="00C2580C" w:rsidP="006C3C40">
      <w:pPr>
        <w:shd w:val="clear" w:color="auto" w:fill="FFFFFF"/>
        <w:ind w:firstLine="710"/>
        <w:jc w:val="both"/>
        <w:rPr>
          <w:rFonts w:eastAsia="Times New Roman"/>
          <w:sz w:val="22"/>
          <w:szCs w:val="28"/>
        </w:rPr>
      </w:pPr>
      <w:r w:rsidRPr="009606BB">
        <w:rPr>
          <w:rFonts w:eastAsia="Times New Roman"/>
          <w:sz w:val="22"/>
          <w:szCs w:val="28"/>
        </w:rPr>
        <w:t xml:space="preserve">Методические указания к лабораторной работе "Определение загазованности воздушной среды производственных помещений" разработаны к. т. н., доцентом Марковой А. М. под редакцией профессора </w:t>
      </w:r>
      <w:proofErr w:type="spellStart"/>
      <w:r w:rsidRPr="009606BB">
        <w:rPr>
          <w:rFonts w:eastAsia="Times New Roman"/>
          <w:sz w:val="22"/>
          <w:szCs w:val="28"/>
        </w:rPr>
        <w:t>Кисленко</w:t>
      </w:r>
      <w:proofErr w:type="spellEnd"/>
      <w:r w:rsidRPr="009606BB">
        <w:rPr>
          <w:rFonts w:eastAsia="Times New Roman"/>
          <w:sz w:val="22"/>
          <w:szCs w:val="28"/>
        </w:rPr>
        <w:t xml:space="preserve"> А. К.</w:t>
      </w: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rFonts w:eastAsia="Times New Roman"/>
          <w:sz w:val="22"/>
          <w:szCs w:val="28"/>
        </w:rPr>
      </w:pPr>
    </w:p>
    <w:p w:rsidR="00D224E6" w:rsidRPr="009606BB" w:rsidRDefault="00D224E6" w:rsidP="006C3C40">
      <w:pPr>
        <w:shd w:val="clear" w:color="auto" w:fill="FFFFFF"/>
        <w:ind w:firstLine="710"/>
        <w:jc w:val="both"/>
        <w:rPr>
          <w:sz w:val="22"/>
          <w:szCs w:val="28"/>
        </w:rPr>
      </w:pPr>
    </w:p>
    <w:p w:rsidR="00C2580C" w:rsidRPr="009606BB" w:rsidRDefault="00C2580C" w:rsidP="006C3C40">
      <w:pPr>
        <w:shd w:val="clear" w:color="auto" w:fill="FFFFFF"/>
        <w:tabs>
          <w:tab w:val="left" w:pos="2645"/>
          <w:tab w:val="left" w:pos="4056"/>
        </w:tabs>
        <w:ind w:firstLine="709"/>
        <w:jc w:val="both"/>
        <w:rPr>
          <w:rFonts w:eastAsia="Times New Roman"/>
          <w:sz w:val="22"/>
          <w:szCs w:val="28"/>
        </w:rPr>
      </w:pPr>
      <w:r w:rsidRPr="009606BB">
        <w:rPr>
          <w:rFonts w:eastAsia="Times New Roman"/>
          <w:sz w:val="22"/>
          <w:szCs w:val="28"/>
        </w:rPr>
        <w:t>Методические</w:t>
      </w:r>
      <w:r w:rsidR="00D224E6" w:rsidRPr="009606BB">
        <w:rPr>
          <w:rFonts w:eastAsia="Times New Roman"/>
          <w:sz w:val="22"/>
          <w:szCs w:val="28"/>
        </w:rPr>
        <w:t xml:space="preserve"> </w:t>
      </w:r>
      <w:r w:rsidRPr="009606BB">
        <w:rPr>
          <w:rFonts w:eastAsia="Times New Roman"/>
          <w:sz w:val="22"/>
          <w:szCs w:val="28"/>
        </w:rPr>
        <w:t>указания</w:t>
      </w:r>
      <w:r w:rsidR="00D224E6" w:rsidRPr="009606BB">
        <w:rPr>
          <w:rFonts w:eastAsia="Times New Roman"/>
          <w:sz w:val="22"/>
          <w:szCs w:val="28"/>
        </w:rPr>
        <w:t xml:space="preserve"> </w:t>
      </w:r>
      <w:r w:rsidRPr="009606BB">
        <w:rPr>
          <w:rFonts w:eastAsia="Times New Roman"/>
          <w:sz w:val="22"/>
          <w:szCs w:val="28"/>
        </w:rPr>
        <w:t>рассмотрены</w:t>
      </w:r>
      <w:r w:rsidR="00D224E6" w:rsidRPr="009606BB">
        <w:rPr>
          <w:rFonts w:eastAsia="Times New Roman"/>
          <w:sz w:val="22"/>
          <w:szCs w:val="28"/>
        </w:rPr>
        <w:t xml:space="preserve"> </w:t>
      </w:r>
      <w:r w:rsidRPr="009606BB">
        <w:rPr>
          <w:rFonts w:eastAsia="Times New Roman"/>
          <w:sz w:val="22"/>
          <w:szCs w:val="28"/>
        </w:rPr>
        <w:t xml:space="preserve">методической комиссией факультета механизации и рекомендованы для руководства при выполнении лабораторно-практических занятий студентами всех специальностей (протокол </w:t>
      </w:r>
      <w:r w:rsidRPr="009606BB">
        <w:rPr>
          <w:rFonts w:eastAsia="Times New Roman"/>
          <w:iCs/>
          <w:sz w:val="22"/>
          <w:szCs w:val="28"/>
        </w:rPr>
        <w:t xml:space="preserve">№ </w:t>
      </w:r>
      <w:r w:rsidRPr="009606BB">
        <w:rPr>
          <w:rFonts w:eastAsia="Times New Roman"/>
          <w:sz w:val="22"/>
          <w:szCs w:val="28"/>
        </w:rPr>
        <w:t>3 от 17.11.98 г.).</w:t>
      </w: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rFonts w:eastAsia="Times New Roman"/>
          <w:sz w:val="22"/>
          <w:szCs w:val="28"/>
        </w:rPr>
      </w:pPr>
    </w:p>
    <w:p w:rsidR="00D224E6" w:rsidRPr="009606BB" w:rsidRDefault="00D224E6" w:rsidP="006C3C40">
      <w:pPr>
        <w:shd w:val="clear" w:color="auto" w:fill="FFFFFF"/>
        <w:tabs>
          <w:tab w:val="left" w:pos="2645"/>
          <w:tab w:val="left" w:pos="4056"/>
        </w:tabs>
        <w:jc w:val="both"/>
        <w:rPr>
          <w:sz w:val="22"/>
          <w:szCs w:val="28"/>
        </w:rPr>
      </w:pPr>
    </w:p>
    <w:p w:rsidR="00C2580C" w:rsidRPr="009606BB" w:rsidRDefault="00C2580C" w:rsidP="006C3C40">
      <w:pPr>
        <w:rPr>
          <w:rFonts w:eastAsia="Times New Roman"/>
          <w:sz w:val="22"/>
          <w:szCs w:val="28"/>
        </w:rPr>
      </w:pPr>
      <w:r w:rsidRPr="009606BB">
        <w:rPr>
          <w:rFonts w:eastAsia="Times New Roman"/>
          <w:sz w:val="22"/>
          <w:szCs w:val="28"/>
        </w:rPr>
        <w:t>© Алтайский государственный аграрный университет</w:t>
      </w:r>
    </w:p>
    <w:p w:rsidR="00C2580C" w:rsidRPr="009606BB" w:rsidRDefault="00C2580C" w:rsidP="006C3C40">
      <w:pPr>
        <w:shd w:val="clear" w:color="auto" w:fill="FFFFFF"/>
        <w:jc w:val="center"/>
        <w:rPr>
          <w:rFonts w:eastAsia="Times New Roman"/>
          <w:sz w:val="22"/>
          <w:szCs w:val="28"/>
        </w:rPr>
      </w:pPr>
      <w:r w:rsidRPr="009606BB">
        <w:rPr>
          <w:rFonts w:eastAsia="Times New Roman"/>
          <w:sz w:val="22"/>
          <w:szCs w:val="28"/>
        </w:rPr>
        <w:lastRenderedPageBreak/>
        <w:t>Лабораторная работа №7</w:t>
      </w:r>
    </w:p>
    <w:p w:rsidR="00D224E6" w:rsidRPr="009606BB" w:rsidRDefault="00D224E6" w:rsidP="006C3C40">
      <w:pPr>
        <w:shd w:val="clear" w:color="auto" w:fill="FFFFFF"/>
        <w:jc w:val="center"/>
        <w:rPr>
          <w:rFonts w:eastAsia="Times New Roman"/>
          <w:sz w:val="22"/>
          <w:szCs w:val="28"/>
        </w:rPr>
      </w:pPr>
    </w:p>
    <w:p w:rsidR="00D224E6" w:rsidRPr="009606BB" w:rsidRDefault="00D224E6" w:rsidP="006C3C40">
      <w:pPr>
        <w:shd w:val="clear" w:color="auto" w:fill="FFFFFF"/>
        <w:jc w:val="center"/>
        <w:rPr>
          <w:sz w:val="22"/>
          <w:szCs w:val="28"/>
        </w:rPr>
      </w:pPr>
    </w:p>
    <w:p w:rsidR="00C2580C" w:rsidRPr="009606BB" w:rsidRDefault="00C2580C" w:rsidP="006C3C40">
      <w:pPr>
        <w:shd w:val="clear" w:color="auto" w:fill="FFFFFF"/>
        <w:jc w:val="center"/>
        <w:rPr>
          <w:rFonts w:eastAsia="Times New Roman"/>
          <w:b/>
          <w:bCs/>
          <w:i/>
          <w:iCs/>
          <w:sz w:val="22"/>
          <w:szCs w:val="28"/>
        </w:rPr>
      </w:pPr>
      <w:r w:rsidRPr="009606BB">
        <w:rPr>
          <w:rFonts w:eastAsia="Times New Roman"/>
          <w:b/>
          <w:bCs/>
          <w:i/>
          <w:iCs/>
          <w:sz w:val="22"/>
          <w:szCs w:val="28"/>
        </w:rPr>
        <w:t>ОПРЕДЕЛЕНИЕ ЗАГАЗОВАННОСТИ ВОЗДУШНОЙ СРЕДЫ ПРОИЗВОДСТВЕННЫХ ПОМЕЩЕНИЙ</w:t>
      </w:r>
    </w:p>
    <w:p w:rsidR="00D224E6" w:rsidRPr="009606BB" w:rsidRDefault="00D224E6" w:rsidP="006C3C40">
      <w:pPr>
        <w:shd w:val="clear" w:color="auto" w:fill="FFFFFF"/>
        <w:jc w:val="center"/>
        <w:rPr>
          <w:rFonts w:eastAsia="Times New Roman"/>
          <w:bCs/>
          <w:iCs/>
          <w:sz w:val="22"/>
          <w:szCs w:val="28"/>
        </w:rPr>
      </w:pPr>
    </w:p>
    <w:p w:rsidR="00D224E6" w:rsidRPr="009606BB" w:rsidRDefault="00D224E6" w:rsidP="006C3C40">
      <w:pPr>
        <w:shd w:val="clear" w:color="auto" w:fill="FFFFFF"/>
        <w:jc w:val="center"/>
        <w:rPr>
          <w:sz w:val="22"/>
          <w:szCs w:val="28"/>
        </w:rPr>
      </w:pPr>
    </w:p>
    <w:p w:rsidR="00C2580C" w:rsidRPr="009606BB" w:rsidRDefault="00C2580C" w:rsidP="006C3C40">
      <w:pPr>
        <w:ind w:firstLine="709"/>
        <w:jc w:val="both"/>
        <w:rPr>
          <w:rFonts w:eastAsia="Times New Roman"/>
          <w:sz w:val="22"/>
          <w:szCs w:val="28"/>
        </w:rPr>
      </w:pPr>
      <w:r w:rsidRPr="009606BB">
        <w:rPr>
          <w:rFonts w:eastAsia="Times New Roman"/>
          <w:sz w:val="22"/>
          <w:szCs w:val="28"/>
          <w:u w:val="single"/>
        </w:rPr>
        <w:t>Цель работы</w:t>
      </w:r>
      <w:r w:rsidRPr="009606BB">
        <w:rPr>
          <w:rFonts w:eastAsia="Times New Roman"/>
          <w:sz w:val="22"/>
          <w:szCs w:val="28"/>
        </w:rPr>
        <w:t xml:space="preserve">: изучить методику определения </w:t>
      </w:r>
      <w:r w:rsidR="00D224E6" w:rsidRPr="009606BB">
        <w:rPr>
          <w:rFonts w:eastAsia="Times New Roman"/>
          <w:sz w:val="22"/>
          <w:szCs w:val="28"/>
        </w:rPr>
        <w:t>и</w:t>
      </w:r>
      <w:r w:rsidRPr="009606BB">
        <w:rPr>
          <w:rFonts w:eastAsia="Times New Roman"/>
          <w:sz w:val="22"/>
          <w:szCs w:val="28"/>
        </w:rPr>
        <w:t xml:space="preserve"> оценки загазованности воздушной среды производственных помещений</w:t>
      </w:r>
    </w:p>
    <w:p w:rsidR="00C2580C" w:rsidRPr="009606BB" w:rsidRDefault="00C2580C" w:rsidP="006C3C40">
      <w:pPr>
        <w:rPr>
          <w:rFonts w:eastAsia="Times New Roman"/>
          <w:sz w:val="22"/>
          <w:szCs w:val="28"/>
        </w:rPr>
      </w:pPr>
    </w:p>
    <w:p w:rsidR="00D224E6" w:rsidRPr="009606BB" w:rsidRDefault="00D224E6" w:rsidP="006C3C40">
      <w:pPr>
        <w:shd w:val="clear" w:color="auto" w:fill="FFFFFF"/>
        <w:rPr>
          <w:rFonts w:eastAsia="Times New Roman"/>
          <w:sz w:val="22"/>
          <w:szCs w:val="28"/>
          <w:u w:val="single"/>
        </w:rPr>
      </w:pPr>
    </w:p>
    <w:p w:rsidR="00D224E6" w:rsidRPr="009606BB" w:rsidRDefault="00D224E6" w:rsidP="006C3C40">
      <w:pPr>
        <w:shd w:val="clear" w:color="auto" w:fill="FFFFFF"/>
        <w:rPr>
          <w:rFonts w:eastAsia="Times New Roman"/>
          <w:sz w:val="22"/>
          <w:szCs w:val="28"/>
          <w:u w:val="single"/>
        </w:rPr>
      </w:pPr>
    </w:p>
    <w:p w:rsidR="00D224E6" w:rsidRPr="009606BB" w:rsidRDefault="00D224E6" w:rsidP="006C3C40">
      <w:pPr>
        <w:shd w:val="clear" w:color="auto" w:fill="FFFFFF"/>
        <w:rPr>
          <w:rFonts w:eastAsia="Times New Roman"/>
          <w:sz w:val="22"/>
          <w:szCs w:val="28"/>
          <w:u w:val="single"/>
        </w:rPr>
      </w:pPr>
    </w:p>
    <w:p w:rsidR="00D224E6" w:rsidRPr="009606BB" w:rsidRDefault="00D224E6" w:rsidP="006C3C40">
      <w:pPr>
        <w:shd w:val="clear" w:color="auto" w:fill="FFFFFF"/>
        <w:rPr>
          <w:rFonts w:eastAsia="Times New Roman"/>
          <w:sz w:val="22"/>
          <w:szCs w:val="28"/>
          <w:u w:val="single"/>
        </w:rPr>
      </w:pPr>
    </w:p>
    <w:p w:rsidR="00C2580C" w:rsidRPr="009606BB" w:rsidRDefault="00C2580C" w:rsidP="006C3C40">
      <w:pPr>
        <w:shd w:val="clear" w:color="auto" w:fill="FFFFFF"/>
        <w:jc w:val="center"/>
        <w:rPr>
          <w:rFonts w:eastAsia="Times New Roman"/>
          <w:sz w:val="22"/>
          <w:szCs w:val="28"/>
          <w:u w:val="single"/>
        </w:rPr>
      </w:pPr>
      <w:r w:rsidRPr="009606BB">
        <w:rPr>
          <w:rFonts w:eastAsia="Times New Roman"/>
          <w:sz w:val="22"/>
          <w:szCs w:val="28"/>
          <w:u w:val="single"/>
        </w:rPr>
        <w:t>Порядок выполнения работы:</w:t>
      </w:r>
    </w:p>
    <w:p w:rsidR="00D224E6" w:rsidRPr="009606BB" w:rsidRDefault="00D224E6" w:rsidP="006C3C40">
      <w:pPr>
        <w:shd w:val="clear" w:color="auto" w:fill="FFFFFF"/>
        <w:jc w:val="center"/>
        <w:rPr>
          <w:rFonts w:eastAsia="Times New Roman"/>
          <w:sz w:val="22"/>
          <w:szCs w:val="28"/>
          <w:u w:val="single"/>
        </w:rPr>
      </w:pPr>
    </w:p>
    <w:p w:rsidR="00D224E6" w:rsidRPr="009606BB" w:rsidRDefault="00D224E6" w:rsidP="006C3C40">
      <w:pPr>
        <w:shd w:val="clear" w:color="auto" w:fill="FFFFFF"/>
        <w:jc w:val="center"/>
        <w:rPr>
          <w:sz w:val="22"/>
          <w:szCs w:val="28"/>
        </w:rPr>
      </w:pPr>
    </w:p>
    <w:p w:rsidR="00C2580C" w:rsidRPr="009606BB" w:rsidRDefault="00C2580C" w:rsidP="006C3C40">
      <w:pPr>
        <w:numPr>
          <w:ilvl w:val="0"/>
          <w:numId w:val="1"/>
        </w:numPr>
        <w:shd w:val="clear" w:color="auto" w:fill="FFFFFF"/>
        <w:tabs>
          <w:tab w:val="left" w:pos="403"/>
        </w:tabs>
        <w:ind w:firstLine="139"/>
        <w:jc w:val="both"/>
        <w:rPr>
          <w:sz w:val="22"/>
          <w:szCs w:val="28"/>
        </w:rPr>
      </w:pPr>
      <w:r w:rsidRPr="009606BB">
        <w:rPr>
          <w:rFonts w:eastAsia="Times New Roman"/>
          <w:sz w:val="22"/>
          <w:szCs w:val="28"/>
        </w:rPr>
        <w:t>Ознакомиться с общими сведениями о воздействии на человека газов и паров, находящихся в воздухе рабочей зоны, и методами их определения.</w:t>
      </w:r>
    </w:p>
    <w:p w:rsidR="00C2580C" w:rsidRPr="009606BB" w:rsidRDefault="00C2580C" w:rsidP="006C3C40">
      <w:pPr>
        <w:numPr>
          <w:ilvl w:val="0"/>
          <w:numId w:val="1"/>
        </w:numPr>
        <w:shd w:val="clear" w:color="auto" w:fill="FFFFFF"/>
        <w:tabs>
          <w:tab w:val="left" w:pos="403"/>
        </w:tabs>
        <w:ind w:firstLine="139"/>
        <w:jc w:val="both"/>
        <w:rPr>
          <w:sz w:val="22"/>
          <w:szCs w:val="28"/>
        </w:rPr>
      </w:pPr>
      <w:r w:rsidRPr="009606BB">
        <w:rPr>
          <w:rFonts w:eastAsia="Times New Roman"/>
          <w:sz w:val="22"/>
          <w:szCs w:val="28"/>
        </w:rPr>
        <w:t>Изучить устройство и принцип работы газоанализатора УГ-2 и с его помощью определить концентрацию газов или паров по заданию преподавателя</w:t>
      </w:r>
      <w:r w:rsidR="00D224E6" w:rsidRPr="009606BB">
        <w:rPr>
          <w:rFonts w:eastAsia="Times New Roman"/>
          <w:sz w:val="22"/>
          <w:szCs w:val="28"/>
        </w:rPr>
        <w:t>.</w:t>
      </w:r>
    </w:p>
    <w:p w:rsidR="00C2580C" w:rsidRPr="009606BB" w:rsidRDefault="00D224E6" w:rsidP="006C3C40">
      <w:pPr>
        <w:numPr>
          <w:ilvl w:val="0"/>
          <w:numId w:val="1"/>
        </w:numPr>
        <w:shd w:val="clear" w:color="auto" w:fill="FFFFFF"/>
        <w:tabs>
          <w:tab w:val="left" w:pos="403"/>
        </w:tabs>
        <w:ind w:firstLine="139"/>
        <w:jc w:val="both"/>
        <w:rPr>
          <w:rFonts w:eastAsia="Times New Roman"/>
          <w:sz w:val="22"/>
          <w:szCs w:val="28"/>
        </w:rPr>
      </w:pPr>
      <w:r w:rsidRPr="009606BB">
        <w:rPr>
          <w:sz w:val="22"/>
          <w:szCs w:val="28"/>
        </w:rPr>
        <w:t xml:space="preserve"> </w:t>
      </w:r>
      <w:r w:rsidR="00C2580C" w:rsidRPr="009606BB">
        <w:rPr>
          <w:rFonts w:eastAsia="Times New Roman"/>
          <w:sz w:val="22"/>
          <w:szCs w:val="28"/>
        </w:rPr>
        <w:t>Результаты анализа занести в таблицу и сделать выводы, сравнив с предельно-допустимой концентрацией.</w:t>
      </w:r>
    </w:p>
    <w:p w:rsidR="00C2580C" w:rsidRPr="009606BB" w:rsidRDefault="00C2580C" w:rsidP="006C3C40">
      <w:pPr>
        <w:rPr>
          <w:rFonts w:eastAsia="Times New Roman"/>
          <w:sz w:val="22"/>
          <w:szCs w:val="28"/>
        </w:rPr>
      </w:pPr>
    </w:p>
    <w:p w:rsidR="00D224E6" w:rsidRPr="009606BB" w:rsidRDefault="00D224E6" w:rsidP="006C3C40">
      <w:pPr>
        <w:rPr>
          <w:rFonts w:eastAsia="Times New Roman"/>
          <w:sz w:val="22"/>
          <w:szCs w:val="28"/>
        </w:rPr>
      </w:pPr>
    </w:p>
    <w:p w:rsidR="00D224E6" w:rsidRPr="009606BB" w:rsidRDefault="00D224E6" w:rsidP="006C3C40">
      <w:pPr>
        <w:rPr>
          <w:rFonts w:eastAsia="Times New Roman"/>
          <w:sz w:val="22"/>
          <w:szCs w:val="28"/>
        </w:rPr>
      </w:pPr>
    </w:p>
    <w:p w:rsidR="00C2580C" w:rsidRPr="009606BB" w:rsidRDefault="00C2580C" w:rsidP="006C3C40">
      <w:pPr>
        <w:rPr>
          <w:rFonts w:eastAsia="Times New Roman"/>
          <w:sz w:val="22"/>
          <w:szCs w:val="28"/>
        </w:rPr>
      </w:pPr>
    </w:p>
    <w:p w:rsidR="00D224E6" w:rsidRPr="009606BB" w:rsidRDefault="00C2580C" w:rsidP="006C3C40">
      <w:pPr>
        <w:jc w:val="center"/>
        <w:rPr>
          <w:rFonts w:eastAsia="Times New Roman"/>
          <w:sz w:val="22"/>
          <w:szCs w:val="28"/>
        </w:rPr>
      </w:pPr>
      <w:r w:rsidRPr="009606BB">
        <w:rPr>
          <w:rFonts w:eastAsia="Times New Roman"/>
          <w:sz w:val="22"/>
          <w:szCs w:val="28"/>
          <w:u w:val="single"/>
        </w:rPr>
        <w:t>Оборудование</w:t>
      </w:r>
      <w:r w:rsidRPr="009606BB">
        <w:rPr>
          <w:rFonts w:eastAsia="Times New Roman"/>
          <w:sz w:val="22"/>
          <w:szCs w:val="28"/>
        </w:rPr>
        <w:t>:</w:t>
      </w:r>
    </w:p>
    <w:p w:rsidR="00D224E6" w:rsidRPr="009606BB" w:rsidRDefault="00D224E6" w:rsidP="006C3C40">
      <w:pPr>
        <w:rPr>
          <w:rFonts w:eastAsia="Times New Roman"/>
          <w:sz w:val="22"/>
          <w:szCs w:val="28"/>
        </w:rPr>
      </w:pPr>
    </w:p>
    <w:p w:rsidR="00C2580C" w:rsidRPr="009606BB" w:rsidRDefault="00C2580C" w:rsidP="006C3C40">
      <w:pPr>
        <w:ind w:firstLine="709"/>
        <w:rPr>
          <w:rFonts w:eastAsia="Times New Roman"/>
          <w:sz w:val="22"/>
          <w:szCs w:val="28"/>
        </w:rPr>
      </w:pPr>
      <w:r w:rsidRPr="009606BB">
        <w:rPr>
          <w:rFonts w:eastAsia="Times New Roman"/>
          <w:sz w:val="22"/>
          <w:szCs w:val="28"/>
        </w:rPr>
        <w:t>Газоанализатор УГ-2 с набором реактивов и приспособлений.</w:t>
      </w:r>
    </w:p>
    <w:p w:rsidR="00C2580C" w:rsidRPr="009606BB" w:rsidRDefault="00C2580C" w:rsidP="006C3C40">
      <w:pPr>
        <w:rPr>
          <w:rFonts w:eastAsia="Times New Roman"/>
          <w:sz w:val="22"/>
          <w:szCs w:val="28"/>
        </w:rPr>
      </w:pPr>
    </w:p>
    <w:p w:rsidR="00C2580C" w:rsidRPr="009606BB" w:rsidRDefault="00C2580C" w:rsidP="006C3C40">
      <w:pPr>
        <w:rPr>
          <w:rFonts w:eastAsia="Times New Roman"/>
          <w:sz w:val="22"/>
          <w:szCs w:val="28"/>
        </w:rPr>
      </w:pPr>
    </w:p>
    <w:p w:rsidR="00D224E6" w:rsidRPr="009606BB" w:rsidRDefault="00D224E6" w:rsidP="006C3C40">
      <w:pPr>
        <w:rPr>
          <w:rFonts w:eastAsia="Times New Roman"/>
          <w:sz w:val="22"/>
          <w:szCs w:val="28"/>
        </w:rPr>
      </w:pPr>
    </w:p>
    <w:p w:rsidR="00D224E6" w:rsidRPr="009606BB" w:rsidRDefault="00D224E6" w:rsidP="006C3C40">
      <w:pPr>
        <w:rPr>
          <w:rFonts w:eastAsia="Times New Roman"/>
          <w:sz w:val="22"/>
          <w:szCs w:val="28"/>
        </w:rPr>
      </w:pPr>
    </w:p>
    <w:p w:rsidR="00D224E6" w:rsidRPr="009606BB" w:rsidRDefault="00D224E6" w:rsidP="006C3C40">
      <w:pPr>
        <w:rPr>
          <w:rFonts w:eastAsia="Times New Roman"/>
          <w:sz w:val="22"/>
          <w:szCs w:val="28"/>
        </w:rPr>
      </w:pPr>
    </w:p>
    <w:p w:rsidR="00D224E6" w:rsidRPr="009606BB" w:rsidRDefault="00D224E6" w:rsidP="006C3C40">
      <w:pPr>
        <w:rPr>
          <w:rFonts w:eastAsia="Times New Roman"/>
          <w:sz w:val="22"/>
          <w:szCs w:val="28"/>
        </w:rPr>
      </w:pPr>
    </w:p>
    <w:p w:rsidR="00D224E6" w:rsidRPr="009606BB" w:rsidRDefault="00D224E6" w:rsidP="006C3C40">
      <w:pPr>
        <w:rPr>
          <w:rFonts w:eastAsia="Times New Roman"/>
          <w:sz w:val="22"/>
          <w:szCs w:val="28"/>
        </w:rPr>
      </w:pPr>
    </w:p>
    <w:p w:rsidR="00D224E6" w:rsidRPr="009606BB" w:rsidRDefault="00D224E6" w:rsidP="006C3C40">
      <w:pPr>
        <w:rPr>
          <w:rFonts w:eastAsia="Times New Roman"/>
          <w:sz w:val="22"/>
          <w:szCs w:val="28"/>
        </w:rPr>
      </w:pPr>
    </w:p>
    <w:p w:rsidR="00C2580C" w:rsidRPr="009606BB" w:rsidRDefault="00C2580C" w:rsidP="006C3C40">
      <w:pPr>
        <w:shd w:val="clear" w:color="auto" w:fill="FFFFFF"/>
        <w:jc w:val="center"/>
        <w:rPr>
          <w:rFonts w:eastAsia="Times New Roman"/>
          <w:b/>
          <w:sz w:val="22"/>
          <w:szCs w:val="28"/>
        </w:rPr>
      </w:pPr>
      <w:r w:rsidRPr="009606BB">
        <w:rPr>
          <w:b/>
          <w:sz w:val="22"/>
          <w:szCs w:val="28"/>
        </w:rPr>
        <w:lastRenderedPageBreak/>
        <w:t xml:space="preserve">1. </w:t>
      </w:r>
      <w:r w:rsidRPr="009606BB">
        <w:rPr>
          <w:rFonts w:eastAsia="Times New Roman"/>
          <w:b/>
          <w:sz w:val="22"/>
          <w:szCs w:val="28"/>
        </w:rPr>
        <w:t>ОБЩИЕ СВЕДЕНИЯ О ГАЗООБРАЗНЫХ ЯДАХ</w:t>
      </w:r>
    </w:p>
    <w:p w:rsidR="00D224E6" w:rsidRPr="009606BB" w:rsidRDefault="00D224E6" w:rsidP="006C3C40">
      <w:pPr>
        <w:shd w:val="clear" w:color="auto" w:fill="FFFFFF"/>
        <w:rPr>
          <w:sz w:val="22"/>
          <w:szCs w:val="28"/>
        </w:rPr>
      </w:pPr>
    </w:p>
    <w:p w:rsidR="00C2580C" w:rsidRPr="009606BB" w:rsidRDefault="00C2580C" w:rsidP="006C3C40">
      <w:pPr>
        <w:shd w:val="clear" w:color="auto" w:fill="FFFFFF"/>
        <w:ind w:firstLine="682"/>
        <w:jc w:val="both"/>
        <w:rPr>
          <w:sz w:val="22"/>
          <w:szCs w:val="28"/>
        </w:rPr>
      </w:pPr>
      <w:r w:rsidRPr="009606BB">
        <w:rPr>
          <w:rFonts w:eastAsia="Times New Roman"/>
          <w:sz w:val="22"/>
          <w:szCs w:val="28"/>
        </w:rPr>
        <w:t>В производственных условиях некоторые технологические процессы зачастую сопровождаются выделением ядовитых веществ в виде газа, пара, тумана и дыма, характеризующихся различными физическими свойствами (температурой кипения, упругостью пара, летучестью и т.п.).</w:t>
      </w:r>
    </w:p>
    <w:p w:rsidR="00C2580C" w:rsidRPr="009606BB" w:rsidRDefault="00C2580C" w:rsidP="006C3C40">
      <w:pPr>
        <w:shd w:val="clear" w:color="auto" w:fill="FFFFFF"/>
        <w:ind w:firstLine="691"/>
        <w:jc w:val="both"/>
        <w:rPr>
          <w:sz w:val="22"/>
          <w:szCs w:val="28"/>
        </w:rPr>
      </w:pPr>
      <w:proofErr w:type="gramStart"/>
      <w:r w:rsidRPr="009606BB">
        <w:rPr>
          <w:rFonts w:eastAsia="Times New Roman"/>
          <w:sz w:val="22"/>
          <w:szCs w:val="28"/>
        </w:rPr>
        <w:t>В сельскохозяйственном производстве ядовитые вещества выделяются при работе двигателей внутреннего сгорания (окись углерода, окись азота, тетраэти</w:t>
      </w:r>
      <w:r w:rsidR="003C3E7F" w:rsidRPr="009606BB">
        <w:rPr>
          <w:rFonts w:eastAsia="Times New Roman"/>
          <w:sz w:val="22"/>
          <w:szCs w:val="28"/>
        </w:rPr>
        <w:t>лс</w:t>
      </w:r>
      <w:r w:rsidRPr="009606BB">
        <w:rPr>
          <w:rFonts w:eastAsia="Times New Roman"/>
          <w:sz w:val="22"/>
          <w:szCs w:val="28"/>
        </w:rPr>
        <w:t>винец), в животноводческих помещениях (аммиак, окись углерода, углекислый газ, сероводород), при ремонте машин (окись углерода, пары ацетилена, ацетона, эпоксидных смол) и т. п. Широкое применение химических веществ расширяет и перечень ядовитых веществ, относящихся к различным классам: к органическим соединениям (спирты, эфиры, альдегиды, кислоты, галогено</w:t>
      </w:r>
      <w:r w:rsidR="003C3E7F" w:rsidRPr="009606BB">
        <w:rPr>
          <w:rFonts w:eastAsia="Times New Roman"/>
          <w:sz w:val="22"/>
          <w:szCs w:val="28"/>
        </w:rPr>
        <w:t>п</w:t>
      </w:r>
      <w:r w:rsidRPr="009606BB">
        <w:rPr>
          <w:rFonts w:eastAsia="Times New Roman"/>
          <w:sz w:val="22"/>
          <w:szCs w:val="28"/>
        </w:rPr>
        <w:t>роизводные и</w:t>
      </w:r>
      <w:proofErr w:type="gramEnd"/>
      <w:r w:rsidRPr="009606BB">
        <w:rPr>
          <w:rFonts w:eastAsia="Times New Roman"/>
          <w:sz w:val="22"/>
          <w:szCs w:val="28"/>
        </w:rPr>
        <w:t xml:space="preserve"> ароматические углеводороды); элементоорганическим соединениям (хлор-</w:t>
      </w:r>
      <w:r w:rsidR="003C3E7F" w:rsidRPr="009606BB">
        <w:rPr>
          <w:rFonts w:eastAsia="Times New Roman"/>
          <w:sz w:val="22"/>
          <w:szCs w:val="28"/>
        </w:rPr>
        <w:t>,</w:t>
      </w:r>
      <w:r w:rsidR="006C3C40" w:rsidRPr="006C3C40">
        <w:rPr>
          <w:rFonts w:eastAsia="Times New Roman"/>
          <w:sz w:val="22"/>
          <w:szCs w:val="28"/>
        </w:rPr>
        <w:t xml:space="preserve"> </w:t>
      </w:r>
      <w:r w:rsidRPr="009606BB">
        <w:rPr>
          <w:rFonts w:eastAsia="Times New Roman"/>
          <w:sz w:val="22"/>
          <w:szCs w:val="28"/>
        </w:rPr>
        <w:t>фосфо</w:t>
      </w:r>
      <w:proofErr w:type="gramStart"/>
      <w:r w:rsidRPr="009606BB">
        <w:rPr>
          <w:rFonts w:eastAsia="Times New Roman"/>
          <w:sz w:val="22"/>
          <w:szCs w:val="28"/>
        </w:rPr>
        <w:t>р-</w:t>
      </w:r>
      <w:proofErr w:type="gramEnd"/>
      <w:r w:rsidRPr="009606BB">
        <w:rPr>
          <w:rFonts w:eastAsia="Times New Roman"/>
          <w:sz w:val="22"/>
          <w:szCs w:val="28"/>
        </w:rPr>
        <w:t>, ртутно-органические и др.); неорганическим веществам, в том числе различным металлам (марганец, свинец, ртуть</w:t>
      </w:r>
      <w:r w:rsidR="003C3E7F" w:rsidRPr="009606BB">
        <w:rPr>
          <w:rFonts w:eastAsia="Times New Roman"/>
          <w:sz w:val="22"/>
          <w:szCs w:val="28"/>
        </w:rPr>
        <w:t xml:space="preserve">), </w:t>
      </w:r>
      <w:r w:rsidRPr="009606BB">
        <w:rPr>
          <w:rFonts w:eastAsia="Times New Roman"/>
          <w:sz w:val="22"/>
          <w:szCs w:val="28"/>
        </w:rPr>
        <w:t>их окислам; кислотам и основаниям.</w:t>
      </w:r>
    </w:p>
    <w:p w:rsidR="00C2580C" w:rsidRPr="009606BB" w:rsidRDefault="00C2580C" w:rsidP="006C3C40">
      <w:pPr>
        <w:shd w:val="clear" w:color="auto" w:fill="FFFFFF"/>
        <w:ind w:firstLine="686"/>
        <w:jc w:val="both"/>
        <w:rPr>
          <w:sz w:val="22"/>
          <w:szCs w:val="28"/>
        </w:rPr>
      </w:pPr>
      <w:r w:rsidRPr="009606BB">
        <w:rPr>
          <w:rFonts w:eastAsia="Times New Roman"/>
          <w:sz w:val="22"/>
          <w:szCs w:val="28"/>
        </w:rPr>
        <w:t xml:space="preserve">Яды, попадая в организм человека через дыхательные пути, пищеварительный тракт, </w:t>
      </w:r>
      <w:r w:rsidRPr="009606BB">
        <w:rPr>
          <w:rFonts w:eastAsia="Times New Roman"/>
          <w:iCs/>
          <w:sz w:val="22"/>
          <w:szCs w:val="28"/>
        </w:rPr>
        <w:t xml:space="preserve">кожу, </w:t>
      </w:r>
      <w:r w:rsidRPr="009606BB">
        <w:rPr>
          <w:rFonts w:eastAsia="Times New Roman"/>
          <w:sz w:val="22"/>
          <w:szCs w:val="28"/>
        </w:rPr>
        <w:t>оказывают физико-химическое воздействие на ткани и могут вызвать отравление, болезни кожного покрова и слизистых оболочек, ожоги и другие профессиональные интоксикации.</w:t>
      </w:r>
    </w:p>
    <w:p w:rsidR="00C2580C" w:rsidRPr="009606BB" w:rsidRDefault="00C2580C" w:rsidP="006C3C40">
      <w:pPr>
        <w:shd w:val="clear" w:color="auto" w:fill="FFFFFF"/>
        <w:ind w:firstLine="696"/>
        <w:jc w:val="both"/>
        <w:rPr>
          <w:sz w:val="22"/>
          <w:szCs w:val="28"/>
        </w:rPr>
      </w:pPr>
      <w:proofErr w:type="gramStart"/>
      <w:r w:rsidRPr="009606BB">
        <w:rPr>
          <w:rFonts w:eastAsia="Times New Roman"/>
          <w:sz w:val="22"/>
          <w:szCs w:val="28"/>
        </w:rPr>
        <w:t>По характеру воздействия на организм яды подразделяются на удушающие (окись углерода), раздражающие (сероводород, хлор), отравляющие (свинец, ртуть), наркотические (бензин, бензол).</w:t>
      </w:r>
      <w:proofErr w:type="gramEnd"/>
      <w:r w:rsidRPr="009606BB">
        <w:rPr>
          <w:rFonts w:eastAsia="Times New Roman"/>
          <w:sz w:val="22"/>
          <w:szCs w:val="28"/>
        </w:rPr>
        <w:t xml:space="preserve"> Некоторые газы и пары опасны еще тем, что при определенной концентрации они создают взрывоопасные смеси, а те, что тяжелее воздуха, могут скапливаться в нижней части объема рабочей зоны и вытеснять кислород. Такое действие производят как нетоксичные газы (например, </w:t>
      </w:r>
      <w:proofErr w:type="gramStart"/>
      <w:r w:rsidRPr="009606BB">
        <w:rPr>
          <w:rFonts w:eastAsia="Times New Roman"/>
          <w:sz w:val="22"/>
          <w:szCs w:val="28"/>
        </w:rPr>
        <w:t>углекислый</w:t>
      </w:r>
      <w:proofErr w:type="gramEnd"/>
      <w:r w:rsidRPr="009606BB">
        <w:rPr>
          <w:rFonts w:eastAsia="Times New Roman"/>
          <w:sz w:val="22"/>
          <w:szCs w:val="28"/>
        </w:rPr>
        <w:t xml:space="preserve">), так и токсичные. В этих условиях работы </w:t>
      </w:r>
      <w:r w:rsidR="003C3E7F" w:rsidRPr="009606BB">
        <w:rPr>
          <w:rFonts w:eastAsia="Times New Roman"/>
          <w:sz w:val="22"/>
          <w:szCs w:val="28"/>
        </w:rPr>
        <w:t>(</w:t>
      </w:r>
      <w:r w:rsidRPr="009606BB">
        <w:rPr>
          <w:rFonts w:eastAsia="Times New Roman"/>
          <w:sz w:val="22"/>
          <w:szCs w:val="28"/>
        </w:rPr>
        <w:t>канализационные колодцы и др. объекты</w:t>
      </w:r>
      <w:r w:rsidR="003C3E7F" w:rsidRPr="009606BB">
        <w:rPr>
          <w:rFonts w:eastAsia="Times New Roman"/>
          <w:sz w:val="22"/>
          <w:szCs w:val="28"/>
        </w:rPr>
        <w:t>)</w:t>
      </w:r>
      <w:r w:rsidRPr="009606BB">
        <w:rPr>
          <w:rFonts w:eastAsia="Times New Roman"/>
          <w:sz w:val="22"/>
          <w:szCs w:val="28"/>
        </w:rPr>
        <w:t xml:space="preserve"> опасность представляет недостаток кислорода, концентрация которого должна подлежать обязательному контролю. Работать без изолирующих средств защиты при концентрации кислорода менее 17% не разрешается.</w:t>
      </w:r>
    </w:p>
    <w:p w:rsidR="00C2580C" w:rsidRPr="009606BB" w:rsidRDefault="00C2580C" w:rsidP="006C3C40">
      <w:pPr>
        <w:shd w:val="clear" w:color="auto" w:fill="FFFFFF"/>
        <w:ind w:firstLine="691"/>
        <w:jc w:val="both"/>
        <w:rPr>
          <w:sz w:val="22"/>
          <w:szCs w:val="28"/>
        </w:rPr>
      </w:pPr>
      <w:r w:rsidRPr="009606BB">
        <w:rPr>
          <w:rFonts w:eastAsia="Times New Roman"/>
          <w:sz w:val="22"/>
          <w:szCs w:val="28"/>
        </w:rPr>
        <w:t>Соединения, обладающие высокой летучестью - более 200 мг/л (</w:t>
      </w:r>
      <w:proofErr w:type="spellStart"/>
      <w:r w:rsidRPr="009606BB">
        <w:rPr>
          <w:rFonts w:eastAsia="Times New Roman"/>
          <w:sz w:val="22"/>
          <w:szCs w:val="28"/>
        </w:rPr>
        <w:t>диэтиловый</w:t>
      </w:r>
      <w:proofErr w:type="spellEnd"/>
      <w:r w:rsidRPr="009606BB">
        <w:rPr>
          <w:rFonts w:eastAsia="Times New Roman"/>
          <w:sz w:val="22"/>
          <w:szCs w:val="28"/>
        </w:rPr>
        <w:t xml:space="preserve"> эфир -1795, сероуглерод -1200, хлороформ-1080 мг/л) способны образовывать в воздухе производственных помещений </w:t>
      </w:r>
      <w:r w:rsidRPr="009606BB">
        <w:rPr>
          <w:rFonts w:eastAsia="Times New Roman"/>
          <w:bCs/>
          <w:sz w:val="22"/>
          <w:szCs w:val="28"/>
        </w:rPr>
        <w:lastRenderedPageBreak/>
        <w:t xml:space="preserve">высокие концентрации, увеличивают плотность воздуха более чем на 25% и обладают свойством накапливаться преимущественно в нижних зонах помещения. Вещества, характеризуемые низкой летучестью (ртуть, нитробензол, анилин), существенно не утяжеляют </w:t>
      </w:r>
      <w:proofErr w:type="spellStart"/>
      <w:r w:rsidRPr="009606BB">
        <w:rPr>
          <w:rFonts w:eastAsia="Times New Roman"/>
          <w:bCs/>
          <w:sz w:val="22"/>
          <w:szCs w:val="28"/>
        </w:rPr>
        <w:t>газовоздушную</w:t>
      </w:r>
      <w:proofErr w:type="spellEnd"/>
      <w:r w:rsidRPr="009606BB">
        <w:rPr>
          <w:rFonts w:eastAsia="Times New Roman"/>
          <w:bCs/>
          <w:sz w:val="22"/>
          <w:szCs w:val="28"/>
        </w:rPr>
        <w:t xml:space="preserve"> </w:t>
      </w:r>
      <w:proofErr w:type="gramStart"/>
      <w:r w:rsidRPr="009606BB">
        <w:rPr>
          <w:rFonts w:eastAsia="Times New Roman"/>
          <w:bCs/>
          <w:sz w:val="22"/>
          <w:szCs w:val="28"/>
        </w:rPr>
        <w:t>смесь</w:t>
      </w:r>
      <w:proofErr w:type="gramEnd"/>
      <w:r w:rsidRPr="009606BB">
        <w:rPr>
          <w:rFonts w:eastAsia="Times New Roman"/>
          <w:bCs/>
          <w:sz w:val="22"/>
          <w:szCs w:val="28"/>
        </w:rPr>
        <w:t xml:space="preserve"> и их распределение происходит более равномерно по всему объему производственного помещения. Химические вещества, находящиеся в газообразном и парообразном состоянии, относительно быстро распространяются в воздушной среде, благодаря диффузии и воздушным потокам. Изменения уровня </w:t>
      </w:r>
      <w:r w:rsidRPr="009606BB">
        <w:rPr>
          <w:rFonts w:eastAsia="Times New Roman"/>
          <w:sz w:val="22"/>
          <w:szCs w:val="28"/>
        </w:rPr>
        <w:t xml:space="preserve">концентрации </w:t>
      </w:r>
      <w:r w:rsidRPr="009606BB">
        <w:rPr>
          <w:rFonts w:eastAsia="Times New Roman"/>
          <w:bCs/>
          <w:sz w:val="22"/>
          <w:szCs w:val="28"/>
        </w:rPr>
        <w:t xml:space="preserve">в </w:t>
      </w:r>
      <w:r w:rsidRPr="009606BB">
        <w:rPr>
          <w:rFonts w:eastAsia="Times New Roman"/>
          <w:sz w:val="22"/>
          <w:szCs w:val="28"/>
        </w:rPr>
        <w:t xml:space="preserve">воздухе могут наблюдаться в течение </w:t>
      </w:r>
      <w:r w:rsidRPr="009606BB">
        <w:rPr>
          <w:rFonts w:eastAsia="Times New Roman"/>
          <w:bCs/>
          <w:sz w:val="22"/>
          <w:szCs w:val="28"/>
        </w:rPr>
        <w:t>рабочего дня, а также в различные периоды месяца и года, когда определенное значение приобретают изменение температурного режима и эффективность воздухообмена в производственных помещениях.</w:t>
      </w:r>
    </w:p>
    <w:p w:rsidR="00C2580C" w:rsidRPr="009606BB" w:rsidRDefault="00C2580C" w:rsidP="006C3C40">
      <w:pPr>
        <w:shd w:val="clear" w:color="auto" w:fill="FFFFFF"/>
        <w:ind w:firstLine="686"/>
        <w:jc w:val="both"/>
        <w:rPr>
          <w:sz w:val="22"/>
          <w:szCs w:val="28"/>
        </w:rPr>
      </w:pPr>
      <w:r w:rsidRPr="009606BB">
        <w:rPr>
          <w:rFonts w:eastAsia="Times New Roman"/>
          <w:bCs/>
          <w:sz w:val="22"/>
          <w:szCs w:val="28"/>
        </w:rPr>
        <w:t xml:space="preserve">В зависимости от степени токсичности газов и паров установлены их предельно допустимые концентрации в воздухе рабочей зоны (ПДК) (табл. 1). Предельно допустимые концентрации вредных веществ в воздухе рабочей зоны </w:t>
      </w:r>
      <w:r w:rsidR="003C3E7F" w:rsidRPr="009606BB">
        <w:rPr>
          <w:rFonts w:eastAsia="Times New Roman"/>
          <w:bCs/>
          <w:sz w:val="22"/>
          <w:szCs w:val="28"/>
        </w:rPr>
        <w:t>-</w:t>
      </w:r>
      <w:r w:rsidRPr="009606BB">
        <w:rPr>
          <w:rFonts w:eastAsia="Times New Roman"/>
          <w:bCs/>
          <w:sz w:val="22"/>
          <w:szCs w:val="28"/>
        </w:rPr>
        <w:t xml:space="preserve"> концентрации, которые в течение всего рабочего стажа при нормальной продолжительности смены не могут вызвать заболеваний или отклонений </w:t>
      </w:r>
      <w:r w:rsidRPr="009606BB">
        <w:rPr>
          <w:rFonts w:eastAsia="Times New Roman"/>
          <w:sz w:val="22"/>
          <w:szCs w:val="28"/>
        </w:rPr>
        <w:t xml:space="preserve">в </w:t>
      </w:r>
      <w:r w:rsidRPr="009606BB">
        <w:rPr>
          <w:rFonts w:eastAsia="Times New Roman"/>
          <w:bCs/>
          <w:sz w:val="22"/>
          <w:szCs w:val="28"/>
        </w:rPr>
        <w:t>состоянии здоровья, обнаруживаемых современными методами исследования в процессе работы или в отдалённые сроки жизни настоящего и последующих поколения.</w:t>
      </w:r>
    </w:p>
    <w:p w:rsidR="00C2580C" w:rsidRPr="009606BB" w:rsidRDefault="00C2580C" w:rsidP="006C3C40">
      <w:pPr>
        <w:rPr>
          <w:sz w:val="22"/>
          <w:szCs w:val="28"/>
        </w:rPr>
      </w:pPr>
    </w:p>
    <w:p w:rsidR="00C2580C" w:rsidRPr="009606BB" w:rsidRDefault="00C2580C" w:rsidP="006C3C40">
      <w:pPr>
        <w:jc w:val="right"/>
        <w:rPr>
          <w:rFonts w:eastAsia="Times New Roman"/>
          <w:bCs/>
          <w:sz w:val="22"/>
          <w:szCs w:val="28"/>
        </w:rPr>
      </w:pPr>
      <w:r w:rsidRPr="009606BB">
        <w:rPr>
          <w:rFonts w:eastAsia="Times New Roman"/>
          <w:bCs/>
          <w:sz w:val="22"/>
          <w:szCs w:val="28"/>
        </w:rPr>
        <w:t>Табл</w:t>
      </w:r>
      <w:r w:rsidR="003C3E7F" w:rsidRPr="009606BB">
        <w:rPr>
          <w:rFonts w:eastAsia="Times New Roman"/>
          <w:bCs/>
          <w:sz w:val="22"/>
          <w:szCs w:val="28"/>
        </w:rPr>
        <w:t>и</w:t>
      </w:r>
      <w:r w:rsidRPr="009606BB">
        <w:rPr>
          <w:rFonts w:eastAsia="Times New Roman"/>
          <w:bCs/>
          <w:sz w:val="22"/>
          <w:szCs w:val="28"/>
        </w:rPr>
        <w:t>ца 1</w:t>
      </w:r>
    </w:p>
    <w:p w:rsidR="00C2580C" w:rsidRPr="009606BB" w:rsidRDefault="00C2580C" w:rsidP="006C3C40">
      <w:pPr>
        <w:shd w:val="clear" w:color="auto" w:fill="FFFFFF"/>
        <w:jc w:val="center"/>
        <w:rPr>
          <w:rFonts w:eastAsia="Times New Roman"/>
          <w:bCs/>
          <w:iCs/>
          <w:sz w:val="22"/>
          <w:szCs w:val="28"/>
        </w:rPr>
      </w:pPr>
      <w:r w:rsidRPr="009606BB">
        <w:rPr>
          <w:rFonts w:eastAsia="Times New Roman"/>
          <w:bCs/>
          <w:iCs/>
          <w:sz w:val="22"/>
          <w:szCs w:val="28"/>
        </w:rPr>
        <w:t>Предельно</w:t>
      </w:r>
      <w:r w:rsidR="003C3E7F" w:rsidRPr="009606BB">
        <w:rPr>
          <w:rFonts w:eastAsia="Times New Roman"/>
          <w:bCs/>
          <w:iCs/>
          <w:sz w:val="22"/>
          <w:szCs w:val="28"/>
        </w:rPr>
        <w:t>-</w:t>
      </w:r>
      <w:r w:rsidRPr="009606BB">
        <w:rPr>
          <w:rFonts w:eastAsia="Times New Roman"/>
          <w:bCs/>
          <w:iCs/>
          <w:sz w:val="22"/>
          <w:szCs w:val="28"/>
        </w:rPr>
        <w:t xml:space="preserve">допустимые концентрации некоторых вредных веществ в воздухе рабочей зоны (извлечение </w:t>
      </w:r>
      <w:proofErr w:type="gramStart"/>
      <w:r w:rsidRPr="009606BB">
        <w:rPr>
          <w:rFonts w:eastAsia="Times New Roman"/>
          <w:bCs/>
          <w:iCs/>
          <w:sz w:val="22"/>
          <w:szCs w:val="28"/>
        </w:rPr>
        <w:t>из</w:t>
      </w:r>
      <w:proofErr w:type="gramEnd"/>
      <w:r w:rsidRPr="009606BB">
        <w:rPr>
          <w:rFonts w:eastAsia="Times New Roman"/>
          <w:bCs/>
          <w:iCs/>
          <w:sz w:val="22"/>
          <w:szCs w:val="28"/>
        </w:rPr>
        <w:t xml:space="preserve"> ГОСТ 12.1.005-</w:t>
      </w:r>
      <w:r w:rsidR="003C3E7F" w:rsidRPr="009606BB">
        <w:rPr>
          <w:rFonts w:eastAsia="Times New Roman"/>
          <w:bCs/>
          <w:iCs/>
          <w:sz w:val="22"/>
          <w:szCs w:val="28"/>
        </w:rPr>
        <w:t>8</w:t>
      </w:r>
      <w:r w:rsidRPr="009606BB">
        <w:rPr>
          <w:rFonts w:eastAsia="Times New Roman"/>
          <w:bCs/>
          <w:iCs/>
          <w:sz w:val="22"/>
          <w:szCs w:val="28"/>
        </w:rPr>
        <w:t>8)</w:t>
      </w:r>
    </w:p>
    <w:p w:rsidR="003C3E7F" w:rsidRPr="009606BB" w:rsidRDefault="003C3E7F" w:rsidP="006C3C40">
      <w:pPr>
        <w:shd w:val="clear" w:color="auto" w:fill="FFFFFF"/>
        <w:jc w:val="center"/>
        <w:rPr>
          <w:rFonts w:eastAsia="Times New Roman"/>
          <w:bCs/>
          <w:iCs/>
          <w:sz w:val="22"/>
          <w:szCs w:val="28"/>
        </w:rPr>
      </w:pPr>
    </w:p>
    <w:tbl>
      <w:tblPr>
        <w:tblStyle w:val="a6"/>
        <w:tblW w:w="0" w:type="auto"/>
        <w:tblLook w:val="04A0"/>
      </w:tblPr>
      <w:tblGrid>
        <w:gridCol w:w="2996"/>
        <w:gridCol w:w="1251"/>
        <w:gridCol w:w="1299"/>
        <w:gridCol w:w="1387"/>
      </w:tblGrid>
      <w:tr w:rsidR="003C3E7F" w:rsidRPr="009606BB" w:rsidTr="006C3C40">
        <w:tc>
          <w:tcPr>
            <w:tcW w:w="2996" w:type="dxa"/>
          </w:tcPr>
          <w:p w:rsidR="003C3E7F" w:rsidRPr="009606BB" w:rsidRDefault="003C3E7F" w:rsidP="006C3C40">
            <w:pPr>
              <w:jc w:val="center"/>
              <w:rPr>
                <w:rFonts w:eastAsia="Times New Roman"/>
                <w:bCs/>
                <w:iCs/>
                <w:sz w:val="22"/>
                <w:szCs w:val="28"/>
              </w:rPr>
            </w:pPr>
            <w:r w:rsidRPr="009606BB">
              <w:rPr>
                <w:rFonts w:eastAsia="Times New Roman"/>
                <w:bCs/>
                <w:sz w:val="22"/>
                <w:szCs w:val="28"/>
              </w:rPr>
              <w:t>Наименование вещества</w:t>
            </w:r>
          </w:p>
        </w:tc>
        <w:tc>
          <w:tcPr>
            <w:tcW w:w="1251" w:type="dxa"/>
          </w:tcPr>
          <w:p w:rsidR="003C3E7F" w:rsidRPr="009606BB" w:rsidRDefault="003C3E7F" w:rsidP="006C3C40">
            <w:pPr>
              <w:jc w:val="center"/>
              <w:rPr>
                <w:rFonts w:eastAsia="Times New Roman"/>
                <w:bCs/>
                <w:iCs/>
                <w:sz w:val="22"/>
                <w:szCs w:val="28"/>
              </w:rPr>
            </w:pPr>
            <w:r w:rsidRPr="009606BB">
              <w:rPr>
                <w:rFonts w:eastAsia="Times New Roman"/>
                <w:bCs/>
                <w:sz w:val="22"/>
                <w:szCs w:val="28"/>
              </w:rPr>
              <w:t>ПДК, мг/м</w:t>
            </w:r>
            <w:r w:rsidRPr="009606BB">
              <w:rPr>
                <w:rFonts w:eastAsia="Times New Roman"/>
                <w:bCs/>
                <w:sz w:val="22"/>
                <w:szCs w:val="28"/>
                <w:vertAlign w:val="superscript"/>
              </w:rPr>
              <w:t>3</w:t>
            </w:r>
          </w:p>
        </w:tc>
        <w:tc>
          <w:tcPr>
            <w:tcW w:w="1299" w:type="dxa"/>
          </w:tcPr>
          <w:p w:rsidR="003C3E7F" w:rsidRPr="009606BB" w:rsidRDefault="003C3E7F" w:rsidP="006C3C40">
            <w:pPr>
              <w:jc w:val="center"/>
              <w:rPr>
                <w:rFonts w:eastAsia="Times New Roman"/>
                <w:bCs/>
                <w:iCs/>
                <w:sz w:val="22"/>
                <w:szCs w:val="28"/>
              </w:rPr>
            </w:pPr>
            <w:r w:rsidRPr="009606BB">
              <w:rPr>
                <w:rFonts w:eastAsia="Times New Roman"/>
                <w:bCs/>
                <w:sz w:val="22"/>
                <w:szCs w:val="28"/>
              </w:rPr>
              <w:t>Класс опасности</w:t>
            </w:r>
          </w:p>
        </w:tc>
        <w:tc>
          <w:tcPr>
            <w:tcW w:w="1387" w:type="dxa"/>
          </w:tcPr>
          <w:p w:rsidR="003C3E7F" w:rsidRPr="009606BB" w:rsidRDefault="003C3E7F" w:rsidP="006C3C40">
            <w:pPr>
              <w:jc w:val="center"/>
              <w:rPr>
                <w:rFonts w:eastAsia="Times New Roman"/>
                <w:bCs/>
                <w:iCs/>
                <w:sz w:val="22"/>
                <w:szCs w:val="28"/>
              </w:rPr>
            </w:pPr>
            <w:r w:rsidRPr="009606BB">
              <w:rPr>
                <w:rFonts w:eastAsia="Times New Roman"/>
                <w:bCs/>
                <w:sz w:val="22"/>
                <w:szCs w:val="28"/>
              </w:rPr>
              <w:t>Агрегатное состояние</w:t>
            </w:r>
          </w:p>
        </w:tc>
      </w:tr>
      <w:tr w:rsidR="003C3E7F" w:rsidRPr="009606BB" w:rsidTr="006C3C40">
        <w:tc>
          <w:tcPr>
            <w:tcW w:w="2996" w:type="dxa"/>
          </w:tcPr>
          <w:p w:rsidR="003C3E7F" w:rsidRPr="009606BB" w:rsidRDefault="003C3E7F" w:rsidP="006C3C40">
            <w:pPr>
              <w:jc w:val="center"/>
              <w:rPr>
                <w:rFonts w:eastAsia="Times New Roman"/>
                <w:bCs/>
                <w:iCs/>
                <w:sz w:val="22"/>
                <w:szCs w:val="28"/>
              </w:rPr>
            </w:pPr>
            <w:r w:rsidRPr="009606BB">
              <w:rPr>
                <w:rFonts w:eastAsia="Times New Roman"/>
                <w:bCs/>
                <w:iCs/>
                <w:sz w:val="22"/>
                <w:szCs w:val="28"/>
              </w:rPr>
              <w:t>1</w:t>
            </w:r>
          </w:p>
        </w:tc>
        <w:tc>
          <w:tcPr>
            <w:tcW w:w="1251" w:type="dxa"/>
          </w:tcPr>
          <w:p w:rsidR="003C3E7F" w:rsidRPr="009606BB" w:rsidRDefault="003C3E7F" w:rsidP="006C3C40">
            <w:pPr>
              <w:jc w:val="center"/>
              <w:rPr>
                <w:rFonts w:eastAsia="Times New Roman"/>
                <w:bCs/>
                <w:iCs/>
                <w:sz w:val="22"/>
                <w:szCs w:val="28"/>
              </w:rPr>
            </w:pPr>
            <w:r w:rsidRPr="009606BB">
              <w:rPr>
                <w:rFonts w:eastAsia="Times New Roman"/>
                <w:bCs/>
                <w:iCs/>
                <w:sz w:val="22"/>
                <w:szCs w:val="28"/>
              </w:rPr>
              <w:t>2</w:t>
            </w:r>
          </w:p>
        </w:tc>
        <w:tc>
          <w:tcPr>
            <w:tcW w:w="1299" w:type="dxa"/>
          </w:tcPr>
          <w:p w:rsidR="003C3E7F" w:rsidRPr="009606BB" w:rsidRDefault="003C3E7F" w:rsidP="006C3C40">
            <w:pPr>
              <w:jc w:val="center"/>
              <w:rPr>
                <w:rFonts w:eastAsia="Times New Roman"/>
                <w:bCs/>
                <w:iCs/>
                <w:sz w:val="22"/>
                <w:szCs w:val="28"/>
              </w:rPr>
            </w:pPr>
            <w:r w:rsidRPr="009606BB">
              <w:rPr>
                <w:rFonts w:eastAsia="Times New Roman"/>
                <w:bCs/>
                <w:iCs/>
                <w:sz w:val="22"/>
                <w:szCs w:val="28"/>
              </w:rPr>
              <w:t>3</w:t>
            </w:r>
          </w:p>
        </w:tc>
        <w:tc>
          <w:tcPr>
            <w:tcW w:w="1387" w:type="dxa"/>
          </w:tcPr>
          <w:p w:rsidR="003C3E7F" w:rsidRPr="009606BB" w:rsidRDefault="003C3E7F" w:rsidP="006C3C40">
            <w:pPr>
              <w:jc w:val="center"/>
              <w:rPr>
                <w:rFonts w:eastAsia="Times New Roman"/>
                <w:bCs/>
                <w:iCs/>
                <w:sz w:val="22"/>
                <w:szCs w:val="28"/>
              </w:rPr>
            </w:pPr>
            <w:r w:rsidRPr="009606BB">
              <w:rPr>
                <w:rFonts w:eastAsia="Times New Roman"/>
                <w:bCs/>
                <w:iCs/>
                <w:sz w:val="22"/>
                <w:szCs w:val="28"/>
              </w:rPr>
              <w:t>4</w:t>
            </w:r>
          </w:p>
        </w:tc>
      </w:tr>
      <w:tr w:rsidR="003C3E7F" w:rsidRPr="009606BB" w:rsidTr="006C3C40">
        <w:tc>
          <w:tcPr>
            <w:tcW w:w="2996" w:type="dxa"/>
          </w:tcPr>
          <w:p w:rsidR="003C3E7F" w:rsidRPr="009606BB" w:rsidRDefault="003C3E7F" w:rsidP="006C3C40">
            <w:pPr>
              <w:jc w:val="both"/>
              <w:rPr>
                <w:rFonts w:eastAsia="Times New Roman"/>
                <w:bCs/>
                <w:iCs/>
                <w:sz w:val="22"/>
                <w:szCs w:val="28"/>
              </w:rPr>
            </w:pPr>
            <w:r w:rsidRPr="009606BB">
              <w:rPr>
                <w:rFonts w:eastAsia="Times New Roman"/>
                <w:bCs/>
                <w:sz w:val="22"/>
                <w:szCs w:val="28"/>
              </w:rPr>
              <w:t xml:space="preserve">Азота окислы (в пересчете на </w:t>
            </w:r>
            <w:r w:rsidRPr="009606BB">
              <w:rPr>
                <w:rFonts w:eastAsia="Times New Roman"/>
                <w:bCs/>
                <w:sz w:val="22"/>
                <w:szCs w:val="28"/>
                <w:lang w:val="en-US"/>
              </w:rPr>
              <w:t>N</w:t>
            </w:r>
            <w:r w:rsidRPr="009606BB">
              <w:rPr>
                <w:rFonts w:eastAsia="Times New Roman"/>
                <w:bCs/>
                <w:sz w:val="22"/>
                <w:szCs w:val="28"/>
              </w:rPr>
              <w:t>0</w:t>
            </w:r>
            <w:r w:rsidRPr="009606BB">
              <w:rPr>
                <w:rFonts w:eastAsia="Times New Roman"/>
                <w:bCs/>
                <w:sz w:val="22"/>
                <w:szCs w:val="28"/>
                <w:vertAlign w:val="subscript"/>
              </w:rPr>
              <w:t>2</w:t>
            </w:r>
            <w:r w:rsidRPr="009606BB">
              <w:rPr>
                <w:rFonts w:eastAsia="Times New Roman"/>
                <w:bCs/>
                <w:sz w:val="22"/>
                <w:szCs w:val="28"/>
              </w:rPr>
              <w:t>)</w:t>
            </w:r>
          </w:p>
        </w:tc>
        <w:tc>
          <w:tcPr>
            <w:tcW w:w="1251" w:type="dxa"/>
          </w:tcPr>
          <w:p w:rsidR="003C3E7F" w:rsidRPr="009606BB" w:rsidRDefault="003C3E7F" w:rsidP="006C3C40">
            <w:pPr>
              <w:jc w:val="center"/>
              <w:rPr>
                <w:rFonts w:eastAsia="Times New Roman"/>
                <w:bCs/>
                <w:iCs/>
                <w:sz w:val="22"/>
                <w:szCs w:val="28"/>
              </w:rPr>
            </w:pPr>
            <w:r w:rsidRPr="009606BB">
              <w:rPr>
                <w:bCs/>
                <w:sz w:val="22"/>
                <w:szCs w:val="28"/>
              </w:rPr>
              <w:t>5</w:t>
            </w:r>
          </w:p>
        </w:tc>
        <w:tc>
          <w:tcPr>
            <w:tcW w:w="1299" w:type="dxa"/>
          </w:tcPr>
          <w:p w:rsidR="003C3E7F" w:rsidRPr="009606BB" w:rsidRDefault="003C3E7F" w:rsidP="006C3C40">
            <w:pPr>
              <w:jc w:val="center"/>
              <w:rPr>
                <w:rFonts w:eastAsia="Times New Roman"/>
                <w:bCs/>
                <w:iCs/>
                <w:sz w:val="22"/>
                <w:szCs w:val="28"/>
              </w:rPr>
            </w:pPr>
            <w:r w:rsidRPr="009606BB">
              <w:rPr>
                <w:bCs/>
                <w:sz w:val="22"/>
                <w:szCs w:val="28"/>
              </w:rPr>
              <w:t>2</w:t>
            </w:r>
          </w:p>
        </w:tc>
        <w:tc>
          <w:tcPr>
            <w:tcW w:w="1387" w:type="dxa"/>
          </w:tcPr>
          <w:p w:rsidR="003C3E7F" w:rsidRPr="009606BB" w:rsidRDefault="003C3E7F" w:rsidP="006C3C40">
            <w:pPr>
              <w:jc w:val="center"/>
              <w:rPr>
                <w:rFonts w:eastAsia="Times New Roman"/>
                <w:bCs/>
                <w:iCs/>
                <w:sz w:val="22"/>
                <w:szCs w:val="28"/>
              </w:rPr>
            </w:pPr>
            <w:proofErr w:type="spellStart"/>
            <w:proofErr w:type="gramStart"/>
            <w:r w:rsidRPr="009606BB">
              <w:rPr>
                <w:rFonts w:eastAsia="Times New Roman"/>
                <w:bCs/>
                <w:sz w:val="22"/>
                <w:szCs w:val="28"/>
              </w:rPr>
              <w:t>п</w:t>
            </w:r>
            <w:proofErr w:type="spellEnd"/>
            <w:proofErr w:type="gramEnd"/>
          </w:p>
        </w:tc>
      </w:tr>
      <w:tr w:rsidR="003C3E7F" w:rsidRPr="009606BB" w:rsidTr="006C3C40">
        <w:tc>
          <w:tcPr>
            <w:tcW w:w="2996" w:type="dxa"/>
          </w:tcPr>
          <w:p w:rsidR="003C3E7F" w:rsidRPr="009606BB" w:rsidRDefault="003C3E7F" w:rsidP="006C3C40">
            <w:pPr>
              <w:jc w:val="both"/>
              <w:rPr>
                <w:rFonts w:eastAsia="Times New Roman"/>
                <w:bCs/>
                <w:iCs/>
                <w:sz w:val="22"/>
                <w:szCs w:val="28"/>
              </w:rPr>
            </w:pPr>
            <w:r w:rsidRPr="009606BB">
              <w:rPr>
                <w:rFonts w:eastAsia="Times New Roman"/>
                <w:bCs/>
                <w:sz w:val="22"/>
                <w:szCs w:val="28"/>
              </w:rPr>
              <w:t>Аммиак</w:t>
            </w:r>
          </w:p>
        </w:tc>
        <w:tc>
          <w:tcPr>
            <w:tcW w:w="1251" w:type="dxa"/>
          </w:tcPr>
          <w:p w:rsidR="003C3E7F" w:rsidRPr="009606BB" w:rsidRDefault="003C3E7F" w:rsidP="006C3C40">
            <w:pPr>
              <w:jc w:val="center"/>
              <w:rPr>
                <w:rFonts w:eastAsia="Times New Roman"/>
                <w:bCs/>
                <w:iCs/>
                <w:sz w:val="22"/>
                <w:szCs w:val="28"/>
              </w:rPr>
            </w:pPr>
            <w:r w:rsidRPr="009606BB">
              <w:rPr>
                <w:bCs/>
                <w:sz w:val="22"/>
                <w:szCs w:val="28"/>
              </w:rPr>
              <w:t>20</w:t>
            </w:r>
          </w:p>
        </w:tc>
        <w:tc>
          <w:tcPr>
            <w:tcW w:w="1299" w:type="dxa"/>
          </w:tcPr>
          <w:p w:rsidR="003C3E7F" w:rsidRPr="009606BB" w:rsidRDefault="003C3E7F" w:rsidP="006C3C40">
            <w:pPr>
              <w:jc w:val="center"/>
              <w:rPr>
                <w:rFonts w:eastAsia="Times New Roman"/>
                <w:bCs/>
                <w:iCs/>
                <w:sz w:val="22"/>
                <w:szCs w:val="28"/>
              </w:rPr>
            </w:pPr>
            <w:r w:rsidRPr="009606BB">
              <w:rPr>
                <w:bCs/>
                <w:sz w:val="22"/>
                <w:szCs w:val="28"/>
              </w:rPr>
              <w:t>4</w:t>
            </w:r>
          </w:p>
        </w:tc>
        <w:tc>
          <w:tcPr>
            <w:tcW w:w="1387" w:type="dxa"/>
          </w:tcPr>
          <w:p w:rsidR="003C3E7F" w:rsidRPr="009606BB" w:rsidRDefault="003C3E7F" w:rsidP="006C3C40">
            <w:pPr>
              <w:jc w:val="center"/>
              <w:rPr>
                <w:rFonts w:eastAsia="Times New Roman"/>
                <w:bCs/>
                <w:iCs/>
                <w:sz w:val="22"/>
                <w:szCs w:val="28"/>
              </w:rPr>
            </w:pPr>
            <w:proofErr w:type="spellStart"/>
            <w:proofErr w:type="gramStart"/>
            <w:r w:rsidRPr="009606BB">
              <w:rPr>
                <w:rFonts w:eastAsia="Times New Roman"/>
                <w:bCs/>
                <w:sz w:val="22"/>
                <w:szCs w:val="28"/>
              </w:rPr>
              <w:t>п</w:t>
            </w:r>
            <w:proofErr w:type="spellEnd"/>
            <w:proofErr w:type="gramEnd"/>
          </w:p>
        </w:tc>
      </w:tr>
      <w:tr w:rsidR="003C3E7F" w:rsidRPr="009606BB" w:rsidTr="006C3C40">
        <w:tc>
          <w:tcPr>
            <w:tcW w:w="2996" w:type="dxa"/>
          </w:tcPr>
          <w:p w:rsidR="003C3E7F" w:rsidRPr="009606BB" w:rsidRDefault="003C3E7F" w:rsidP="006C3C40">
            <w:pPr>
              <w:jc w:val="both"/>
              <w:rPr>
                <w:rFonts w:eastAsia="Times New Roman"/>
                <w:bCs/>
                <w:iCs/>
                <w:sz w:val="22"/>
                <w:szCs w:val="28"/>
              </w:rPr>
            </w:pPr>
            <w:r w:rsidRPr="009606BB">
              <w:rPr>
                <w:rFonts w:eastAsia="Times New Roman"/>
                <w:bCs/>
                <w:sz w:val="22"/>
                <w:szCs w:val="28"/>
              </w:rPr>
              <w:t>Ангидрит мышьяковый</w:t>
            </w:r>
          </w:p>
        </w:tc>
        <w:tc>
          <w:tcPr>
            <w:tcW w:w="1251" w:type="dxa"/>
          </w:tcPr>
          <w:p w:rsidR="003C3E7F" w:rsidRPr="009606BB" w:rsidRDefault="003C3E7F" w:rsidP="006C3C40">
            <w:pPr>
              <w:jc w:val="center"/>
              <w:rPr>
                <w:rFonts w:eastAsia="Times New Roman"/>
                <w:bCs/>
                <w:iCs/>
                <w:sz w:val="22"/>
                <w:szCs w:val="28"/>
              </w:rPr>
            </w:pPr>
            <w:r w:rsidRPr="009606BB">
              <w:rPr>
                <w:bCs/>
                <w:sz w:val="22"/>
                <w:szCs w:val="28"/>
              </w:rPr>
              <w:t>0,3</w:t>
            </w:r>
          </w:p>
        </w:tc>
        <w:tc>
          <w:tcPr>
            <w:tcW w:w="1299" w:type="dxa"/>
          </w:tcPr>
          <w:p w:rsidR="003C3E7F" w:rsidRPr="009606BB" w:rsidRDefault="003C3E7F" w:rsidP="006C3C40">
            <w:pPr>
              <w:jc w:val="center"/>
              <w:rPr>
                <w:rFonts w:eastAsia="Times New Roman"/>
                <w:bCs/>
                <w:iCs/>
                <w:sz w:val="22"/>
                <w:szCs w:val="28"/>
              </w:rPr>
            </w:pPr>
            <w:r w:rsidRPr="009606BB">
              <w:rPr>
                <w:bCs/>
                <w:sz w:val="22"/>
                <w:szCs w:val="28"/>
              </w:rPr>
              <w:t>2</w:t>
            </w:r>
          </w:p>
        </w:tc>
        <w:tc>
          <w:tcPr>
            <w:tcW w:w="1387" w:type="dxa"/>
          </w:tcPr>
          <w:p w:rsidR="003C3E7F" w:rsidRPr="009606BB" w:rsidRDefault="003C3E7F" w:rsidP="006C3C40">
            <w:pPr>
              <w:jc w:val="center"/>
              <w:rPr>
                <w:rFonts w:eastAsia="Times New Roman"/>
                <w:bCs/>
                <w:iCs/>
                <w:sz w:val="22"/>
                <w:szCs w:val="28"/>
              </w:rPr>
            </w:pPr>
            <w:r w:rsidRPr="009606BB">
              <w:rPr>
                <w:rFonts w:eastAsia="Times New Roman"/>
                <w:bCs/>
                <w:sz w:val="22"/>
                <w:szCs w:val="28"/>
              </w:rPr>
              <w:t>а</w:t>
            </w:r>
          </w:p>
        </w:tc>
      </w:tr>
      <w:tr w:rsidR="003C3E7F" w:rsidRPr="009606BB" w:rsidTr="006C3C40">
        <w:tc>
          <w:tcPr>
            <w:tcW w:w="2996" w:type="dxa"/>
          </w:tcPr>
          <w:p w:rsidR="003C3E7F" w:rsidRPr="009606BB" w:rsidRDefault="003C3E7F" w:rsidP="006C3C40">
            <w:pPr>
              <w:jc w:val="both"/>
              <w:rPr>
                <w:rFonts w:eastAsia="Times New Roman"/>
                <w:bCs/>
                <w:iCs/>
                <w:sz w:val="22"/>
                <w:szCs w:val="28"/>
              </w:rPr>
            </w:pPr>
            <w:r w:rsidRPr="009606BB">
              <w:rPr>
                <w:rFonts w:eastAsia="Times New Roman"/>
                <w:bCs/>
                <w:sz w:val="22"/>
                <w:szCs w:val="28"/>
              </w:rPr>
              <w:t>Ангидрит серный</w:t>
            </w:r>
          </w:p>
        </w:tc>
        <w:tc>
          <w:tcPr>
            <w:tcW w:w="1251" w:type="dxa"/>
          </w:tcPr>
          <w:p w:rsidR="003C3E7F" w:rsidRPr="009606BB" w:rsidRDefault="003C3E7F" w:rsidP="006C3C40">
            <w:pPr>
              <w:jc w:val="center"/>
              <w:rPr>
                <w:rFonts w:eastAsia="Times New Roman"/>
                <w:bCs/>
                <w:iCs/>
                <w:sz w:val="22"/>
                <w:szCs w:val="28"/>
              </w:rPr>
            </w:pPr>
            <w:r w:rsidRPr="009606BB">
              <w:rPr>
                <w:bCs/>
                <w:sz w:val="22"/>
                <w:szCs w:val="28"/>
              </w:rPr>
              <w:t>1</w:t>
            </w:r>
          </w:p>
        </w:tc>
        <w:tc>
          <w:tcPr>
            <w:tcW w:w="1299" w:type="dxa"/>
          </w:tcPr>
          <w:p w:rsidR="003C3E7F" w:rsidRPr="009606BB" w:rsidRDefault="003C3E7F" w:rsidP="006C3C40">
            <w:pPr>
              <w:jc w:val="center"/>
              <w:rPr>
                <w:rFonts w:eastAsia="Times New Roman"/>
                <w:bCs/>
                <w:iCs/>
                <w:sz w:val="22"/>
                <w:szCs w:val="28"/>
              </w:rPr>
            </w:pPr>
            <w:r w:rsidRPr="009606BB">
              <w:rPr>
                <w:bCs/>
                <w:sz w:val="22"/>
                <w:szCs w:val="28"/>
              </w:rPr>
              <w:t>2</w:t>
            </w:r>
          </w:p>
        </w:tc>
        <w:tc>
          <w:tcPr>
            <w:tcW w:w="1387" w:type="dxa"/>
          </w:tcPr>
          <w:p w:rsidR="003C3E7F" w:rsidRPr="009606BB" w:rsidRDefault="003C3E7F" w:rsidP="006C3C40">
            <w:pPr>
              <w:jc w:val="center"/>
              <w:rPr>
                <w:rFonts w:eastAsia="Times New Roman"/>
                <w:bCs/>
                <w:iCs/>
                <w:sz w:val="22"/>
                <w:szCs w:val="28"/>
              </w:rPr>
            </w:pPr>
            <w:r w:rsidRPr="009606BB">
              <w:rPr>
                <w:rFonts w:eastAsia="Times New Roman"/>
                <w:bCs/>
                <w:sz w:val="22"/>
                <w:szCs w:val="28"/>
              </w:rPr>
              <w:t>а</w:t>
            </w:r>
          </w:p>
        </w:tc>
      </w:tr>
      <w:tr w:rsidR="003C3E7F" w:rsidRPr="009606BB" w:rsidTr="006C3C40">
        <w:tc>
          <w:tcPr>
            <w:tcW w:w="2996" w:type="dxa"/>
          </w:tcPr>
          <w:p w:rsidR="003C3E7F" w:rsidRPr="009606BB" w:rsidRDefault="003C3E7F" w:rsidP="006C3C40">
            <w:pPr>
              <w:jc w:val="both"/>
              <w:rPr>
                <w:rFonts w:eastAsia="Times New Roman"/>
                <w:bCs/>
                <w:iCs/>
                <w:sz w:val="22"/>
                <w:szCs w:val="28"/>
              </w:rPr>
            </w:pPr>
            <w:r w:rsidRPr="009606BB">
              <w:rPr>
                <w:rFonts w:eastAsia="Times New Roman"/>
                <w:bCs/>
                <w:sz w:val="22"/>
                <w:szCs w:val="28"/>
              </w:rPr>
              <w:t>Ангидрит сернистый</w:t>
            </w:r>
          </w:p>
        </w:tc>
        <w:tc>
          <w:tcPr>
            <w:tcW w:w="1251" w:type="dxa"/>
          </w:tcPr>
          <w:p w:rsidR="003C3E7F" w:rsidRPr="009606BB" w:rsidRDefault="003C3E7F" w:rsidP="006C3C40">
            <w:pPr>
              <w:jc w:val="center"/>
              <w:rPr>
                <w:rFonts w:eastAsia="Times New Roman"/>
                <w:bCs/>
                <w:iCs/>
                <w:sz w:val="22"/>
                <w:szCs w:val="28"/>
              </w:rPr>
            </w:pPr>
            <w:r w:rsidRPr="009606BB">
              <w:rPr>
                <w:bCs/>
                <w:sz w:val="22"/>
                <w:szCs w:val="28"/>
              </w:rPr>
              <w:t>10</w:t>
            </w:r>
          </w:p>
        </w:tc>
        <w:tc>
          <w:tcPr>
            <w:tcW w:w="1299" w:type="dxa"/>
          </w:tcPr>
          <w:p w:rsidR="003C3E7F" w:rsidRPr="009606BB" w:rsidRDefault="003C3E7F" w:rsidP="006C3C40">
            <w:pPr>
              <w:jc w:val="center"/>
              <w:rPr>
                <w:rFonts w:eastAsia="Times New Roman"/>
                <w:bCs/>
                <w:iCs/>
                <w:sz w:val="22"/>
                <w:szCs w:val="28"/>
              </w:rPr>
            </w:pPr>
            <w:r w:rsidRPr="009606BB">
              <w:rPr>
                <w:bCs/>
                <w:sz w:val="22"/>
                <w:szCs w:val="28"/>
              </w:rPr>
              <w:t>3</w:t>
            </w:r>
          </w:p>
        </w:tc>
        <w:tc>
          <w:tcPr>
            <w:tcW w:w="1387" w:type="dxa"/>
          </w:tcPr>
          <w:p w:rsidR="003C3E7F" w:rsidRPr="009606BB" w:rsidRDefault="003C3E7F" w:rsidP="006C3C40">
            <w:pPr>
              <w:jc w:val="center"/>
              <w:rPr>
                <w:rFonts w:eastAsia="Times New Roman"/>
                <w:bCs/>
                <w:iCs/>
                <w:sz w:val="22"/>
                <w:szCs w:val="28"/>
              </w:rPr>
            </w:pPr>
            <w:proofErr w:type="spellStart"/>
            <w:proofErr w:type="gramStart"/>
            <w:r w:rsidRPr="009606BB">
              <w:rPr>
                <w:rFonts w:eastAsia="Times New Roman"/>
                <w:bCs/>
                <w:sz w:val="22"/>
                <w:szCs w:val="28"/>
              </w:rPr>
              <w:t>п</w:t>
            </w:r>
            <w:proofErr w:type="spellEnd"/>
            <w:proofErr w:type="gramEnd"/>
          </w:p>
        </w:tc>
      </w:tr>
      <w:tr w:rsidR="003C3E7F" w:rsidRPr="009606BB" w:rsidTr="006C3C40">
        <w:tc>
          <w:tcPr>
            <w:tcW w:w="2996" w:type="dxa"/>
          </w:tcPr>
          <w:p w:rsidR="003C3E7F" w:rsidRPr="009606BB" w:rsidRDefault="003C3E7F" w:rsidP="006C3C40">
            <w:pPr>
              <w:jc w:val="both"/>
              <w:rPr>
                <w:rFonts w:eastAsia="Times New Roman"/>
                <w:bCs/>
                <w:sz w:val="22"/>
                <w:szCs w:val="28"/>
              </w:rPr>
            </w:pPr>
            <w:r w:rsidRPr="009606BB">
              <w:rPr>
                <w:rFonts w:eastAsia="Times New Roman"/>
                <w:bCs/>
                <w:sz w:val="22"/>
                <w:szCs w:val="28"/>
              </w:rPr>
              <w:t>Ацетон</w:t>
            </w:r>
          </w:p>
        </w:tc>
        <w:tc>
          <w:tcPr>
            <w:tcW w:w="1251" w:type="dxa"/>
          </w:tcPr>
          <w:p w:rsidR="003C3E7F" w:rsidRPr="009606BB" w:rsidRDefault="003C3E7F" w:rsidP="006C3C40">
            <w:pPr>
              <w:jc w:val="center"/>
              <w:rPr>
                <w:bCs/>
                <w:sz w:val="22"/>
                <w:szCs w:val="28"/>
              </w:rPr>
            </w:pPr>
            <w:r w:rsidRPr="009606BB">
              <w:rPr>
                <w:bCs/>
                <w:sz w:val="22"/>
                <w:szCs w:val="28"/>
              </w:rPr>
              <w:t>200</w:t>
            </w:r>
          </w:p>
        </w:tc>
        <w:tc>
          <w:tcPr>
            <w:tcW w:w="1299" w:type="dxa"/>
          </w:tcPr>
          <w:p w:rsidR="003C3E7F" w:rsidRPr="009606BB" w:rsidRDefault="003C3E7F" w:rsidP="006C3C40">
            <w:pPr>
              <w:jc w:val="center"/>
              <w:rPr>
                <w:bCs/>
                <w:sz w:val="22"/>
                <w:szCs w:val="28"/>
              </w:rPr>
            </w:pPr>
            <w:r w:rsidRPr="009606BB">
              <w:rPr>
                <w:bCs/>
                <w:sz w:val="22"/>
                <w:szCs w:val="28"/>
              </w:rPr>
              <w:t>4</w:t>
            </w:r>
          </w:p>
        </w:tc>
        <w:tc>
          <w:tcPr>
            <w:tcW w:w="1387" w:type="dxa"/>
          </w:tcPr>
          <w:p w:rsidR="003C3E7F" w:rsidRPr="009606BB" w:rsidRDefault="003C3E7F"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3C3E7F" w:rsidRPr="009606BB" w:rsidTr="006C3C40">
        <w:tc>
          <w:tcPr>
            <w:tcW w:w="2996" w:type="dxa"/>
          </w:tcPr>
          <w:p w:rsidR="003C3E7F" w:rsidRPr="009606BB" w:rsidRDefault="003C3E7F" w:rsidP="006C3C40">
            <w:pPr>
              <w:jc w:val="both"/>
              <w:rPr>
                <w:rFonts w:eastAsia="Times New Roman"/>
                <w:bCs/>
                <w:sz w:val="22"/>
                <w:szCs w:val="28"/>
              </w:rPr>
            </w:pPr>
            <w:r w:rsidRPr="009606BB">
              <w:rPr>
                <w:rFonts w:eastAsia="Times New Roman"/>
                <w:bCs/>
                <w:sz w:val="22"/>
                <w:szCs w:val="28"/>
              </w:rPr>
              <w:t>Бензин (растворитель, топливный)</w:t>
            </w:r>
          </w:p>
        </w:tc>
        <w:tc>
          <w:tcPr>
            <w:tcW w:w="1251" w:type="dxa"/>
          </w:tcPr>
          <w:p w:rsidR="003C3E7F" w:rsidRPr="009606BB" w:rsidRDefault="003C3E7F" w:rsidP="006C3C40">
            <w:pPr>
              <w:jc w:val="center"/>
              <w:rPr>
                <w:bCs/>
                <w:sz w:val="22"/>
                <w:szCs w:val="28"/>
              </w:rPr>
            </w:pPr>
            <w:r w:rsidRPr="009606BB">
              <w:rPr>
                <w:bCs/>
                <w:sz w:val="22"/>
                <w:szCs w:val="28"/>
              </w:rPr>
              <w:t>100</w:t>
            </w:r>
          </w:p>
        </w:tc>
        <w:tc>
          <w:tcPr>
            <w:tcW w:w="1299" w:type="dxa"/>
          </w:tcPr>
          <w:p w:rsidR="003C3E7F" w:rsidRPr="009606BB" w:rsidRDefault="003C3E7F" w:rsidP="006C3C40">
            <w:pPr>
              <w:jc w:val="center"/>
              <w:rPr>
                <w:bCs/>
                <w:sz w:val="22"/>
                <w:szCs w:val="28"/>
              </w:rPr>
            </w:pPr>
            <w:r w:rsidRPr="009606BB">
              <w:rPr>
                <w:bCs/>
                <w:sz w:val="22"/>
                <w:szCs w:val="28"/>
              </w:rPr>
              <w:t>4</w:t>
            </w:r>
          </w:p>
        </w:tc>
        <w:tc>
          <w:tcPr>
            <w:tcW w:w="1387" w:type="dxa"/>
          </w:tcPr>
          <w:p w:rsidR="003C3E7F" w:rsidRPr="009606BB" w:rsidRDefault="00E850C1"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bl>
    <w:p w:rsidR="003C3E7F" w:rsidRDefault="006C3C40" w:rsidP="006C3C40">
      <w:pPr>
        <w:shd w:val="clear" w:color="auto" w:fill="FFFFFF"/>
        <w:jc w:val="right"/>
        <w:rPr>
          <w:rFonts w:eastAsia="Times New Roman"/>
          <w:bCs/>
          <w:iCs/>
          <w:sz w:val="22"/>
          <w:szCs w:val="28"/>
        </w:rPr>
      </w:pPr>
      <w:r>
        <w:rPr>
          <w:rFonts w:eastAsia="Times New Roman"/>
          <w:bCs/>
          <w:iCs/>
          <w:sz w:val="22"/>
          <w:szCs w:val="28"/>
        </w:rPr>
        <w:lastRenderedPageBreak/>
        <w:t>Продолжение таблицы 1</w:t>
      </w:r>
    </w:p>
    <w:p w:rsidR="006C3C40" w:rsidRPr="006C3C40" w:rsidRDefault="006C3C40" w:rsidP="006C3C40">
      <w:pPr>
        <w:shd w:val="clear" w:color="auto" w:fill="FFFFFF"/>
        <w:jc w:val="right"/>
        <w:rPr>
          <w:rFonts w:eastAsia="Times New Roman"/>
          <w:bCs/>
          <w:iCs/>
          <w:sz w:val="22"/>
          <w:szCs w:val="28"/>
        </w:rPr>
      </w:pPr>
    </w:p>
    <w:tbl>
      <w:tblPr>
        <w:tblStyle w:val="a6"/>
        <w:tblW w:w="0" w:type="auto"/>
        <w:tblLook w:val="04A0"/>
      </w:tblPr>
      <w:tblGrid>
        <w:gridCol w:w="3571"/>
        <w:gridCol w:w="1297"/>
        <w:gridCol w:w="963"/>
        <w:gridCol w:w="1102"/>
      </w:tblGrid>
      <w:tr w:rsidR="006C3C40" w:rsidRPr="009606BB" w:rsidTr="006C3C40">
        <w:tc>
          <w:tcPr>
            <w:tcW w:w="3571" w:type="dxa"/>
          </w:tcPr>
          <w:p w:rsidR="006C3C40" w:rsidRPr="009606BB" w:rsidRDefault="006C3C40" w:rsidP="006C3C40">
            <w:pPr>
              <w:jc w:val="center"/>
              <w:rPr>
                <w:rFonts w:eastAsia="Times New Roman"/>
                <w:bCs/>
                <w:iCs/>
                <w:sz w:val="22"/>
                <w:szCs w:val="28"/>
              </w:rPr>
            </w:pPr>
            <w:r w:rsidRPr="009606BB">
              <w:rPr>
                <w:rFonts w:eastAsia="Times New Roman"/>
                <w:bCs/>
                <w:iCs/>
                <w:sz w:val="22"/>
                <w:szCs w:val="28"/>
              </w:rPr>
              <w:t>1</w:t>
            </w:r>
          </w:p>
        </w:tc>
        <w:tc>
          <w:tcPr>
            <w:tcW w:w="1297" w:type="dxa"/>
          </w:tcPr>
          <w:p w:rsidR="006C3C40" w:rsidRPr="009606BB" w:rsidRDefault="006C3C40" w:rsidP="006C3C40">
            <w:pPr>
              <w:jc w:val="center"/>
              <w:rPr>
                <w:rFonts w:eastAsia="Times New Roman"/>
                <w:bCs/>
                <w:iCs/>
                <w:sz w:val="22"/>
                <w:szCs w:val="28"/>
              </w:rPr>
            </w:pPr>
            <w:r w:rsidRPr="009606BB">
              <w:rPr>
                <w:rFonts w:eastAsia="Times New Roman"/>
                <w:bCs/>
                <w:iCs/>
                <w:sz w:val="22"/>
                <w:szCs w:val="28"/>
              </w:rPr>
              <w:t>2</w:t>
            </w:r>
          </w:p>
        </w:tc>
        <w:tc>
          <w:tcPr>
            <w:tcW w:w="963" w:type="dxa"/>
          </w:tcPr>
          <w:p w:rsidR="006C3C40" w:rsidRPr="009606BB" w:rsidRDefault="006C3C40" w:rsidP="006C3C40">
            <w:pPr>
              <w:jc w:val="center"/>
              <w:rPr>
                <w:rFonts w:eastAsia="Times New Roman"/>
                <w:bCs/>
                <w:iCs/>
                <w:sz w:val="22"/>
                <w:szCs w:val="28"/>
              </w:rPr>
            </w:pPr>
            <w:r w:rsidRPr="009606BB">
              <w:rPr>
                <w:rFonts w:eastAsia="Times New Roman"/>
                <w:bCs/>
                <w:iCs/>
                <w:sz w:val="22"/>
                <w:szCs w:val="28"/>
              </w:rPr>
              <w:t>3</w:t>
            </w:r>
          </w:p>
        </w:tc>
        <w:tc>
          <w:tcPr>
            <w:tcW w:w="1102" w:type="dxa"/>
          </w:tcPr>
          <w:p w:rsidR="006C3C40" w:rsidRPr="009606BB" w:rsidRDefault="006C3C40" w:rsidP="006C3C40">
            <w:pPr>
              <w:jc w:val="center"/>
              <w:rPr>
                <w:rFonts w:eastAsia="Times New Roman"/>
                <w:bCs/>
                <w:iCs/>
                <w:sz w:val="22"/>
                <w:szCs w:val="28"/>
              </w:rPr>
            </w:pPr>
            <w:r w:rsidRPr="009606BB">
              <w:rPr>
                <w:rFonts w:eastAsia="Times New Roman"/>
                <w:bCs/>
                <w:iCs/>
                <w:sz w:val="22"/>
                <w:szCs w:val="28"/>
              </w:rPr>
              <w:t>4</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Дихлорэтан</w:t>
            </w:r>
          </w:p>
        </w:tc>
        <w:tc>
          <w:tcPr>
            <w:tcW w:w="1297" w:type="dxa"/>
          </w:tcPr>
          <w:p w:rsidR="006C3C40" w:rsidRPr="009606BB" w:rsidRDefault="006C3C40" w:rsidP="006C3C40">
            <w:pPr>
              <w:jc w:val="center"/>
              <w:rPr>
                <w:bCs/>
                <w:sz w:val="22"/>
                <w:szCs w:val="28"/>
              </w:rPr>
            </w:pPr>
            <w:r w:rsidRPr="009606BB">
              <w:rPr>
                <w:bCs/>
                <w:sz w:val="22"/>
                <w:szCs w:val="28"/>
              </w:rPr>
              <w:t>10</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Йод</w:t>
            </w:r>
          </w:p>
        </w:tc>
        <w:tc>
          <w:tcPr>
            <w:tcW w:w="1297" w:type="dxa"/>
          </w:tcPr>
          <w:p w:rsidR="006C3C40" w:rsidRPr="009606BB" w:rsidRDefault="006C3C40" w:rsidP="006C3C40">
            <w:pPr>
              <w:jc w:val="center"/>
              <w:rPr>
                <w:bCs/>
                <w:sz w:val="22"/>
                <w:szCs w:val="28"/>
              </w:rPr>
            </w:pPr>
            <w:r w:rsidRPr="009606BB">
              <w:rPr>
                <w:bCs/>
                <w:sz w:val="22"/>
                <w:szCs w:val="28"/>
              </w:rPr>
              <w:t>1</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Калия сульфат</w:t>
            </w:r>
          </w:p>
        </w:tc>
        <w:tc>
          <w:tcPr>
            <w:tcW w:w="1297" w:type="dxa"/>
          </w:tcPr>
          <w:p w:rsidR="006C3C40" w:rsidRPr="009606BB" w:rsidRDefault="006C3C40" w:rsidP="006C3C40">
            <w:pPr>
              <w:jc w:val="center"/>
              <w:rPr>
                <w:bCs/>
                <w:sz w:val="22"/>
                <w:szCs w:val="28"/>
              </w:rPr>
            </w:pPr>
            <w:r w:rsidRPr="009606BB">
              <w:rPr>
                <w:bCs/>
                <w:sz w:val="22"/>
                <w:szCs w:val="28"/>
              </w:rPr>
              <w:t>10</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r w:rsidRPr="009606BB">
              <w:rPr>
                <w:rFonts w:eastAsia="Times New Roman"/>
                <w:bCs/>
                <w:sz w:val="22"/>
                <w:szCs w:val="28"/>
              </w:rPr>
              <w:t>а</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Калия хлорид</w:t>
            </w:r>
          </w:p>
        </w:tc>
        <w:tc>
          <w:tcPr>
            <w:tcW w:w="1297" w:type="dxa"/>
          </w:tcPr>
          <w:p w:rsidR="006C3C40" w:rsidRPr="009606BB" w:rsidRDefault="006C3C40" w:rsidP="006C3C40">
            <w:pPr>
              <w:jc w:val="center"/>
              <w:rPr>
                <w:bCs/>
                <w:sz w:val="22"/>
                <w:szCs w:val="28"/>
              </w:rPr>
            </w:pPr>
            <w:r w:rsidRPr="009606BB">
              <w:rPr>
                <w:bCs/>
                <w:sz w:val="22"/>
                <w:szCs w:val="28"/>
              </w:rPr>
              <w:t>5</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r w:rsidRPr="009606BB">
              <w:rPr>
                <w:rFonts w:eastAsia="Times New Roman"/>
                <w:bCs/>
                <w:sz w:val="22"/>
                <w:szCs w:val="28"/>
              </w:rPr>
              <w:t>а</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Карбамид</w:t>
            </w:r>
          </w:p>
        </w:tc>
        <w:tc>
          <w:tcPr>
            <w:tcW w:w="1297" w:type="dxa"/>
          </w:tcPr>
          <w:p w:rsidR="006C3C40" w:rsidRPr="009606BB" w:rsidRDefault="006C3C40" w:rsidP="006C3C40">
            <w:pPr>
              <w:jc w:val="center"/>
              <w:rPr>
                <w:bCs/>
                <w:sz w:val="22"/>
                <w:szCs w:val="28"/>
              </w:rPr>
            </w:pPr>
            <w:r w:rsidRPr="009606BB">
              <w:rPr>
                <w:bCs/>
                <w:sz w:val="22"/>
                <w:szCs w:val="28"/>
              </w:rPr>
              <w:t>10</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r w:rsidRPr="009606BB">
              <w:rPr>
                <w:rFonts w:eastAsia="Times New Roman"/>
                <w:bCs/>
                <w:sz w:val="22"/>
                <w:szCs w:val="28"/>
              </w:rPr>
              <w:t>а</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Керосин (в пересчёте на С)</w:t>
            </w:r>
          </w:p>
        </w:tc>
        <w:tc>
          <w:tcPr>
            <w:tcW w:w="1297" w:type="dxa"/>
          </w:tcPr>
          <w:p w:rsidR="006C3C40" w:rsidRPr="009606BB" w:rsidRDefault="006C3C40" w:rsidP="006C3C40">
            <w:pPr>
              <w:jc w:val="center"/>
              <w:rPr>
                <w:bCs/>
                <w:sz w:val="22"/>
                <w:szCs w:val="28"/>
              </w:rPr>
            </w:pPr>
            <w:r w:rsidRPr="009606BB">
              <w:rPr>
                <w:bCs/>
                <w:sz w:val="22"/>
                <w:szCs w:val="28"/>
              </w:rPr>
              <w:t>300</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r w:rsidRPr="009606BB">
              <w:rPr>
                <w:rFonts w:eastAsia="Times New Roman"/>
                <w:bCs/>
                <w:sz w:val="22"/>
                <w:szCs w:val="28"/>
              </w:rPr>
              <w:t>а</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Кислота серная</w:t>
            </w:r>
          </w:p>
        </w:tc>
        <w:tc>
          <w:tcPr>
            <w:tcW w:w="1297" w:type="dxa"/>
          </w:tcPr>
          <w:p w:rsidR="006C3C40" w:rsidRPr="009606BB" w:rsidRDefault="006C3C40" w:rsidP="006C3C40">
            <w:pPr>
              <w:jc w:val="center"/>
              <w:rPr>
                <w:bCs/>
                <w:sz w:val="22"/>
                <w:szCs w:val="28"/>
              </w:rPr>
            </w:pPr>
            <w:r w:rsidRPr="009606BB">
              <w:rPr>
                <w:bCs/>
                <w:sz w:val="22"/>
                <w:szCs w:val="28"/>
              </w:rPr>
              <w:t>1</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Кислота соляная</w:t>
            </w:r>
          </w:p>
        </w:tc>
        <w:tc>
          <w:tcPr>
            <w:tcW w:w="1297" w:type="dxa"/>
          </w:tcPr>
          <w:p w:rsidR="006C3C40" w:rsidRPr="009606BB" w:rsidRDefault="006C3C40" w:rsidP="006C3C40">
            <w:pPr>
              <w:jc w:val="center"/>
              <w:rPr>
                <w:bCs/>
                <w:sz w:val="22"/>
                <w:szCs w:val="28"/>
              </w:rPr>
            </w:pPr>
            <w:r w:rsidRPr="009606BB">
              <w:rPr>
                <w:bCs/>
                <w:sz w:val="22"/>
                <w:szCs w:val="28"/>
              </w:rPr>
              <w:t>5</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gramEnd"/>
            <w:r w:rsidRPr="009606BB">
              <w:rPr>
                <w:rFonts w:eastAsia="Times New Roman"/>
                <w:bCs/>
                <w:sz w:val="22"/>
                <w:szCs w:val="28"/>
              </w:rPr>
              <w:t>+а</w:t>
            </w:r>
            <w:proofErr w:type="spell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Кислота борная</w:t>
            </w:r>
          </w:p>
        </w:tc>
        <w:tc>
          <w:tcPr>
            <w:tcW w:w="1297" w:type="dxa"/>
          </w:tcPr>
          <w:p w:rsidR="006C3C40" w:rsidRPr="009606BB" w:rsidRDefault="006C3C40" w:rsidP="006C3C40">
            <w:pPr>
              <w:jc w:val="center"/>
              <w:rPr>
                <w:bCs/>
                <w:sz w:val="22"/>
                <w:szCs w:val="28"/>
              </w:rPr>
            </w:pPr>
            <w:r w:rsidRPr="009606BB">
              <w:rPr>
                <w:bCs/>
                <w:sz w:val="22"/>
                <w:szCs w:val="28"/>
              </w:rPr>
              <w:t>10</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Мышьяковистый водород</w:t>
            </w:r>
          </w:p>
        </w:tc>
        <w:tc>
          <w:tcPr>
            <w:tcW w:w="1297" w:type="dxa"/>
          </w:tcPr>
          <w:p w:rsidR="006C3C40" w:rsidRPr="009606BB" w:rsidRDefault="006C3C40" w:rsidP="006C3C40">
            <w:pPr>
              <w:jc w:val="center"/>
              <w:rPr>
                <w:bCs/>
                <w:sz w:val="22"/>
                <w:szCs w:val="28"/>
              </w:rPr>
            </w:pPr>
            <w:r w:rsidRPr="009606BB">
              <w:rPr>
                <w:bCs/>
                <w:sz w:val="22"/>
                <w:szCs w:val="28"/>
              </w:rPr>
              <w:t>0,3</w:t>
            </w:r>
          </w:p>
        </w:tc>
        <w:tc>
          <w:tcPr>
            <w:tcW w:w="963" w:type="dxa"/>
          </w:tcPr>
          <w:p w:rsidR="006C3C40" w:rsidRPr="009606BB" w:rsidRDefault="006C3C40" w:rsidP="006C3C40">
            <w:pPr>
              <w:jc w:val="center"/>
              <w:rPr>
                <w:bCs/>
                <w:sz w:val="22"/>
                <w:szCs w:val="28"/>
              </w:rPr>
            </w:pPr>
            <w:r w:rsidRPr="009606BB">
              <w:rPr>
                <w:bCs/>
                <w:sz w:val="22"/>
                <w:szCs w:val="28"/>
              </w:rPr>
              <w:t>1</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Ртуть металлическая</w:t>
            </w:r>
          </w:p>
        </w:tc>
        <w:tc>
          <w:tcPr>
            <w:tcW w:w="1297" w:type="dxa"/>
          </w:tcPr>
          <w:p w:rsidR="006C3C40" w:rsidRPr="009606BB" w:rsidRDefault="006C3C40" w:rsidP="006C3C40">
            <w:pPr>
              <w:jc w:val="center"/>
              <w:rPr>
                <w:bCs/>
                <w:sz w:val="22"/>
                <w:szCs w:val="28"/>
              </w:rPr>
            </w:pPr>
            <w:r w:rsidRPr="009606BB">
              <w:rPr>
                <w:bCs/>
                <w:sz w:val="22"/>
                <w:szCs w:val="28"/>
              </w:rPr>
              <w:t>0,01/0,005</w:t>
            </w:r>
          </w:p>
        </w:tc>
        <w:tc>
          <w:tcPr>
            <w:tcW w:w="963" w:type="dxa"/>
          </w:tcPr>
          <w:p w:rsidR="006C3C40" w:rsidRPr="009606BB" w:rsidRDefault="006C3C40" w:rsidP="006C3C40">
            <w:pPr>
              <w:jc w:val="center"/>
              <w:rPr>
                <w:bCs/>
                <w:sz w:val="22"/>
                <w:szCs w:val="28"/>
              </w:rPr>
            </w:pPr>
            <w:r w:rsidRPr="009606BB">
              <w:rPr>
                <w:bCs/>
                <w:sz w:val="22"/>
                <w:szCs w:val="28"/>
              </w:rPr>
              <w:t>1</w:t>
            </w:r>
          </w:p>
        </w:tc>
        <w:tc>
          <w:tcPr>
            <w:tcW w:w="1102" w:type="dxa"/>
          </w:tcPr>
          <w:p w:rsidR="006C3C40" w:rsidRPr="009606BB" w:rsidRDefault="006C3C40" w:rsidP="006C3C40">
            <w:pPr>
              <w:jc w:val="center"/>
              <w:rPr>
                <w:rFonts w:eastAsia="Times New Roman"/>
                <w:bCs/>
                <w:sz w:val="22"/>
                <w:szCs w:val="28"/>
              </w:rPr>
            </w:pPr>
            <w:r w:rsidRPr="009606BB">
              <w:rPr>
                <w:rFonts w:eastAsia="Times New Roman"/>
                <w:bCs/>
                <w:sz w:val="22"/>
                <w:szCs w:val="28"/>
              </w:rPr>
              <w:t>а</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Свинец и его неорганические соединения</w:t>
            </w:r>
          </w:p>
        </w:tc>
        <w:tc>
          <w:tcPr>
            <w:tcW w:w="1297" w:type="dxa"/>
          </w:tcPr>
          <w:p w:rsidR="006C3C40" w:rsidRPr="009606BB" w:rsidRDefault="006C3C40" w:rsidP="006C3C40">
            <w:pPr>
              <w:jc w:val="center"/>
              <w:rPr>
                <w:bCs/>
                <w:sz w:val="22"/>
                <w:szCs w:val="28"/>
              </w:rPr>
            </w:pPr>
            <w:r w:rsidRPr="009606BB">
              <w:rPr>
                <w:bCs/>
                <w:sz w:val="22"/>
                <w:szCs w:val="28"/>
              </w:rPr>
              <w:t>0,01/0,005</w:t>
            </w:r>
          </w:p>
        </w:tc>
        <w:tc>
          <w:tcPr>
            <w:tcW w:w="963" w:type="dxa"/>
          </w:tcPr>
          <w:p w:rsidR="006C3C40" w:rsidRPr="009606BB" w:rsidRDefault="006C3C40" w:rsidP="006C3C40">
            <w:pPr>
              <w:jc w:val="center"/>
              <w:rPr>
                <w:bCs/>
                <w:sz w:val="22"/>
                <w:szCs w:val="28"/>
              </w:rPr>
            </w:pPr>
            <w:r w:rsidRPr="009606BB">
              <w:rPr>
                <w:bCs/>
                <w:sz w:val="22"/>
                <w:szCs w:val="28"/>
              </w:rPr>
              <w:t>1</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Сероводород</w:t>
            </w:r>
          </w:p>
        </w:tc>
        <w:tc>
          <w:tcPr>
            <w:tcW w:w="1297" w:type="dxa"/>
          </w:tcPr>
          <w:p w:rsidR="006C3C40" w:rsidRPr="009606BB" w:rsidRDefault="006C3C40" w:rsidP="006C3C40">
            <w:pPr>
              <w:jc w:val="center"/>
              <w:rPr>
                <w:bCs/>
                <w:sz w:val="22"/>
                <w:szCs w:val="28"/>
              </w:rPr>
            </w:pPr>
            <w:r w:rsidRPr="009606BB">
              <w:rPr>
                <w:bCs/>
                <w:sz w:val="22"/>
                <w:szCs w:val="28"/>
              </w:rPr>
              <w:t>10</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Сероуглерод</w:t>
            </w:r>
          </w:p>
        </w:tc>
        <w:tc>
          <w:tcPr>
            <w:tcW w:w="1297" w:type="dxa"/>
          </w:tcPr>
          <w:p w:rsidR="006C3C40" w:rsidRPr="009606BB" w:rsidRDefault="006C3C40" w:rsidP="006C3C40">
            <w:pPr>
              <w:jc w:val="center"/>
              <w:rPr>
                <w:bCs/>
                <w:sz w:val="22"/>
                <w:szCs w:val="28"/>
              </w:rPr>
            </w:pPr>
            <w:r w:rsidRPr="009606BB">
              <w:rPr>
                <w:bCs/>
                <w:sz w:val="22"/>
                <w:szCs w:val="28"/>
              </w:rPr>
              <w:t>1</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Спирт метиловый</w:t>
            </w:r>
          </w:p>
        </w:tc>
        <w:tc>
          <w:tcPr>
            <w:tcW w:w="1297" w:type="dxa"/>
          </w:tcPr>
          <w:p w:rsidR="006C3C40" w:rsidRPr="009606BB" w:rsidRDefault="006C3C40" w:rsidP="006C3C40">
            <w:pPr>
              <w:jc w:val="center"/>
              <w:rPr>
                <w:bCs/>
                <w:sz w:val="22"/>
                <w:szCs w:val="28"/>
              </w:rPr>
            </w:pPr>
            <w:r w:rsidRPr="009606BB">
              <w:rPr>
                <w:bCs/>
                <w:sz w:val="22"/>
                <w:szCs w:val="28"/>
              </w:rPr>
              <w:t>5</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Тетраэтилсвинец</w:t>
            </w:r>
          </w:p>
        </w:tc>
        <w:tc>
          <w:tcPr>
            <w:tcW w:w="1297" w:type="dxa"/>
          </w:tcPr>
          <w:p w:rsidR="006C3C40" w:rsidRPr="009606BB" w:rsidRDefault="006C3C40" w:rsidP="006C3C40">
            <w:pPr>
              <w:jc w:val="center"/>
              <w:rPr>
                <w:bCs/>
                <w:sz w:val="22"/>
                <w:szCs w:val="28"/>
              </w:rPr>
            </w:pPr>
            <w:r w:rsidRPr="009606BB">
              <w:rPr>
                <w:bCs/>
                <w:sz w:val="22"/>
                <w:szCs w:val="28"/>
              </w:rPr>
              <w:t>0,005</w:t>
            </w:r>
          </w:p>
        </w:tc>
        <w:tc>
          <w:tcPr>
            <w:tcW w:w="963" w:type="dxa"/>
          </w:tcPr>
          <w:p w:rsidR="006C3C40" w:rsidRPr="009606BB" w:rsidRDefault="006C3C40" w:rsidP="006C3C40">
            <w:pPr>
              <w:jc w:val="center"/>
              <w:rPr>
                <w:bCs/>
                <w:sz w:val="22"/>
                <w:szCs w:val="28"/>
              </w:rPr>
            </w:pPr>
            <w:r w:rsidRPr="009606BB">
              <w:rPr>
                <w:bCs/>
                <w:sz w:val="22"/>
                <w:szCs w:val="28"/>
              </w:rPr>
              <w:t>1</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Углерода окись</w:t>
            </w:r>
          </w:p>
        </w:tc>
        <w:tc>
          <w:tcPr>
            <w:tcW w:w="1297" w:type="dxa"/>
          </w:tcPr>
          <w:p w:rsidR="006C3C40" w:rsidRPr="009606BB" w:rsidRDefault="006C3C40" w:rsidP="006C3C40">
            <w:pPr>
              <w:jc w:val="center"/>
              <w:rPr>
                <w:bCs/>
                <w:sz w:val="22"/>
                <w:szCs w:val="28"/>
              </w:rPr>
            </w:pPr>
            <w:r w:rsidRPr="009606BB">
              <w:rPr>
                <w:bCs/>
                <w:sz w:val="22"/>
                <w:szCs w:val="28"/>
              </w:rPr>
              <w:t>20</w:t>
            </w:r>
          </w:p>
        </w:tc>
        <w:tc>
          <w:tcPr>
            <w:tcW w:w="963" w:type="dxa"/>
          </w:tcPr>
          <w:p w:rsidR="006C3C40" w:rsidRPr="009606BB" w:rsidRDefault="006C3C40" w:rsidP="006C3C40">
            <w:pPr>
              <w:jc w:val="center"/>
              <w:rPr>
                <w:bCs/>
                <w:sz w:val="22"/>
                <w:szCs w:val="28"/>
              </w:rPr>
            </w:pPr>
            <w:r w:rsidRPr="009606BB">
              <w:rPr>
                <w:bCs/>
                <w:sz w:val="22"/>
                <w:szCs w:val="28"/>
              </w:rPr>
              <w:t>4</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Формальдегид</w:t>
            </w:r>
          </w:p>
        </w:tc>
        <w:tc>
          <w:tcPr>
            <w:tcW w:w="1297" w:type="dxa"/>
          </w:tcPr>
          <w:p w:rsidR="006C3C40" w:rsidRPr="009606BB" w:rsidRDefault="006C3C40" w:rsidP="006C3C40">
            <w:pPr>
              <w:jc w:val="center"/>
              <w:rPr>
                <w:bCs/>
                <w:sz w:val="22"/>
                <w:szCs w:val="28"/>
              </w:rPr>
            </w:pPr>
            <w:r w:rsidRPr="009606BB">
              <w:rPr>
                <w:bCs/>
                <w:sz w:val="22"/>
                <w:szCs w:val="28"/>
              </w:rPr>
              <w:t>0,5</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Фосфор жёлтый</w:t>
            </w:r>
          </w:p>
        </w:tc>
        <w:tc>
          <w:tcPr>
            <w:tcW w:w="1297" w:type="dxa"/>
          </w:tcPr>
          <w:p w:rsidR="006C3C40" w:rsidRPr="009606BB" w:rsidRDefault="006C3C40" w:rsidP="006C3C40">
            <w:pPr>
              <w:jc w:val="center"/>
              <w:rPr>
                <w:bCs/>
                <w:sz w:val="22"/>
                <w:szCs w:val="28"/>
              </w:rPr>
            </w:pPr>
            <w:r w:rsidRPr="009606BB">
              <w:rPr>
                <w:bCs/>
                <w:sz w:val="22"/>
                <w:szCs w:val="28"/>
              </w:rPr>
              <w:t>0,03</w:t>
            </w:r>
          </w:p>
        </w:tc>
        <w:tc>
          <w:tcPr>
            <w:tcW w:w="963" w:type="dxa"/>
          </w:tcPr>
          <w:p w:rsidR="006C3C40" w:rsidRPr="009606BB" w:rsidRDefault="006C3C40" w:rsidP="006C3C40">
            <w:pPr>
              <w:jc w:val="center"/>
              <w:rPr>
                <w:bCs/>
                <w:sz w:val="22"/>
                <w:szCs w:val="28"/>
              </w:rPr>
            </w:pPr>
            <w:r w:rsidRPr="009606BB">
              <w:rPr>
                <w:bCs/>
                <w:sz w:val="22"/>
                <w:szCs w:val="28"/>
              </w:rPr>
              <w:t>1</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Хлор</w:t>
            </w:r>
          </w:p>
        </w:tc>
        <w:tc>
          <w:tcPr>
            <w:tcW w:w="1297" w:type="dxa"/>
          </w:tcPr>
          <w:p w:rsidR="006C3C40" w:rsidRPr="009606BB" w:rsidRDefault="006C3C40" w:rsidP="006C3C40">
            <w:pPr>
              <w:jc w:val="center"/>
              <w:rPr>
                <w:bCs/>
                <w:sz w:val="22"/>
                <w:szCs w:val="28"/>
              </w:rPr>
            </w:pPr>
            <w:r w:rsidRPr="009606BB">
              <w:rPr>
                <w:bCs/>
                <w:sz w:val="22"/>
                <w:szCs w:val="28"/>
              </w:rPr>
              <w:t>1</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Хлористый водород</w:t>
            </w:r>
          </w:p>
        </w:tc>
        <w:tc>
          <w:tcPr>
            <w:tcW w:w="1297" w:type="dxa"/>
          </w:tcPr>
          <w:p w:rsidR="006C3C40" w:rsidRPr="009606BB" w:rsidRDefault="006C3C40" w:rsidP="006C3C40">
            <w:pPr>
              <w:jc w:val="center"/>
              <w:rPr>
                <w:bCs/>
                <w:sz w:val="22"/>
                <w:szCs w:val="28"/>
              </w:rPr>
            </w:pPr>
            <w:r w:rsidRPr="009606BB">
              <w:rPr>
                <w:bCs/>
                <w:sz w:val="22"/>
                <w:szCs w:val="28"/>
              </w:rPr>
              <w:t>5</w:t>
            </w:r>
          </w:p>
        </w:tc>
        <w:tc>
          <w:tcPr>
            <w:tcW w:w="963" w:type="dxa"/>
          </w:tcPr>
          <w:p w:rsidR="006C3C40" w:rsidRPr="009606BB" w:rsidRDefault="006C3C40" w:rsidP="006C3C40">
            <w:pPr>
              <w:jc w:val="center"/>
              <w:rPr>
                <w:bCs/>
                <w:sz w:val="22"/>
                <w:szCs w:val="28"/>
              </w:rPr>
            </w:pPr>
            <w:r w:rsidRPr="009606BB">
              <w:rPr>
                <w:bCs/>
                <w:sz w:val="22"/>
                <w:szCs w:val="28"/>
              </w:rPr>
              <w:t>2</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spellEnd"/>
            <w:proofErr w:type="gramEnd"/>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Хрома оксид</w:t>
            </w:r>
          </w:p>
        </w:tc>
        <w:tc>
          <w:tcPr>
            <w:tcW w:w="1297" w:type="dxa"/>
          </w:tcPr>
          <w:p w:rsidR="006C3C40" w:rsidRPr="009606BB" w:rsidRDefault="006C3C40" w:rsidP="006C3C40">
            <w:pPr>
              <w:jc w:val="center"/>
              <w:rPr>
                <w:bCs/>
                <w:sz w:val="22"/>
                <w:szCs w:val="28"/>
              </w:rPr>
            </w:pPr>
            <w:r w:rsidRPr="009606BB">
              <w:rPr>
                <w:bCs/>
                <w:sz w:val="22"/>
                <w:szCs w:val="28"/>
              </w:rPr>
              <w:t>1</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r w:rsidRPr="009606BB">
              <w:rPr>
                <w:rFonts w:eastAsia="Times New Roman"/>
                <w:bCs/>
                <w:sz w:val="22"/>
                <w:szCs w:val="28"/>
              </w:rPr>
              <w:t>а</w:t>
            </w:r>
          </w:p>
        </w:tc>
      </w:tr>
      <w:tr w:rsidR="006C3C40" w:rsidRPr="009606BB" w:rsidTr="006C3C40">
        <w:tc>
          <w:tcPr>
            <w:tcW w:w="3571" w:type="dxa"/>
          </w:tcPr>
          <w:p w:rsidR="006C3C40" w:rsidRPr="009606BB" w:rsidRDefault="006C3C40" w:rsidP="006C3C40">
            <w:pPr>
              <w:jc w:val="both"/>
              <w:rPr>
                <w:rFonts w:eastAsia="Times New Roman"/>
                <w:bCs/>
                <w:sz w:val="22"/>
                <w:szCs w:val="28"/>
              </w:rPr>
            </w:pPr>
            <w:r w:rsidRPr="009606BB">
              <w:rPr>
                <w:rFonts w:eastAsia="Times New Roman"/>
                <w:bCs/>
                <w:sz w:val="22"/>
                <w:szCs w:val="28"/>
              </w:rPr>
              <w:t>Эфир</w:t>
            </w:r>
          </w:p>
        </w:tc>
        <w:tc>
          <w:tcPr>
            <w:tcW w:w="1297" w:type="dxa"/>
          </w:tcPr>
          <w:p w:rsidR="006C3C40" w:rsidRPr="009606BB" w:rsidRDefault="006C3C40" w:rsidP="006C3C40">
            <w:pPr>
              <w:jc w:val="center"/>
              <w:rPr>
                <w:bCs/>
                <w:sz w:val="22"/>
                <w:szCs w:val="28"/>
              </w:rPr>
            </w:pPr>
            <w:r w:rsidRPr="009606BB">
              <w:rPr>
                <w:bCs/>
                <w:sz w:val="22"/>
                <w:szCs w:val="28"/>
              </w:rPr>
              <w:t>3</w:t>
            </w:r>
          </w:p>
        </w:tc>
        <w:tc>
          <w:tcPr>
            <w:tcW w:w="963" w:type="dxa"/>
          </w:tcPr>
          <w:p w:rsidR="006C3C40" w:rsidRPr="009606BB" w:rsidRDefault="006C3C40" w:rsidP="006C3C40">
            <w:pPr>
              <w:jc w:val="center"/>
              <w:rPr>
                <w:bCs/>
                <w:sz w:val="22"/>
                <w:szCs w:val="28"/>
              </w:rPr>
            </w:pPr>
            <w:r w:rsidRPr="009606BB">
              <w:rPr>
                <w:bCs/>
                <w:sz w:val="22"/>
                <w:szCs w:val="28"/>
              </w:rPr>
              <w:t>3</w:t>
            </w:r>
          </w:p>
        </w:tc>
        <w:tc>
          <w:tcPr>
            <w:tcW w:w="1102" w:type="dxa"/>
          </w:tcPr>
          <w:p w:rsidR="006C3C40" w:rsidRPr="009606BB" w:rsidRDefault="006C3C40" w:rsidP="006C3C40">
            <w:pPr>
              <w:jc w:val="center"/>
              <w:rPr>
                <w:rFonts w:eastAsia="Times New Roman"/>
                <w:bCs/>
                <w:sz w:val="22"/>
                <w:szCs w:val="28"/>
              </w:rPr>
            </w:pPr>
            <w:proofErr w:type="spellStart"/>
            <w:proofErr w:type="gramStart"/>
            <w:r w:rsidRPr="009606BB">
              <w:rPr>
                <w:rFonts w:eastAsia="Times New Roman"/>
                <w:bCs/>
                <w:sz w:val="22"/>
                <w:szCs w:val="28"/>
              </w:rPr>
              <w:t>п</w:t>
            </w:r>
            <w:proofErr w:type="gramEnd"/>
            <w:r w:rsidRPr="009606BB">
              <w:rPr>
                <w:rFonts w:eastAsia="Times New Roman"/>
                <w:bCs/>
                <w:sz w:val="22"/>
                <w:szCs w:val="28"/>
              </w:rPr>
              <w:t>+а</w:t>
            </w:r>
            <w:proofErr w:type="spellEnd"/>
          </w:p>
        </w:tc>
      </w:tr>
    </w:tbl>
    <w:p w:rsidR="006C3C40" w:rsidRPr="006C3C40" w:rsidRDefault="006C3C40" w:rsidP="006C3C40">
      <w:pPr>
        <w:shd w:val="clear" w:color="auto" w:fill="FFFFFF"/>
        <w:jc w:val="center"/>
        <w:rPr>
          <w:rFonts w:eastAsia="Times New Roman"/>
          <w:bCs/>
          <w:iCs/>
          <w:sz w:val="22"/>
          <w:szCs w:val="28"/>
          <w:lang w:val="en-US"/>
        </w:rPr>
      </w:pPr>
    </w:p>
    <w:p w:rsidR="008231B6" w:rsidRPr="009606BB" w:rsidRDefault="008231B6" w:rsidP="006C3C40">
      <w:pPr>
        <w:shd w:val="clear" w:color="auto" w:fill="FFFFFF"/>
        <w:rPr>
          <w:sz w:val="22"/>
          <w:szCs w:val="28"/>
        </w:rPr>
      </w:pPr>
      <w:proofErr w:type="spellStart"/>
      <w:proofErr w:type="gramStart"/>
      <w:r w:rsidRPr="009606BB">
        <w:rPr>
          <w:rFonts w:eastAsia="Times New Roman"/>
          <w:bCs/>
          <w:sz w:val="22"/>
          <w:szCs w:val="28"/>
        </w:rPr>
        <w:t>п</w:t>
      </w:r>
      <w:proofErr w:type="spellEnd"/>
      <w:proofErr w:type="gramEnd"/>
      <w:r w:rsidRPr="009606BB">
        <w:rPr>
          <w:rFonts w:eastAsia="Times New Roman"/>
          <w:bCs/>
          <w:sz w:val="22"/>
          <w:szCs w:val="28"/>
        </w:rPr>
        <w:t xml:space="preserve"> - пары или газы; а - аэрозоли; </w:t>
      </w:r>
      <w:proofErr w:type="spellStart"/>
      <w:r w:rsidRPr="009606BB">
        <w:rPr>
          <w:rFonts w:eastAsia="Times New Roman"/>
          <w:bCs/>
          <w:sz w:val="22"/>
          <w:szCs w:val="28"/>
        </w:rPr>
        <w:t>п+а</w:t>
      </w:r>
      <w:proofErr w:type="spellEnd"/>
      <w:r w:rsidRPr="009606BB">
        <w:rPr>
          <w:rFonts w:eastAsia="Times New Roman"/>
          <w:bCs/>
          <w:sz w:val="22"/>
          <w:szCs w:val="28"/>
        </w:rPr>
        <w:t xml:space="preserve"> - смесь паров и аэрозоля.</w:t>
      </w:r>
    </w:p>
    <w:p w:rsidR="00C2580C" w:rsidRPr="009606BB" w:rsidRDefault="00C2580C" w:rsidP="006C3C40">
      <w:pPr>
        <w:rPr>
          <w:sz w:val="22"/>
          <w:szCs w:val="28"/>
        </w:rPr>
      </w:pPr>
    </w:p>
    <w:p w:rsidR="00C2580C" w:rsidRPr="009606BB" w:rsidRDefault="00C2580C" w:rsidP="006C3C40">
      <w:pPr>
        <w:shd w:val="clear" w:color="auto" w:fill="FFFFFF"/>
        <w:ind w:firstLine="682"/>
        <w:jc w:val="both"/>
        <w:rPr>
          <w:sz w:val="22"/>
          <w:szCs w:val="28"/>
        </w:rPr>
      </w:pPr>
      <w:r w:rsidRPr="009606BB">
        <w:rPr>
          <w:rFonts w:eastAsia="Times New Roman"/>
          <w:bCs/>
          <w:sz w:val="22"/>
          <w:szCs w:val="28"/>
        </w:rPr>
        <w:t xml:space="preserve">По степени воздействия на организм человека </w:t>
      </w:r>
      <w:r w:rsidRPr="009606BB">
        <w:rPr>
          <w:rFonts w:eastAsia="Times New Roman"/>
          <w:sz w:val="22"/>
          <w:szCs w:val="28"/>
        </w:rPr>
        <w:t xml:space="preserve">в </w:t>
      </w:r>
      <w:r w:rsidRPr="009606BB">
        <w:rPr>
          <w:rFonts w:eastAsia="Times New Roman"/>
          <w:bCs/>
          <w:sz w:val="22"/>
          <w:szCs w:val="28"/>
        </w:rPr>
        <w:t>соответствии с ГОСТ-12.1.007-76 вредные вещества подразделяют на 4 класса опасности:</w:t>
      </w:r>
    </w:p>
    <w:p w:rsidR="006C3C40" w:rsidRDefault="00C2580C" w:rsidP="006C3C40">
      <w:pPr>
        <w:shd w:val="clear" w:color="auto" w:fill="FFFFFF"/>
        <w:ind w:firstLine="709"/>
        <w:jc w:val="both"/>
        <w:rPr>
          <w:rFonts w:eastAsia="Times New Roman"/>
          <w:bCs/>
          <w:sz w:val="22"/>
          <w:szCs w:val="28"/>
        </w:rPr>
      </w:pPr>
      <w:r w:rsidRPr="009606BB">
        <w:rPr>
          <w:bCs/>
          <w:sz w:val="22"/>
          <w:szCs w:val="28"/>
        </w:rPr>
        <w:t>1</w:t>
      </w:r>
      <w:r w:rsidR="002236AE" w:rsidRPr="009606BB">
        <w:rPr>
          <w:bCs/>
          <w:sz w:val="22"/>
          <w:szCs w:val="28"/>
        </w:rPr>
        <w:t xml:space="preserve"> </w:t>
      </w:r>
      <w:r w:rsidRPr="009606BB">
        <w:rPr>
          <w:bCs/>
          <w:sz w:val="22"/>
          <w:szCs w:val="28"/>
        </w:rPr>
        <w:t>-</w:t>
      </w:r>
      <w:r w:rsidR="002236AE" w:rsidRPr="009606BB">
        <w:rPr>
          <w:bCs/>
          <w:sz w:val="22"/>
          <w:szCs w:val="28"/>
        </w:rPr>
        <w:t xml:space="preserve"> </w:t>
      </w:r>
      <w:r w:rsidRPr="009606BB">
        <w:rPr>
          <w:rFonts w:eastAsia="Times New Roman"/>
          <w:bCs/>
          <w:sz w:val="22"/>
          <w:szCs w:val="28"/>
        </w:rPr>
        <w:t>чрезвычайно опасные;</w:t>
      </w:r>
    </w:p>
    <w:p w:rsidR="006C3C40" w:rsidRDefault="00C2580C" w:rsidP="006C3C40">
      <w:pPr>
        <w:shd w:val="clear" w:color="auto" w:fill="FFFFFF"/>
        <w:ind w:firstLine="709"/>
        <w:jc w:val="both"/>
        <w:rPr>
          <w:rFonts w:eastAsia="Times New Roman"/>
          <w:bCs/>
          <w:sz w:val="22"/>
          <w:szCs w:val="28"/>
        </w:rPr>
      </w:pPr>
      <w:r w:rsidRPr="009606BB">
        <w:rPr>
          <w:rFonts w:eastAsia="Times New Roman"/>
          <w:bCs/>
          <w:sz w:val="22"/>
          <w:szCs w:val="28"/>
        </w:rPr>
        <w:t>2</w:t>
      </w:r>
      <w:r w:rsidR="002236AE" w:rsidRPr="009606BB">
        <w:rPr>
          <w:rFonts w:eastAsia="Times New Roman"/>
          <w:bCs/>
          <w:sz w:val="22"/>
          <w:szCs w:val="28"/>
        </w:rPr>
        <w:t xml:space="preserve"> </w:t>
      </w:r>
      <w:r w:rsidRPr="009606BB">
        <w:rPr>
          <w:rFonts w:eastAsia="Times New Roman"/>
          <w:bCs/>
          <w:sz w:val="22"/>
          <w:szCs w:val="28"/>
        </w:rPr>
        <w:t>-</w:t>
      </w:r>
      <w:r w:rsidR="002236AE" w:rsidRPr="009606BB">
        <w:rPr>
          <w:rFonts w:eastAsia="Times New Roman"/>
          <w:bCs/>
          <w:sz w:val="22"/>
          <w:szCs w:val="28"/>
        </w:rPr>
        <w:t xml:space="preserve"> </w:t>
      </w:r>
      <w:r w:rsidRPr="009606BB">
        <w:rPr>
          <w:rFonts w:eastAsia="Times New Roman"/>
          <w:bCs/>
          <w:sz w:val="22"/>
          <w:szCs w:val="28"/>
        </w:rPr>
        <w:t>высоко опасные;</w:t>
      </w:r>
    </w:p>
    <w:p w:rsidR="006C3C40" w:rsidRDefault="00C2580C" w:rsidP="006C3C40">
      <w:pPr>
        <w:shd w:val="clear" w:color="auto" w:fill="FFFFFF"/>
        <w:ind w:firstLine="709"/>
        <w:jc w:val="both"/>
        <w:rPr>
          <w:rFonts w:eastAsia="Times New Roman"/>
          <w:bCs/>
          <w:sz w:val="22"/>
          <w:szCs w:val="28"/>
        </w:rPr>
      </w:pPr>
      <w:r w:rsidRPr="009606BB">
        <w:rPr>
          <w:rFonts w:eastAsia="Times New Roman"/>
          <w:bCs/>
          <w:sz w:val="22"/>
          <w:szCs w:val="28"/>
        </w:rPr>
        <w:t>3</w:t>
      </w:r>
      <w:r w:rsidR="002236AE" w:rsidRPr="009606BB">
        <w:rPr>
          <w:rFonts w:eastAsia="Times New Roman"/>
          <w:bCs/>
          <w:sz w:val="22"/>
          <w:szCs w:val="28"/>
        </w:rPr>
        <w:t xml:space="preserve"> </w:t>
      </w:r>
      <w:r w:rsidRPr="009606BB">
        <w:rPr>
          <w:rFonts w:eastAsia="Times New Roman"/>
          <w:bCs/>
          <w:sz w:val="22"/>
          <w:szCs w:val="28"/>
        </w:rPr>
        <w:t>-</w:t>
      </w:r>
      <w:r w:rsidR="002236AE" w:rsidRPr="009606BB">
        <w:rPr>
          <w:rFonts w:eastAsia="Times New Roman"/>
          <w:bCs/>
          <w:sz w:val="22"/>
          <w:szCs w:val="28"/>
        </w:rPr>
        <w:t xml:space="preserve"> </w:t>
      </w:r>
      <w:r w:rsidRPr="009606BB">
        <w:rPr>
          <w:rFonts w:eastAsia="Times New Roman"/>
          <w:bCs/>
          <w:sz w:val="22"/>
          <w:szCs w:val="28"/>
        </w:rPr>
        <w:t>умеренно опасные;</w:t>
      </w:r>
    </w:p>
    <w:p w:rsidR="00C2580C" w:rsidRPr="009606BB" w:rsidRDefault="00C2580C" w:rsidP="006C3C40">
      <w:pPr>
        <w:shd w:val="clear" w:color="auto" w:fill="FFFFFF"/>
        <w:ind w:firstLine="709"/>
        <w:jc w:val="both"/>
        <w:rPr>
          <w:sz w:val="22"/>
          <w:szCs w:val="28"/>
        </w:rPr>
      </w:pPr>
      <w:r w:rsidRPr="009606BB">
        <w:rPr>
          <w:rFonts w:eastAsia="Times New Roman"/>
          <w:bCs/>
          <w:sz w:val="22"/>
          <w:szCs w:val="28"/>
        </w:rPr>
        <w:t>4</w:t>
      </w:r>
      <w:r w:rsidR="002236AE" w:rsidRPr="009606BB">
        <w:rPr>
          <w:rFonts w:eastAsia="Times New Roman"/>
          <w:bCs/>
          <w:sz w:val="22"/>
          <w:szCs w:val="28"/>
        </w:rPr>
        <w:t xml:space="preserve"> </w:t>
      </w:r>
      <w:r w:rsidRPr="009606BB">
        <w:rPr>
          <w:rFonts w:eastAsia="Times New Roman"/>
          <w:bCs/>
          <w:sz w:val="22"/>
          <w:szCs w:val="28"/>
        </w:rPr>
        <w:t>-</w:t>
      </w:r>
      <w:r w:rsidR="002236AE" w:rsidRPr="009606BB">
        <w:rPr>
          <w:rFonts w:eastAsia="Times New Roman"/>
          <w:bCs/>
          <w:sz w:val="22"/>
          <w:szCs w:val="28"/>
        </w:rPr>
        <w:t xml:space="preserve"> </w:t>
      </w:r>
      <w:proofErr w:type="gramStart"/>
      <w:r w:rsidRPr="009606BB">
        <w:rPr>
          <w:rFonts w:eastAsia="Times New Roman"/>
          <w:bCs/>
          <w:sz w:val="22"/>
          <w:szCs w:val="28"/>
        </w:rPr>
        <w:t>мало опасные</w:t>
      </w:r>
      <w:proofErr w:type="gramEnd"/>
      <w:r w:rsidRPr="009606BB">
        <w:rPr>
          <w:rFonts w:eastAsia="Times New Roman"/>
          <w:bCs/>
          <w:sz w:val="22"/>
          <w:szCs w:val="28"/>
        </w:rPr>
        <w:t>, (табл</w:t>
      </w:r>
      <w:r w:rsidR="002236AE" w:rsidRPr="009606BB">
        <w:rPr>
          <w:rFonts w:eastAsia="Times New Roman"/>
          <w:bCs/>
          <w:sz w:val="22"/>
          <w:szCs w:val="28"/>
        </w:rPr>
        <w:t>.</w:t>
      </w:r>
      <w:r w:rsidRPr="009606BB">
        <w:rPr>
          <w:rFonts w:eastAsia="Times New Roman"/>
          <w:bCs/>
          <w:sz w:val="22"/>
          <w:szCs w:val="28"/>
        </w:rPr>
        <w:t xml:space="preserve"> 2)</w:t>
      </w:r>
      <w:r w:rsidR="002236AE" w:rsidRPr="009606BB">
        <w:rPr>
          <w:rFonts w:eastAsia="Times New Roman"/>
          <w:bCs/>
          <w:sz w:val="22"/>
          <w:szCs w:val="28"/>
        </w:rPr>
        <w:t>.</w:t>
      </w:r>
    </w:p>
    <w:p w:rsidR="00C2580C" w:rsidRDefault="00C2580C" w:rsidP="006C3C40">
      <w:pPr>
        <w:rPr>
          <w:sz w:val="22"/>
          <w:szCs w:val="28"/>
        </w:rPr>
      </w:pPr>
    </w:p>
    <w:p w:rsidR="006C3C40" w:rsidRPr="009606BB" w:rsidRDefault="006C3C40" w:rsidP="006C3C40">
      <w:pPr>
        <w:rPr>
          <w:sz w:val="22"/>
          <w:szCs w:val="28"/>
        </w:rPr>
      </w:pPr>
    </w:p>
    <w:p w:rsidR="00C2580C" w:rsidRPr="009606BB" w:rsidRDefault="00C2580C" w:rsidP="006C3C40">
      <w:pPr>
        <w:shd w:val="clear" w:color="auto" w:fill="FFFFFF"/>
        <w:jc w:val="right"/>
        <w:rPr>
          <w:rFonts w:eastAsia="Times New Roman"/>
          <w:sz w:val="22"/>
          <w:szCs w:val="28"/>
        </w:rPr>
      </w:pPr>
      <w:r w:rsidRPr="009606BB">
        <w:rPr>
          <w:rFonts w:eastAsia="Times New Roman"/>
          <w:bCs/>
          <w:sz w:val="22"/>
          <w:szCs w:val="28"/>
        </w:rPr>
        <w:lastRenderedPageBreak/>
        <w:t xml:space="preserve">Таблица </w:t>
      </w:r>
      <w:r w:rsidRPr="009606BB">
        <w:rPr>
          <w:rFonts w:eastAsia="Times New Roman"/>
          <w:sz w:val="22"/>
          <w:szCs w:val="28"/>
        </w:rPr>
        <w:t>2</w:t>
      </w:r>
    </w:p>
    <w:p w:rsidR="002236AE" w:rsidRPr="009606BB" w:rsidRDefault="002236AE" w:rsidP="006C3C40">
      <w:pPr>
        <w:shd w:val="clear" w:color="auto" w:fill="FFFFFF"/>
        <w:jc w:val="right"/>
        <w:rPr>
          <w:sz w:val="22"/>
          <w:szCs w:val="28"/>
        </w:rPr>
      </w:pPr>
    </w:p>
    <w:p w:rsidR="00C2580C" w:rsidRPr="009606BB" w:rsidRDefault="00C2580C" w:rsidP="006C3C40">
      <w:pPr>
        <w:shd w:val="clear" w:color="auto" w:fill="FFFFFF"/>
        <w:jc w:val="center"/>
        <w:rPr>
          <w:rFonts w:eastAsia="Times New Roman"/>
          <w:bCs/>
          <w:iCs/>
          <w:sz w:val="22"/>
          <w:szCs w:val="28"/>
        </w:rPr>
      </w:pPr>
      <w:r w:rsidRPr="009606BB">
        <w:rPr>
          <w:rFonts w:eastAsia="Times New Roman"/>
          <w:bCs/>
          <w:iCs/>
          <w:sz w:val="22"/>
          <w:szCs w:val="28"/>
        </w:rPr>
        <w:t>Классификация производственных ядов по степени опасности</w:t>
      </w:r>
    </w:p>
    <w:p w:rsidR="002236AE" w:rsidRPr="009606BB" w:rsidRDefault="002236AE" w:rsidP="006C3C40">
      <w:pPr>
        <w:shd w:val="clear" w:color="auto" w:fill="FFFFFF"/>
        <w:rPr>
          <w:rFonts w:eastAsia="Times New Roman"/>
          <w:bCs/>
          <w:iCs/>
          <w:sz w:val="22"/>
          <w:szCs w:val="28"/>
        </w:rPr>
      </w:pPr>
    </w:p>
    <w:tbl>
      <w:tblPr>
        <w:tblStyle w:val="a6"/>
        <w:tblW w:w="0" w:type="auto"/>
        <w:tblLook w:val="04A0"/>
      </w:tblPr>
      <w:tblGrid>
        <w:gridCol w:w="3316"/>
        <w:gridCol w:w="1074"/>
        <w:gridCol w:w="820"/>
        <w:gridCol w:w="869"/>
        <w:gridCol w:w="854"/>
      </w:tblGrid>
      <w:tr w:rsidR="002236AE" w:rsidRPr="009606BB" w:rsidTr="002236AE">
        <w:tc>
          <w:tcPr>
            <w:tcW w:w="5188" w:type="dxa"/>
            <w:vMerge w:val="restart"/>
            <w:vAlign w:val="center"/>
          </w:tcPr>
          <w:p w:rsidR="002236AE" w:rsidRPr="009606BB" w:rsidRDefault="002236AE" w:rsidP="006C3C40">
            <w:pPr>
              <w:jc w:val="center"/>
              <w:rPr>
                <w:rFonts w:eastAsia="Times New Roman"/>
                <w:bCs/>
                <w:iCs/>
                <w:sz w:val="22"/>
                <w:szCs w:val="28"/>
              </w:rPr>
            </w:pPr>
            <w:r w:rsidRPr="009606BB">
              <w:rPr>
                <w:rFonts w:eastAsia="Times New Roman"/>
                <w:sz w:val="22"/>
                <w:szCs w:val="28"/>
              </w:rPr>
              <w:t>Показатель</w:t>
            </w:r>
          </w:p>
        </w:tc>
        <w:tc>
          <w:tcPr>
            <w:tcW w:w="4383" w:type="dxa"/>
            <w:gridSpan w:val="4"/>
          </w:tcPr>
          <w:p w:rsidR="002236AE" w:rsidRPr="009606BB" w:rsidRDefault="002236AE" w:rsidP="006C3C40">
            <w:pPr>
              <w:jc w:val="center"/>
              <w:rPr>
                <w:rFonts w:eastAsia="Times New Roman"/>
                <w:bCs/>
                <w:iCs/>
                <w:sz w:val="22"/>
                <w:szCs w:val="28"/>
              </w:rPr>
            </w:pPr>
            <w:r w:rsidRPr="009606BB">
              <w:rPr>
                <w:rFonts w:eastAsia="Times New Roman"/>
                <w:sz w:val="22"/>
                <w:szCs w:val="28"/>
              </w:rPr>
              <w:t>Норма для класса опасности</w:t>
            </w:r>
          </w:p>
        </w:tc>
      </w:tr>
      <w:tr w:rsidR="002236AE" w:rsidRPr="009606BB" w:rsidTr="002236AE">
        <w:tc>
          <w:tcPr>
            <w:tcW w:w="5188" w:type="dxa"/>
            <w:vMerge/>
          </w:tcPr>
          <w:p w:rsidR="002236AE" w:rsidRPr="009606BB" w:rsidRDefault="002236AE" w:rsidP="006C3C40">
            <w:pPr>
              <w:jc w:val="center"/>
              <w:rPr>
                <w:rFonts w:eastAsia="Times New Roman"/>
                <w:bCs/>
                <w:iCs/>
                <w:sz w:val="22"/>
                <w:szCs w:val="28"/>
              </w:rPr>
            </w:pPr>
          </w:p>
        </w:tc>
        <w:tc>
          <w:tcPr>
            <w:tcW w:w="1441" w:type="dxa"/>
          </w:tcPr>
          <w:p w:rsidR="002236AE" w:rsidRPr="009606BB" w:rsidRDefault="002236AE" w:rsidP="006C3C40">
            <w:pPr>
              <w:jc w:val="center"/>
              <w:rPr>
                <w:rFonts w:eastAsia="Times New Roman"/>
                <w:bCs/>
                <w:iCs/>
                <w:sz w:val="22"/>
                <w:szCs w:val="28"/>
              </w:rPr>
            </w:pPr>
            <w:r w:rsidRPr="009606BB">
              <w:rPr>
                <w:sz w:val="22"/>
                <w:szCs w:val="28"/>
              </w:rPr>
              <w:t>1-</w:t>
            </w:r>
            <w:r w:rsidRPr="009606BB">
              <w:rPr>
                <w:rFonts w:eastAsia="Times New Roman"/>
                <w:sz w:val="22"/>
                <w:szCs w:val="28"/>
              </w:rPr>
              <w:t>го</w:t>
            </w:r>
          </w:p>
        </w:tc>
        <w:tc>
          <w:tcPr>
            <w:tcW w:w="992" w:type="dxa"/>
          </w:tcPr>
          <w:p w:rsidR="002236AE" w:rsidRPr="009606BB" w:rsidRDefault="002236AE" w:rsidP="006C3C40">
            <w:pPr>
              <w:jc w:val="center"/>
              <w:rPr>
                <w:rFonts w:eastAsia="Times New Roman"/>
                <w:bCs/>
                <w:iCs/>
                <w:sz w:val="22"/>
                <w:szCs w:val="28"/>
              </w:rPr>
            </w:pPr>
            <w:r w:rsidRPr="009606BB">
              <w:rPr>
                <w:sz w:val="22"/>
                <w:szCs w:val="28"/>
              </w:rPr>
              <w:t>2-</w:t>
            </w:r>
            <w:r w:rsidRPr="009606BB">
              <w:rPr>
                <w:rFonts w:eastAsia="Times New Roman"/>
                <w:sz w:val="22"/>
                <w:szCs w:val="28"/>
              </w:rPr>
              <w:t>го</w:t>
            </w:r>
          </w:p>
        </w:tc>
        <w:tc>
          <w:tcPr>
            <w:tcW w:w="992" w:type="dxa"/>
          </w:tcPr>
          <w:p w:rsidR="002236AE" w:rsidRPr="009606BB" w:rsidRDefault="002236AE" w:rsidP="006C3C40">
            <w:pPr>
              <w:jc w:val="center"/>
              <w:rPr>
                <w:rFonts w:eastAsia="Times New Roman"/>
                <w:bCs/>
                <w:iCs/>
                <w:sz w:val="22"/>
                <w:szCs w:val="28"/>
              </w:rPr>
            </w:pPr>
            <w:r w:rsidRPr="009606BB">
              <w:rPr>
                <w:sz w:val="22"/>
                <w:szCs w:val="28"/>
              </w:rPr>
              <w:t>3-</w:t>
            </w:r>
            <w:r w:rsidRPr="009606BB">
              <w:rPr>
                <w:rFonts w:eastAsia="Times New Roman"/>
                <w:sz w:val="22"/>
                <w:szCs w:val="28"/>
              </w:rPr>
              <w:t>го</w:t>
            </w:r>
          </w:p>
        </w:tc>
        <w:tc>
          <w:tcPr>
            <w:tcW w:w="958" w:type="dxa"/>
          </w:tcPr>
          <w:p w:rsidR="002236AE" w:rsidRPr="009606BB" w:rsidRDefault="002236AE" w:rsidP="006C3C40">
            <w:pPr>
              <w:jc w:val="center"/>
              <w:rPr>
                <w:rFonts w:eastAsia="Times New Roman"/>
                <w:bCs/>
                <w:iCs/>
                <w:sz w:val="22"/>
                <w:szCs w:val="28"/>
              </w:rPr>
            </w:pPr>
            <w:r w:rsidRPr="009606BB">
              <w:rPr>
                <w:sz w:val="22"/>
                <w:szCs w:val="28"/>
              </w:rPr>
              <w:t>4-</w:t>
            </w:r>
            <w:r w:rsidRPr="009606BB">
              <w:rPr>
                <w:rFonts w:eastAsia="Times New Roman"/>
                <w:sz w:val="22"/>
                <w:szCs w:val="28"/>
              </w:rPr>
              <w:t>го</w:t>
            </w:r>
          </w:p>
        </w:tc>
      </w:tr>
      <w:tr w:rsidR="002236AE" w:rsidRPr="009606BB" w:rsidTr="002236AE">
        <w:tc>
          <w:tcPr>
            <w:tcW w:w="5188" w:type="dxa"/>
          </w:tcPr>
          <w:p w:rsidR="002236AE" w:rsidRPr="009606BB" w:rsidRDefault="002236AE" w:rsidP="006C3C40">
            <w:pPr>
              <w:shd w:val="clear" w:color="auto" w:fill="FFFFFF"/>
              <w:jc w:val="both"/>
              <w:rPr>
                <w:rFonts w:eastAsia="Times New Roman"/>
                <w:bCs/>
                <w:iCs/>
                <w:sz w:val="22"/>
                <w:szCs w:val="28"/>
              </w:rPr>
            </w:pPr>
            <w:r w:rsidRPr="009606BB">
              <w:rPr>
                <w:rFonts w:eastAsia="Times New Roman"/>
                <w:sz w:val="22"/>
                <w:szCs w:val="28"/>
              </w:rPr>
              <w:t xml:space="preserve">Предельно допустимая концентрация </w:t>
            </w:r>
            <w:r w:rsidRPr="009606BB">
              <w:rPr>
                <w:sz w:val="22"/>
                <w:szCs w:val="28"/>
              </w:rPr>
              <w:t>(</w:t>
            </w:r>
            <w:r w:rsidRPr="009606BB">
              <w:rPr>
                <w:rFonts w:eastAsia="Times New Roman"/>
                <w:sz w:val="22"/>
                <w:szCs w:val="28"/>
              </w:rPr>
              <w:t>ПДК) вредных веществ в воздухе рабочей зоны, мг/м</w:t>
            </w:r>
          </w:p>
        </w:tc>
        <w:tc>
          <w:tcPr>
            <w:tcW w:w="1441"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менее 0,1</w:t>
            </w:r>
          </w:p>
        </w:tc>
        <w:tc>
          <w:tcPr>
            <w:tcW w:w="992" w:type="dxa"/>
          </w:tcPr>
          <w:p w:rsidR="002236AE" w:rsidRPr="009606BB" w:rsidRDefault="002236AE" w:rsidP="006C3C40">
            <w:pPr>
              <w:jc w:val="center"/>
              <w:rPr>
                <w:rFonts w:eastAsia="Times New Roman"/>
                <w:bCs/>
                <w:iCs/>
                <w:sz w:val="22"/>
                <w:szCs w:val="28"/>
              </w:rPr>
            </w:pPr>
            <w:r w:rsidRPr="009606BB">
              <w:rPr>
                <w:sz w:val="22"/>
                <w:szCs w:val="28"/>
              </w:rPr>
              <w:t>0,1-1,0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1,1-10,0</w:t>
            </w:r>
          </w:p>
        </w:tc>
        <w:tc>
          <w:tcPr>
            <w:tcW w:w="958"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более 10</w:t>
            </w:r>
          </w:p>
        </w:tc>
      </w:tr>
      <w:tr w:rsidR="002236AE" w:rsidRPr="009606BB" w:rsidTr="002236AE">
        <w:tc>
          <w:tcPr>
            <w:tcW w:w="5188" w:type="dxa"/>
          </w:tcPr>
          <w:p w:rsidR="002236AE" w:rsidRPr="009606BB" w:rsidRDefault="002236AE" w:rsidP="006C3C40">
            <w:pPr>
              <w:jc w:val="both"/>
              <w:rPr>
                <w:rFonts w:eastAsia="Times New Roman"/>
                <w:bCs/>
                <w:iCs/>
                <w:sz w:val="22"/>
                <w:szCs w:val="28"/>
              </w:rPr>
            </w:pPr>
            <w:r w:rsidRPr="009606BB">
              <w:rPr>
                <w:rFonts w:eastAsia="Times New Roman"/>
                <w:sz w:val="22"/>
                <w:szCs w:val="28"/>
              </w:rPr>
              <w:t>Средняя смертельная доза при введении в желудок, мг/кт</w:t>
            </w:r>
          </w:p>
        </w:tc>
        <w:tc>
          <w:tcPr>
            <w:tcW w:w="1441"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менее 15</w:t>
            </w:r>
          </w:p>
        </w:tc>
        <w:tc>
          <w:tcPr>
            <w:tcW w:w="992" w:type="dxa"/>
          </w:tcPr>
          <w:p w:rsidR="002236AE" w:rsidRPr="009606BB" w:rsidRDefault="002236AE" w:rsidP="006C3C40">
            <w:pPr>
              <w:jc w:val="center"/>
              <w:rPr>
                <w:rFonts w:eastAsia="Times New Roman"/>
                <w:bCs/>
                <w:iCs/>
                <w:sz w:val="22"/>
                <w:szCs w:val="28"/>
              </w:rPr>
            </w:pPr>
            <w:r w:rsidRPr="009606BB">
              <w:rPr>
                <w:sz w:val="22"/>
                <w:szCs w:val="28"/>
              </w:rPr>
              <w:t>15-150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151-5000</w:t>
            </w:r>
          </w:p>
        </w:tc>
        <w:tc>
          <w:tcPr>
            <w:tcW w:w="958"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более 5000</w:t>
            </w:r>
          </w:p>
        </w:tc>
      </w:tr>
      <w:tr w:rsidR="002236AE" w:rsidRPr="009606BB" w:rsidTr="002236AE">
        <w:tc>
          <w:tcPr>
            <w:tcW w:w="5188" w:type="dxa"/>
          </w:tcPr>
          <w:p w:rsidR="002236AE" w:rsidRPr="009606BB" w:rsidRDefault="002236AE" w:rsidP="006C3C40">
            <w:pPr>
              <w:jc w:val="both"/>
              <w:rPr>
                <w:rFonts w:eastAsia="Times New Roman"/>
                <w:bCs/>
                <w:iCs/>
                <w:sz w:val="22"/>
                <w:szCs w:val="28"/>
              </w:rPr>
            </w:pPr>
            <w:r w:rsidRPr="009606BB">
              <w:rPr>
                <w:rFonts w:eastAsia="Times New Roman"/>
                <w:sz w:val="22"/>
                <w:szCs w:val="28"/>
              </w:rPr>
              <w:t>Средняя смертельная доза при нанесении на кожу, мг/кт</w:t>
            </w:r>
          </w:p>
        </w:tc>
        <w:tc>
          <w:tcPr>
            <w:tcW w:w="1441"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менее 100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100-500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501-2500</w:t>
            </w:r>
          </w:p>
        </w:tc>
        <w:tc>
          <w:tcPr>
            <w:tcW w:w="958"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более 2500</w:t>
            </w:r>
          </w:p>
        </w:tc>
      </w:tr>
      <w:tr w:rsidR="002236AE" w:rsidRPr="009606BB" w:rsidTr="002236AE">
        <w:tc>
          <w:tcPr>
            <w:tcW w:w="5188" w:type="dxa"/>
          </w:tcPr>
          <w:p w:rsidR="002236AE" w:rsidRPr="009606BB" w:rsidRDefault="002236AE" w:rsidP="006C3C40">
            <w:pPr>
              <w:jc w:val="both"/>
              <w:rPr>
                <w:rFonts w:eastAsia="Times New Roman"/>
                <w:bCs/>
                <w:iCs/>
                <w:sz w:val="22"/>
                <w:szCs w:val="28"/>
              </w:rPr>
            </w:pPr>
            <w:r w:rsidRPr="009606BB">
              <w:rPr>
                <w:rFonts w:eastAsia="Times New Roman"/>
                <w:sz w:val="22"/>
                <w:szCs w:val="28"/>
              </w:rPr>
              <w:t>Средняя смертельная концентрация в воздухе, мг/м</w:t>
            </w:r>
          </w:p>
        </w:tc>
        <w:tc>
          <w:tcPr>
            <w:tcW w:w="1441"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менее 500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500-5000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5001-50000</w:t>
            </w:r>
          </w:p>
        </w:tc>
        <w:tc>
          <w:tcPr>
            <w:tcW w:w="958"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более 50000</w:t>
            </w:r>
          </w:p>
        </w:tc>
      </w:tr>
      <w:tr w:rsidR="002236AE" w:rsidRPr="009606BB" w:rsidTr="002236AE">
        <w:tc>
          <w:tcPr>
            <w:tcW w:w="5188" w:type="dxa"/>
          </w:tcPr>
          <w:p w:rsidR="002236AE" w:rsidRPr="009606BB" w:rsidRDefault="002236AE" w:rsidP="006C3C40">
            <w:pPr>
              <w:jc w:val="both"/>
              <w:rPr>
                <w:rFonts w:eastAsia="Times New Roman"/>
                <w:bCs/>
                <w:iCs/>
                <w:sz w:val="22"/>
                <w:szCs w:val="28"/>
              </w:rPr>
            </w:pPr>
            <w:r w:rsidRPr="009606BB">
              <w:rPr>
                <w:rFonts w:eastAsia="Times New Roman"/>
                <w:sz w:val="22"/>
                <w:szCs w:val="28"/>
              </w:rPr>
              <w:t>Коэффициент возможности ингаляционного отравления (КВИО)</w:t>
            </w:r>
          </w:p>
        </w:tc>
        <w:tc>
          <w:tcPr>
            <w:tcW w:w="1441"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более 300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300-30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29-3</w:t>
            </w:r>
          </w:p>
        </w:tc>
        <w:tc>
          <w:tcPr>
            <w:tcW w:w="958" w:type="dxa"/>
          </w:tcPr>
          <w:p w:rsidR="002236AE" w:rsidRPr="009606BB" w:rsidRDefault="002236AE" w:rsidP="006C3C40">
            <w:pPr>
              <w:jc w:val="center"/>
              <w:rPr>
                <w:rFonts w:eastAsia="Times New Roman"/>
                <w:bCs/>
                <w:iCs/>
                <w:sz w:val="22"/>
                <w:szCs w:val="28"/>
              </w:rPr>
            </w:pPr>
            <w:r w:rsidRPr="009606BB">
              <w:rPr>
                <w:rFonts w:eastAsia="Times New Roman"/>
                <w:sz w:val="22"/>
                <w:szCs w:val="28"/>
              </w:rPr>
              <w:t xml:space="preserve">менее </w:t>
            </w:r>
            <w:r w:rsidRPr="009606BB">
              <w:rPr>
                <w:sz w:val="22"/>
                <w:szCs w:val="28"/>
              </w:rPr>
              <w:t>3</w:t>
            </w:r>
          </w:p>
        </w:tc>
      </w:tr>
      <w:tr w:rsidR="002236AE" w:rsidRPr="009606BB" w:rsidTr="002236AE">
        <w:tc>
          <w:tcPr>
            <w:tcW w:w="5188" w:type="dxa"/>
          </w:tcPr>
          <w:p w:rsidR="002236AE" w:rsidRPr="009606BB" w:rsidRDefault="002236AE" w:rsidP="006C3C40">
            <w:pPr>
              <w:jc w:val="both"/>
              <w:rPr>
                <w:rFonts w:eastAsia="Times New Roman"/>
                <w:bCs/>
                <w:iCs/>
                <w:sz w:val="22"/>
                <w:szCs w:val="28"/>
              </w:rPr>
            </w:pPr>
            <w:r w:rsidRPr="009606BB">
              <w:rPr>
                <w:rFonts w:eastAsia="Times New Roman"/>
                <w:sz w:val="22"/>
                <w:szCs w:val="28"/>
              </w:rPr>
              <w:t>Зона острого действия</w:t>
            </w:r>
          </w:p>
        </w:tc>
        <w:tc>
          <w:tcPr>
            <w:tcW w:w="1441"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менее 6,0</w:t>
            </w:r>
          </w:p>
        </w:tc>
        <w:tc>
          <w:tcPr>
            <w:tcW w:w="992" w:type="dxa"/>
          </w:tcPr>
          <w:p w:rsidR="002236AE" w:rsidRPr="009606BB" w:rsidRDefault="002236AE" w:rsidP="006C3C40">
            <w:pPr>
              <w:jc w:val="center"/>
              <w:rPr>
                <w:rFonts w:eastAsia="Times New Roman"/>
                <w:bCs/>
                <w:iCs/>
                <w:sz w:val="22"/>
                <w:szCs w:val="28"/>
              </w:rPr>
            </w:pPr>
            <w:r w:rsidRPr="009606BB">
              <w:rPr>
                <w:sz w:val="22"/>
                <w:szCs w:val="28"/>
              </w:rPr>
              <w:t>6,0-18,1</w:t>
            </w:r>
          </w:p>
        </w:tc>
        <w:tc>
          <w:tcPr>
            <w:tcW w:w="992" w:type="dxa"/>
          </w:tcPr>
          <w:p w:rsidR="002236AE" w:rsidRPr="009606BB" w:rsidRDefault="002236AE" w:rsidP="006C3C40">
            <w:pPr>
              <w:jc w:val="center"/>
              <w:rPr>
                <w:rFonts w:eastAsia="Times New Roman"/>
                <w:bCs/>
                <w:iCs/>
                <w:sz w:val="22"/>
                <w:szCs w:val="28"/>
              </w:rPr>
            </w:pPr>
            <w:r w:rsidRPr="009606BB">
              <w:rPr>
                <w:sz w:val="22"/>
                <w:szCs w:val="28"/>
              </w:rPr>
              <w:t>18,4-54,0</w:t>
            </w:r>
          </w:p>
        </w:tc>
        <w:tc>
          <w:tcPr>
            <w:tcW w:w="958" w:type="dxa"/>
          </w:tcPr>
          <w:p w:rsidR="002236AE" w:rsidRPr="009606BB" w:rsidRDefault="002236AE" w:rsidP="006C3C40">
            <w:pPr>
              <w:jc w:val="center"/>
              <w:rPr>
                <w:rFonts w:eastAsia="Times New Roman"/>
                <w:bCs/>
                <w:iCs/>
                <w:sz w:val="22"/>
                <w:szCs w:val="28"/>
              </w:rPr>
            </w:pPr>
            <w:r w:rsidRPr="009606BB">
              <w:rPr>
                <w:rFonts w:eastAsia="Times New Roman"/>
                <w:sz w:val="22"/>
                <w:szCs w:val="28"/>
              </w:rPr>
              <w:t>более 54,0</w:t>
            </w:r>
          </w:p>
        </w:tc>
      </w:tr>
      <w:tr w:rsidR="002236AE" w:rsidRPr="009606BB" w:rsidTr="002236AE">
        <w:tc>
          <w:tcPr>
            <w:tcW w:w="5188" w:type="dxa"/>
          </w:tcPr>
          <w:p w:rsidR="002236AE" w:rsidRPr="009606BB" w:rsidRDefault="002236AE" w:rsidP="006C3C40">
            <w:pPr>
              <w:jc w:val="both"/>
              <w:rPr>
                <w:rFonts w:eastAsia="Times New Roman"/>
                <w:sz w:val="22"/>
                <w:szCs w:val="28"/>
              </w:rPr>
            </w:pPr>
            <w:r w:rsidRPr="009606BB">
              <w:rPr>
                <w:rFonts w:eastAsia="Times New Roman"/>
                <w:sz w:val="22"/>
                <w:szCs w:val="28"/>
              </w:rPr>
              <w:t>Зона хронического действия</w:t>
            </w:r>
          </w:p>
        </w:tc>
        <w:tc>
          <w:tcPr>
            <w:tcW w:w="1441" w:type="dxa"/>
          </w:tcPr>
          <w:p w:rsidR="002236AE" w:rsidRPr="009606BB" w:rsidRDefault="002236AE" w:rsidP="006C3C40">
            <w:pPr>
              <w:jc w:val="center"/>
              <w:rPr>
                <w:rFonts w:eastAsia="Times New Roman"/>
                <w:sz w:val="22"/>
                <w:szCs w:val="28"/>
              </w:rPr>
            </w:pPr>
            <w:r w:rsidRPr="009606BB">
              <w:rPr>
                <w:rFonts w:eastAsia="Times New Roman"/>
                <w:sz w:val="22"/>
                <w:szCs w:val="28"/>
              </w:rPr>
              <w:t>более 10</w:t>
            </w:r>
          </w:p>
        </w:tc>
        <w:tc>
          <w:tcPr>
            <w:tcW w:w="992" w:type="dxa"/>
          </w:tcPr>
          <w:p w:rsidR="002236AE" w:rsidRPr="009606BB" w:rsidRDefault="002236AE" w:rsidP="006C3C40">
            <w:pPr>
              <w:jc w:val="center"/>
              <w:rPr>
                <w:sz w:val="22"/>
                <w:szCs w:val="28"/>
              </w:rPr>
            </w:pPr>
            <w:r w:rsidRPr="009606BB">
              <w:rPr>
                <w:sz w:val="22"/>
                <w:szCs w:val="28"/>
              </w:rPr>
              <w:t>10,0-5,0</w:t>
            </w:r>
          </w:p>
        </w:tc>
        <w:tc>
          <w:tcPr>
            <w:tcW w:w="992" w:type="dxa"/>
          </w:tcPr>
          <w:p w:rsidR="002236AE" w:rsidRPr="009606BB" w:rsidRDefault="002236AE" w:rsidP="006C3C40">
            <w:pPr>
              <w:jc w:val="center"/>
              <w:rPr>
                <w:sz w:val="22"/>
                <w:szCs w:val="28"/>
              </w:rPr>
            </w:pPr>
            <w:r w:rsidRPr="009606BB">
              <w:rPr>
                <w:sz w:val="22"/>
                <w:szCs w:val="28"/>
              </w:rPr>
              <w:t>4,9-2,5</w:t>
            </w:r>
          </w:p>
        </w:tc>
        <w:tc>
          <w:tcPr>
            <w:tcW w:w="958" w:type="dxa"/>
          </w:tcPr>
          <w:p w:rsidR="002236AE" w:rsidRPr="009606BB" w:rsidRDefault="002236AE" w:rsidP="006C3C40">
            <w:pPr>
              <w:jc w:val="center"/>
              <w:rPr>
                <w:rFonts w:eastAsia="Times New Roman"/>
                <w:sz w:val="22"/>
                <w:szCs w:val="28"/>
              </w:rPr>
            </w:pPr>
            <w:r w:rsidRPr="009606BB">
              <w:rPr>
                <w:rFonts w:eastAsia="Times New Roman"/>
                <w:sz w:val="22"/>
                <w:szCs w:val="28"/>
              </w:rPr>
              <w:t xml:space="preserve">менее </w:t>
            </w:r>
            <w:r w:rsidRPr="009606BB">
              <w:rPr>
                <w:sz w:val="22"/>
                <w:szCs w:val="28"/>
              </w:rPr>
              <w:t>2,5</w:t>
            </w:r>
          </w:p>
        </w:tc>
      </w:tr>
    </w:tbl>
    <w:p w:rsidR="002236AE" w:rsidRPr="009606BB" w:rsidRDefault="002236AE" w:rsidP="006C3C40">
      <w:pPr>
        <w:shd w:val="clear" w:color="auto" w:fill="FFFFFF"/>
        <w:rPr>
          <w:sz w:val="22"/>
          <w:szCs w:val="28"/>
        </w:rPr>
      </w:pPr>
    </w:p>
    <w:p w:rsidR="00C2580C" w:rsidRPr="009606BB" w:rsidRDefault="00C2580C" w:rsidP="006C3C40">
      <w:pPr>
        <w:shd w:val="clear" w:color="auto" w:fill="FFFFFF"/>
        <w:ind w:firstLine="715"/>
        <w:jc w:val="both"/>
        <w:rPr>
          <w:rFonts w:eastAsia="Times New Roman"/>
          <w:sz w:val="22"/>
          <w:szCs w:val="28"/>
        </w:rPr>
      </w:pPr>
      <w:r w:rsidRPr="009606BB">
        <w:rPr>
          <w:rFonts w:eastAsia="Times New Roman"/>
          <w:sz w:val="22"/>
          <w:szCs w:val="28"/>
        </w:rPr>
        <w:t xml:space="preserve">Эта классификация является основой для выбора технологии с меньшей концентрацией вредных веществ и определения мер обеспечения гигиенических требований </w:t>
      </w:r>
      <w:r w:rsidRPr="009606BB">
        <w:rPr>
          <w:rFonts w:eastAsia="Times New Roman"/>
          <w:bCs/>
          <w:sz w:val="22"/>
          <w:szCs w:val="28"/>
        </w:rPr>
        <w:t xml:space="preserve">к </w:t>
      </w:r>
      <w:r w:rsidRPr="009606BB">
        <w:rPr>
          <w:rFonts w:eastAsia="Times New Roman"/>
          <w:sz w:val="22"/>
          <w:szCs w:val="28"/>
        </w:rPr>
        <w:t>воздушной среде.</w:t>
      </w:r>
    </w:p>
    <w:p w:rsidR="002236AE" w:rsidRPr="009606BB" w:rsidRDefault="002236AE" w:rsidP="006C3C40">
      <w:pPr>
        <w:shd w:val="clear" w:color="auto" w:fill="FFFFFF"/>
        <w:ind w:firstLine="715"/>
        <w:jc w:val="both"/>
        <w:rPr>
          <w:sz w:val="22"/>
          <w:szCs w:val="28"/>
        </w:rPr>
      </w:pPr>
    </w:p>
    <w:p w:rsidR="00C2580C" w:rsidRPr="006C3C40" w:rsidRDefault="00C2580C" w:rsidP="006C3C40">
      <w:pPr>
        <w:shd w:val="clear" w:color="auto" w:fill="FFFFFF"/>
        <w:jc w:val="center"/>
        <w:rPr>
          <w:rFonts w:eastAsia="Times New Roman"/>
          <w:b/>
          <w:sz w:val="22"/>
          <w:szCs w:val="28"/>
        </w:rPr>
      </w:pPr>
      <w:r w:rsidRPr="006C3C40">
        <w:rPr>
          <w:b/>
          <w:sz w:val="22"/>
          <w:szCs w:val="28"/>
        </w:rPr>
        <w:t xml:space="preserve">2. </w:t>
      </w:r>
      <w:r w:rsidRPr="006C3C40">
        <w:rPr>
          <w:rFonts w:eastAsia="Times New Roman"/>
          <w:b/>
          <w:sz w:val="22"/>
          <w:szCs w:val="28"/>
        </w:rPr>
        <w:t>МЕТОДЫ ОПРЕДЕЛЕНИЯ ЗАГАЗОВАННОСТИ ПРОИЗВОДСТВЕННЫХ ПОМЕЩЕНИЙ</w:t>
      </w:r>
    </w:p>
    <w:p w:rsidR="002236AE" w:rsidRPr="009606BB" w:rsidRDefault="002236AE" w:rsidP="006C3C40">
      <w:pPr>
        <w:shd w:val="clear" w:color="auto" w:fill="FFFFFF"/>
        <w:jc w:val="center"/>
        <w:rPr>
          <w:sz w:val="22"/>
          <w:szCs w:val="28"/>
        </w:rPr>
      </w:pPr>
    </w:p>
    <w:p w:rsidR="00C2580C" w:rsidRPr="009606BB" w:rsidRDefault="00C2580C" w:rsidP="006C3C40">
      <w:pPr>
        <w:shd w:val="clear" w:color="auto" w:fill="FFFFFF"/>
        <w:ind w:firstLine="701"/>
        <w:jc w:val="both"/>
        <w:rPr>
          <w:sz w:val="22"/>
          <w:szCs w:val="28"/>
        </w:rPr>
      </w:pPr>
      <w:r w:rsidRPr="009606BB">
        <w:rPr>
          <w:rFonts w:eastAsia="Times New Roman"/>
          <w:sz w:val="22"/>
          <w:szCs w:val="28"/>
        </w:rPr>
        <w:t>За содержанием вредных газов и паров согласно требованиям ГОСТ</w:t>
      </w:r>
      <w:r w:rsidR="002236AE" w:rsidRPr="009606BB">
        <w:rPr>
          <w:rFonts w:eastAsia="Times New Roman"/>
          <w:sz w:val="22"/>
          <w:szCs w:val="28"/>
        </w:rPr>
        <w:t xml:space="preserve"> </w:t>
      </w:r>
      <w:r w:rsidRPr="009606BB">
        <w:rPr>
          <w:rFonts w:eastAsia="Times New Roman"/>
          <w:sz w:val="22"/>
          <w:szCs w:val="28"/>
        </w:rPr>
        <w:t>12.1.005.-88 должен устанавливаться непрерывный контроль (для веществ 1</w:t>
      </w:r>
      <w:r w:rsidR="002236AE" w:rsidRPr="009606BB">
        <w:rPr>
          <w:rFonts w:eastAsia="Times New Roman"/>
          <w:sz w:val="22"/>
          <w:szCs w:val="28"/>
        </w:rPr>
        <w:t xml:space="preserve">-го </w:t>
      </w:r>
      <w:r w:rsidRPr="009606BB">
        <w:rPr>
          <w:rFonts w:eastAsia="Times New Roman"/>
          <w:sz w:val="22"/>
          <w:szCs w:val="28"/>
        </w:rPr>
        <w:t>класса опасности). Допускается в отдельных случаях для веществ 1</w:t>
      </w:r>
      <w:r w:rsidR="002236AE" w:rsidRPr="009606BB">
        <w:rPr>
          <w:rFonts w:eastAsia="Times New Roman"/>
          <w:sz w:val="22"/>
          <w:szCs w:val="28"/>
        </w:rPr>
        <w:t xml:space="preserve">-го </w:t>
      </w:r>
      <w:r w:rsidRPr="009606BB">
        <w:rPr>
          <w:rFonts w:eastAsia="Times New Roman"/>
          <w:sz w:val="22"/>
          <w:szCs w:val="28"/>
        </w:rPr>
        <w:t>класса опасности устанавливать периодический контроль по согласованию с инспекцией государственного санитарного надзора.</w:t>
      </w:r>
    </w:p>
    <w:p w:rsidR="002236AE" w:rsidRPr="009606BB" w:rsidRDefault="00C2580C" w:rsidP="006C3C40">
      <w:pPr>
        <w:ind w:firstLine="567"/>
        <w:jc w:val="both"/>
        <w:rPr>
          <w:rFonts w:eastAsia="Times New Roman"/>
          <w:sz w:val="22"/>
          <w:szCs w:val="28"/>
        </w:rPr>
      </w:pPr>
      <w:r w:rsidRPr="009606BB">
        <w:rPr>
          <w:rFonts w:eastAsia="Times New Roman"/>
          <w:sz w:val="22"/>
          <w:szCs w:val="28"/>
        </w:rPr>
        <w:t>Наиболее распространённые методы анализа воздушной среды с целью определения содержания в ней вредных газов и паров:</w:t>
      </w:r>
    </w:p>
    <w:p w:rsidR="00C2580C" w:rsidRPr="009606BB" w:rsidRDefault="00C2580C" w:rsidP="006C3C40">
      <w:pPr>
        <w:ind w:firstLine="567"/>
        <w:jc w:val="both"/>
        <w:rPr>
          <w:rFonts w:eastAsia="Times New Roman"/>
          <w:sz w:val="22"/>
          <w:szCs w:val="28"/>
        </w:rPr>
      </w:pPr>
      <w:r w:rsidRPr="009606BB">
        <w:rPr>
          <w:rFonts w:eastAsia="Times New Roman"/>
          <w:b/>
          <w:bCs/>
          <w:sz w:val="22"/>
          <w:szCs w:val="28"/>
        </w:rPr>
        <w:lastRenderedPageBreak/>
        <w:t xml:space="preserve">Колориметрический </w:t>
      </w:r>
      <w:r w:rsidRPr="009606BB">
        <w:rPr>
          <w:rFonts w:eastAsia="Times New Roman"/>
          <w:sz w:val="22"/>
          <w:szCs w:val="28"/>
        </w:rPr>
        <w:t xml:space="preserve">метод основан на изменении окраски раствора реактива вследствие взаимодействия его с вредным веществом, содержащимся в исследуемом воздухе. По </w:t>
      </w:r>
      <w:proofErr w:type="gramStart"/>
      <w:r w:rsidRPr="009606BB">
        <w:rPr>
          <w:rFonts w:eastAsia="Times New Roman"/>
          <w:sz w:val="22"/>
          <w:szCs w:val="28"/>
        </w:rPr>
        <w:t>цвету</w:t>
      </w:r>
      <w:proofErr w:type="gramEnd"/>
      <w:r w:rsidRPr="009606BB">
        <w:rPr>
          <w:rFonts w:eastAsia="Times New Roman"/>
          <w:sz w:val="22"/>
          <w:szCs w:val="28"/>
        </w:rPr>
        <w:t xml:space="preserve"> окраски реактива путём визуального сравнения окрашенного раствора с эталонным определяется концентрация вредных газов или паров.</w:t>
      </w:r>
    </w:p>
    <w:p w:rsidR="00C2580C" w:rsidRPr="009606BB" w:rsidRDefault="00C2580C" w:rsidP="006C3C40">
      <w:pPr>
        <w:shd w:val="clear" w:color="auto" w:fill="FFFFFF"/>
        <w:ind w:firstLine="567"/>
        <w:jc w:val="both"/>
        <w:rPr>
          <w:sz w:val="22"/>
          <w:szCs w:val="28"/>
        </w:rPr>
      </w:pPr>
      <w:proofErr w:type="spellStart"/>
      <w:r w:rsidRPr="009606BB">
        <w:rPr>
          <w:rFonts w:eastAsia="Times New Roman"/>
          <w:b/>
          <w:sz w:val="22"/>
          <w:szCs w:val="28"/>
        </w:rPr>
        <w:t>Нефелометричеекий</w:t>
      </w:r>
      <w:proofErr w:type="spellEnd"/>
      <w:r w:rsidRPr="009606BB">
        <w:rPr>
          <w:rFonts w:eastAsia="Times New Roman"/>
          <w:sz w:val="22"/>
          <w:szCs w:val="28"/>
        </w:rPr>
        <w:t xml:space="preserve"> метод основан на сравнении мутных растворов. При взаимодействии реактива с вредным веществом происходит образование взвешенной мути, по количеству которой, как и при колориметрическом методе, определяют концентрацию вредного вещества в воздухе.</w:t>
      </w:r>
    </w:p>
    <w:p w:rsidR="00C2580C" w:rsidRPr="009606BB" w:rsidRDefault="00C2580C" w:rsidP="006C3C40">
      <w:pPr>
        <w:shd w:val="clear" w:color="auto" w:fill="FFFFFF"/>
        <w:ind w:firstLine="567"/>
        <w:jc w:val="both"/>
        <w:rPr>
          <w:sz w:val="22"/>
          <w:szCs w:val="28"/>
        </w:rPr>
      </w:pPr>
      <w:r w:rsidRPr="009606BB">
        <w:rPr>
          <w:rFonts w:eastAsia="Times New Roman"/>
          <w:b/>
          <w:sz w:val="22"/>
          <w:szCs w:val="28"/>
        </w:rPr>
        <w:t>Фотоэлектрический</w:t>
      </w:r>
      <w:r w:rsidRPr="009606BB">
        <w:rPr>
          <w:rFonts w:eastAsia="Times New Roman"/>
          <w:sz w:val="22"/>
          <w:szCs w:val="28"/>
        </w:rPr>
        <w:t xml:space="preserve"> метод основан на </w:t>
      </w:r>
      <w:proofErr w:type="spellStart"/>
      <w:r w:rsidRPr="009606BB">
        <w:rPr>
          <w:rFonts w:eastAsia="Times New Roman"/>
          <w:sz w:val="22"/>
          <w:szCs w:val="28"/>
        </w:rPr>
        <w:t>светопоглощении</w:t>
      </w:r>
      <w:proofErr w:type="spellEnd"/>
      <w:r w:rsidRPr="009606BB">
        <w:rPr>
          <w:rFonts w:eastAsia="Times New Roman"/>
          <w:sz w:val="22"/>
          <w:szCs w:val="28"/>
        </w:rPr>
        <w:t xml:space="preserve"> фотоэлементом световой энергия от окрашенных или мутных растворов. Этот метод позволяет получать более точные результаты по сравнению с изложенными выше методами.</w:t>
      </w:r>
    </w:p>
    <w:p w:rsidR="00C2580C" w:rsidRPr="009606BB" w:rsidRDefault="00C2580C" w:rsidP="006C3C40">
      <w:pPr>
        <w:shd w:val="clear" w:color="auto" w:fill="FFFFFF"/>
        <w:ind w:firstLine="567"/>
        <w:jc w:val="both"/>
        <w:rPr>
          <w:sz w:val="22"/>
          <w:szCs w:val="28"/>
        </w:rPr>
      </w:pPr>
      <w:proofErr w:type="spellStart"/>
      <w:r w:rsidRPr="009606BB">
        <w:rPr>
          <w:rFonts w:eastAsia="Times New Roman"/>
          <w:b/>
          <w:sz w:val="22"/>
          <w:szCs w:val="28"/>
        </w:rPr>
        <w:t>Кондуктометричеекий</w:t>
      </w:r>
      <w:proofErr w:type="spellEnd"/>
      <w:r w:rsidRPr="009606BB">
        <w:rPr>
          <w:rFonts w:eastAsia="Times New Roman"/>
          <w:sz w:val="22"/>
          <w:szCs w:val="28"/>
        </w:rPr>
        <w:t xml:space="preserve"> метод основан на измерении электрической проводимости растворов, которая изменяется вследствие поглощения из исследуемого воздуха содержащихся в нём вредных газов и паров.</w:t>
      </w:r>
    </w:p>
    <w:p w:rsidR="00C2580C" w:rsidRPr="009606BB" w:rsidRDefault="00C2580C" w:rsidP="006C3C40">
      <w:pPr>
        <w:shd w:val="clear" w:color="auto" w:fill="FFFFFF"/>
        <w:tabs>
          <w:tab w:val="left" w:pos="4925"/>
        </w:tabs>
        <w:ind w:firstLine="567"/>
        <w:jc w:val="both"/>
        <w:rPr>
          <w:sz w:val="22"/>
          <w:szCs w:val="28"/>
        </w:rPr>
      </w:pPr>
      <w:r w:rsidRPr="009606BB">
        <w:rPr>
          <w:rFonts w:eastAsia="Times New Roman"/>
          <w:sz w:val="22"/>
          <w:szCs w:val="28"/>
        </w:rPr>
        <w:t>Наиболее простыми являются</w:t>
      </w:r>
      <w:r w:rsidR="006775BF" w:rsidRPr="009606BB">
        <w:rPr>
          <w:rFonts w:eastAsia="Times New Roman"/>
          <w:sz w:val="22"/>
          <w:szCs w:val="28"/>
        </w:rPr>
        <w:t xml:space="preserve"> </w:t>
      </w:r>
      <w:r w:rsidRPr="009606BB">
        <w:rPr>
          <w:rFonts w:eastAsia="Times New Roman"/>
          <w:sz w:val="22"/>
          <w:szCs w:val="28"/>
        </w:rPr>
        <w:t>экспрессные</w:t>
      </w:r>
      <w:r w:rsidR="006775BF" w:rsidRPr="009606BB">
        <w:rPr>
          <w:rFonts w:eastAsia="Times New Roman"/>
          <w:sz w:val="22"/>
          <w:szCs w:val="28"/>
        </w:rPr>
        <w:t xml:space="preserve"> </w:t>
      </w:r>
      <w:r w:rsidRPr="009606BB">
        <w:rPr>
          <w:rFonts w:eastAsia="Times New Roman"/>
          <w:sz w:val="22"/>
          <w:szCs w:val="28"/>
        </w:rPr>
        <w:t>колориметрические методы, в основу которых заложена цветная реакция различных сорбентов (индикаторных порошков) с исследуемым газом или паром. В настоящее время получили распространение экспрессные газоанализаторы типа ГХ-4 и УГ-2, с помощью которых за короткое время можно определить концентрацию некоторых газов и паров.</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 xml:space="preserve">Пробы воздуха отбираются в местах их наибольшего выделения несколько раз в течение рабочей смены. Если возникает необходимость оценки средней загазованности воздуха </w:t>
      </w:r>
      <w:r w:rsidR="006775BF" w:rsidRPr="009606BB">
        <w:rPr>
          <w:rFonts w:eastAsia="Times New Roman"/>
          <w:sz w:val="22"/>
          <w:szCs w:val="28"/>
        </w:rPr>
        <w:t>(</w:t>
      </w:r>
      <w:r w:rsidRPr="009606BB">
        <w:rPr>
          <w:rFonts w:eastAsia="Times New Roman"/>
          <w:sz w:val="22"/>
          <w:szCs w:val="28"/>
        </w:rPr>
        <w:t>фон</w:t>
      </w:r>
      <w:r w:rsidR="006775BF" w:rsidRPr="009606BB">
        <w:rPr>
          <w:rFonts w:eastAsia="Times New Roman"/>
          <w:sz w:val="22"/>
          <w:szCs w:val="28"/>
        </w:rPr>
        <w:t>)</w:t>
      </w:r>
      <w:r w:rsidRPr="009606BB">
        <w:rPr>
          <w:rFonts w:eastAsia="Times New Roman"/>
          <w:sz w:val="22"/>
          <w:szCs w:val="28"/>
        </w:rPr>
        <w:t>, то пробы отбирают в средней части помещения, в местах большего движения работников, внутрицехового транспорта и т.п. За оценочный параметр принимают среднюю и максимальную концентрацию газа или пара, полученные в наиболее неблагоприятных условиях работы.</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В связи с тем, что на практике предельно-допустимые концентрации производственных газов и паров в воздухе рабочей зоны не всегда обеспечиваются, возникает необходимость не только сопоставить фактическую концентрацию с ПДК, но и оценить общий уровень несоответствия чистоты воздуха требованиям охраны труда. Для этого может быть использован метод определения допустимого времени работы в условии фактической загазованности воздуха.</w:t>
      </w:r>
    </w:p>
    <w:p w:rsidR="00C2580C" w:rsidRPr="009606BB" w:rsidRDefault="00C2580C" w:rsidP="006C3C40">
      <w:pPr>
        <w:shd w:val="clear" w:color="auto" w:fill="FFFFFF"/>
        <w:ind w:firstLine="710"/>
        <w:jc w:val="both"/>
        <w:rPr>
          <w:rFonts w:eastAsia="Times New Roman"/>
          <w:sz w:val="22"/>
          <w:szCs w:val="28"/>
        </w:rPr>
      </w:pPr>
      <w:r w:rsidRPr="009606BB">
        <w:rPr>
          <w:rFonts w:eastAsia="Times New Roman"/>
          <w:sz w:val="22"/>
          <w:szCs w:val="28"/>
        </w:rPr>
        <w:t xml:space="preserve">Измерив фактическую концентрацию газа </w:t>
      </w:r>
      <w:r w:rsidR="006775BF" w:rsidRPr="009606BB">
        <w:rPr>
          <w:rFonts w:eastAsia="Times New Roman"/>
          <w:sz w:val="22"/>
          <w:szCs w:val="28"/>
        </w:rPr>
        <w:t>«</w:t>
      </w:r>
      <w:r w:rsidRPr="009606BB">
        <w:rPr>
          <w:rFonts w:eastAsia="Times New Roman"/>
          <w:sz w:val="22"/>
          <w:szCs w:val="28"/>
        </w:rPr>
        <w:t>С</w:t>
      </w:r>
      <w:r w:rsidR="006775BF" w:rsidRPr="009606BB">
        <w:rPr>
          <w:rFonts w:eastAsia="Times New Roman"/>
          <w:sz w:val="22"/>
          <w:szCs w:val="28"/>
        </w:rPr>
        <w:t>»</w:t>
      </w:r>
      <w:r w:rsidRPr="009606BB">
        <w:rPr>
          <w:rFonts w:eastAsia="Times New Roman"/>
          <w:sz w:val="22"/>
          <w:szCs w:val="28"/>
        </w:rPr>
        <w:t>, вычисляют превышение ПДК по формуле:</w:t>
      </w:r>
    </w:p>
    <w:p w:rsidR="006775BF" w:rsidRPr="009606BB" w:rsidRDefault="006C3C40" w:rsidP="006C3C40">
      <w:pPr>
        <w:shd w:val="clear" w:color="auto" w:fill="FFFFFF"/>
        <w:jc w:val="right"/>
        <w:rPr>
          <w:rFonts w:eastAsia="Times New Roman"/>
          <w:sz w:val="22"/>
          <w:szCs w:val="28"/>
        </w:rPr>
      </w:pPr>
      <w:r w:rsidRPr="009606BB">
        <w:rPr>
          <w:position w:val="-28"/>
          <w:sz w:val="22"/>
          <w:szCs w:val="28"/>
        </w:rPr>
        <w:object w:dxaOrig="18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33.75pt" o:ole="">
            <v:imagedata r:id="rId5" o:title=""/>
          </v:shape>
          <o:OLEObject Type="Embed" ProgID="Equation.3" ShapeID="_x0000_i1025" DrawAspect="Content" ObjectID="_1445400489" r:id="rId6"/>
        </w:object>
      </w:r>
      <w:r w:rsidR="006775BF" w:rsidRPr="009606BB">
        <w:rPr>
          <w:position w:val="-32"/>
          <w:sz w:val="22"/>
          <w:szCs w:val="28"/>
        </w:rPr>
        <w:t xml:space="preserve">                                            (1)</w:t>
      </w:r>
    </w:p>
    <w:p w:rsidR="006775BF" w:rsidRPr="009606BB" w:rsidRDefault="006775BF" w:rsidP="006C3C40">
      <w:pPr>
        <w:shd w:val="clear" w:color="auto" w:fill="FFFFFF"/>
        <w:ind w:firstLine="710"/>
        <w:jc w:val="both"/>
        <w:rPr>
          <w:rFonts w:eastAsia="Times New Roman"/>
          <w:sz w:val="22"/>
          <w:szCs w:val="28"/>
        </w:rPr>
      </w:pPr>
    </w:p>
    <w:p w:rsidR="00C2580C" w:rsidRPr="009606BB" w:rsidRDefault="00C2580C" w:rsidP="006C3C40">
      <w:pPr>
        <w:shd w:val="clear" w:color="auto" w:fill="FFFFFF"/>
        <w:ind w:firstLine="567"/>
        <w:jc w:val="both"/>
        <w:rPr>
          <w:rFonts w:eastAsia="Times New Roman"/>
          <w:sz w:val="22"/>
          <w:szCs w:val="28"/>
        </w:rPr>
      </w:pPr>
      <w:r w:rsidRPr="009606BB">
        <w:rPr>
          <w:rFonts w:eastAsia="Times New Roman"/>
          <w:sz w:val="22"/>
          <w:szCs w:val="28"/>
        </w:rPr>
        <w:t>При совместном присутствии в воздухе рабочей зоны нескольких вредных веществ однонаправленного действия или обладающих суммацией действия превышение ПДК вычисляют по формуле:</w:t>
      </w:r>
    </w:p>
    <w:p w:rsidR="006775BF" w:rsidRPr="009606BB" w:rsidRDefault="006775BF" w:rsidP="006C3C40">
      <w:pPr>
        <w:shd w:val="clear" w:color="auto" w:fill="FFFFFF"/>
        <w:ind w:firstLine="567"/>
        <w:jc w:val="both"/>
        <w:rPr>
          <w:rFonts w:eastAsia="Times New Roman"/>
          <w:sz w:val="22"/>
          <w:szCs w:val="28"/>
        </w:rPr>
      </w:pPr>
    </w:p>
    <w:p w:rsidR="006775BF" w:rsidRPr="009606BB" w:rsidRDefault="006C3C40" w:rsidP="006C3C40">
      <w:pPr>
        <w:shd w:val="clear" w:color="auto" w:fill="FFFFFF"/>
        <w:jc w:val="right"/>
        <w:rPr>
          <w:sz w:val="22"/>
          <w:szCs w:val="28"/>
        </w:rPr>
      </w:pPr>
      <w:r w:rsidRPr="009606BB">
        <w:rPr>
          <w:position w:val="-32"/>
          <w:sz w:val="22"/>
          <w:szCs w:val="28"/>
        </w:rPr>
        <w:object w:dxaOrig="4360" w:dyaOrig="760">
          <v:shape id="_x0000_i1026" type="#_x0000_t75" style="width:220.5pt;height:38.25pt" o:ole="">
            <v:imagedata r:id="rId7" o:title=""/>
          </v:shape>
          <o:OLEObject Type="Embed" ProgID="Equation.3" ShapeID="_x0000_i1026" DrawAspect="Content" ObjectID="_1445400490" r:id="rId8"/>
        </w:object>
      </w:r>
      <w:r w:rsidR="006775BF" w:rsidRPr="009606BB">
        <w:rPr>
          <w:position w:val="-32"/>
          <w:sz w:val="22"/>
          <w:szCs w:val="28"/>
        </w:rPr>
        <w:t xml:space="preserve">                 (2)</w:t>
      </w:r>
    </w:p>
    <w:p w:rsidR="00C2580C" w:rsidRPr="009606BB" w:rsidRDefault="00C2580C" w:rsidP="006C3C40">
      <w:pPr>
        <w:jc w:val="center"/>
        <w:rPr>
          <w:sz w:val="22"/>
          <w:szCs w:val="28"/>
        </w:rPr>
      </w:pPr>
    </w:p>
    <w:p w:rsidR="00C2580C" w:rsidRPr="009606BB" w:rsidRDefault="00C2580C" w:rsidP="006C3C40">
      <w:pPr>
        <w:shd w:val="clear" w:color="auto" w:fill="FFFFFF"/>
        <w:rPr>
          <w:sz w:val="22"/>
          <w:szCs w:val="28"/>
        </w:rPr>
      </w:pPr>
      <w:r w:rsidRPr="009606BB">
        <w:rPr>
          <w:rFonts w:eastAsia="Times New Roman"/>
          <w:sz w:val="22"/>
          <w:szCs w:val="28"/>
        </w:rPr>
        <w:t>где С</w:t>
      </w:r>
      <w:proofErr w:type="gramStart"/>
      <w:r w:rsidR="006775BF" w:rsidRPr="009606BB">
        <w:rPr>
          <w:rFonts w:eastAsia="Times New Roman"/>
          <w:sz w:val="22"/>
          <w:szCs w:val="28"/>
          <w:vertAlign w:val="subscript"/>
        </w:rPr>
        <w:t>1</w:t>
      </w:r>
      <w:proofErr w:type="gramEnd"/>
      <w:r w:rsidR="006775BF" w:rsidRPr="009606BB">
        <w:rPr>
          <w:rFonts w:eastAsia="Times New Roman"/>
          <w:sz w:val="22"/>
          <w:szCs w:val="28"/>
        </w:rPr>
        <w:t>, С</w:t>
      </w:r>
      <w:r w:rsidR="006775BF" w:rsidRPr="009606BB">
        <w:rPr>
          <w:rFonts w:eastAsia="Times New Roman"/>
          <w:sz w:val="22"/>
          <w:szCs w:val="28"/>
          <w:vertAlign w:val="subscript"/>
        </w:rPr>
        <w:t>2</w:t>
      </w:r>
      <w:r w:rsidR="006775BF" w:rsidRPr="009606BB">
        <w:rPr>
          <w:rFonts w:eastAsia="Times New Roman"/>
          <w:sz w:val="22"/>
          <w:szCs w:val="28"/>
        </w:rPr>
        <w:t>,…</w:t>
      </w:r>
      <w:r w:rsidRPr="009606BB">
        <w:rPr>
          <w:rFonts w:eastAsia="Times New Roman"/>
          <w:sz w:val="22"/>
          <w:szCs w:val="28"/>
        </w:rPr>
        <w:t>С</w:t>
      </w:r>
      <w:r w:rsidR="006775BF" w:rsidRPr="009606BB">
        <w:rPr>
          <w:rFonts w:eastAsia="Times New Roman"/>
          <w:sz w:val="22"/>
          <w:szCs w:val="28"/>
          <w:vertAlign w:val="subscript"/>
          <w:lang w:val="en-US"/>
        </w:rPr>
        <w:t>n</w:t>
      </w:r>
      <w:r w:rsidRPr="009606BB">
        <w:rPr>
          <w:rFonts w:eastAsia="Times New Roman"/>
          <w:sz w:val="22"/>
          <w:szCs w:val="28"/>
        </w:rPr>
        <w:t xml:space="preserve"> - фактические концентрации вредных газов и паров;</w:t>
      </w:r>
    </w:p>
    <w:p w:rsidR="006775BF" w:rsidRPr="009606BB" w:rsidRDefault="00C2580C" w:rsidP="006C3C40">
      <w:pPr>
        <w:shd w:val="clear" w:color="auto" w:fill="FFFFFF"/>
        <w:ind w:firstLine="426"/>
        <w:jc w:val="both"/>
        <w:rPr>
          <w:rFonts w:eastAsia="Times New Roman"/>
          <w:sz w:val="22"/>
          <w:szCs w:val="28"/>
        </w:rPr>
      </w:pPr>
      <w:r w:rsidRPr="009606BB">
        <w:rPr>
          <w:rFonts w:eastAsia="Times New Roman"/>
          <w:sz w:val="22"/>
          <w:szCs w:val="28"/>
        </w:rPr>
        <w:t>ПДК</w:t>
      </w:r>
      <w:proofErr w:type="gramStart"/>
      <w:r w:rsidR="006775BF" w:rsidRPr="009606BB">
        <w:rPr>
          <w:rFonts w:eastAsia="Times New Roman"/>
          <w:sz w:val="22"/>
          <w:szCs w:val="28"/>
          <w:vertAlign w:val="subscript"/>
        </w:rPr>
        <w:t>1</w:t>
      </w:r>
      <w:proofErr w:type="gramEnd"/>
      <w:r w:rsidR="006775BF" w:rsidRPr="009606BB">
        <w:rPr>
          <w:rFonts w:eastAsia="Times New Roman"/>
          <w:sz w:val="22"/>
          <w:szCs w:val="28"/>
        </w:rPr>
        <w:t xml:space="preserve">, </w:t>
      </w:r>
      <w:r w:rsidRPr="009606BB">
        <w:rPr>
          <w:rFonts w:eastAsia="Times New Roman"/>
          <w:sz w:val="22"/>
          <w:szCs w:val="28"/>
        </w:rPr>
        <w:t>ПДК</w:t>
      </w:r>
      <w:r w:rsidRPr="009606BB">
        <w:rPr>
          <w:rFonts w:eastAsia="Times New Roman"/>
          <w:sz w:val="22"/>
          <w:szCs w:val="28"/>
          <w:vertAlign w:val="subscript"/>
        </w:rPr>
        <w:t>2</w:t>
      </w:r>
      <w:r w:rsidRPr="009606BB">
        <w:rPr>
          <w:rFonts w:eastAsia="Times New Roman"/>
          <w:sz w:val="22"/>
          <w:szCs w:val="28"/>
        </w:rPr>
        <w:t xml:space="preserve">, </w:t>
      </w:r>
      <w:r w:rsidR="006775BF" w:rsidRPr="009606BB">
        <w:rPr>
          <w:rFonts w:eastAsia="Times New Roman"/>
          <w:sz w:val="22"/>
          <w:szCs w:val="28"/>
        </w:rPr>
        <w:t>П</w:t>
      </w:r>
      <w:r w:rsidRPr="009606BB">
        <w:rPr>
          <w:rFonts w:eastAsia="Times New Roman"/>
          <w:sz w:val="22"/>
          <w:szCs w:val="28"/>
        </w:rPr>
        <w:t>ДК</w:t>
      </w:r>
      <w:r w:rsidR="006775BF" w:rsidRPr="009606BB">
        <w:rPr>
          <w:rFonts w:eastAsia="Times New Roman"/>
          <w:sz w:val="22"/>
          <w:szCs w:val="28"/>
          <w:vertAlign w:val="subscript"/>
          <w:lang w:val="en-US"/>
        </w:rPr>
        <w:t>n</w:t>
      </w:r>
      <w:r w:rsidRPr="009606BB">
        <w:rPr>
          <w:rFonts w:eastAsia="Times New Roman"/>
          <w:sz w:val="22"/>
          <w:szCs w:val="28"/>
        </w:rPr>
        <w:t xml:space="preserve"> - предельно допустимые концентрации</w:t>
      </w:r>
      <w:r w:rsidR="006775BF" w:rsidRPr="009606BB">
        <w:rPr>
          <w:rFonts w:eastAsia="Times New Roman"/>
          <w:sz w:val="22"/>
          <w:szCs w:val="28"/>
        </w:rPr>
        <w:t xml:space="preserve"> </w:t>
      </w:r>
      <w:r w:rsidRPr="009606BB">
        <w:rPr>
          <w:rFonts w:eastAsia="Times New Roman"/>
          <w:sz w:val="22"/>
          <w:szCs w:val="28"/>
        </w:rPr>
        <w:t>этих газов и паров.</w:t>
      </w:r>
    </w:p>
    <w:p w:rsidR="006775BF" w:rsidRPr="009606BB" w:rsidRDefault="006775BF" w:rsidP="006C3C40">
      <w:pPr>
        <w:shd w:val="clear" w:color="auto" w:fill="FFFFFF"/>
        <w:jc w:val="both"/>
        <w:rPr>
          <w:rFonts w:eastAsia="Times New Roman"/>
          <w:sz w:val="22"/>
          <w:szCs w:val="28"/>
        </w:rPr>
      </w:pPr>
    </w:p>
    <w:p w:rsidR="00C2580C" w:rsidRPr="009606BB" w:rsidRDefault="00C2580C" w:rsidP="006C3C40">
      <w:pPr>
        <w:shd w:val="clear" w:color="auto" w:fill="FFFFFF"/>
        <w:ind w:firstLine="567"/>
        <w:jc w:val="both"/>
        <w:rPr>
          <w:rFonts w:eastAsia="Times New Roman"/>
          <w:sz w:val="22"/>
          <w:szCs w:val="28"/>
        </w:rPr>
      </w:pPr>
      <w:r w:rsidRPr="009606BB">
        <w:rPr>
          <w:rFonts w:eastAsia="Times New Roman"/>
          <w:sz w:val="22"/>
          <w:szCs w:val="28"/>
        </w:rPr>
        <w:t xml:space="preserve">Затем с помощью номограммы </w:t>
      </w:r>
      <w:r w:rsidR="006775BF" w:rsidRPr="009606BB">
        <w:rPr>
          <w:rFonts w:eastAsia="Times New Roman"/>
          <w:sz w:val="22"/>
          <w:szCs w:val="28"/>
        </w:rPr>
        <w:t>(</w:t>
      </w:r>
      <w:r w:rsidRPr="009606BB">
        <w:rPr>
          <w:rFonts w:eastAsia="Times New Roman"/>
          <w:sz w:val="22"/>
          <w:szCs w:val="28"/>
        </w:rPr>
        <w:t>рис. 1</w:t>
      </w:r>
      <w:r w:rsidR="006775BF" w:rsidRPr="009606BB">
        <w:rPr>
          <w:rFonts w:eastAsia="Times New Roman"/>
          <w:sz w:val="22"/>
          <w:szCs w:val="28"/>
        </w:rPr>
        <w:t>)</w:t>
      </w:r>
      <w:r w:rsidRPr="009606BB">
        <w:rPr>
          <w:rFonts w:eastAsia="Times New Roman"/>
          <w:sz w:val="22"/>
          <w:szCs w:val="28"/>
        </w:rPr>
        <w:t xml:space="preserve"> находят допустимую продолжительность рабочего времени </w:t>
      </w:r>
      <w:r w:rsidR="006775BF" w:rsidRPr="009606BB">
        <w:rPr>
          <w:rFonts w:eastAsia="Times New Roman"/>
          <w:sz w:val="22"/>
          <w:szCs w:val="28"/>
        </w:rPr>
        <w:t>(</w:t>
      </w:r>
      <w:r w:rsidRPr="009606BB">
        <w:rPr>
          <w:rFonts w:eastAsia="Times New Roman"/>
          <w:sz w:val="22"/>
          <w:szCs w:val="28"/>
        </w:rPr>
        <w:t>допустимую экспозицию</w:t>
      </w:r>
      <w:r w:rsidR="006775BF" w:rsidRPr="009606BB">
        <w:rPr>
          <w:rFonts w:eastAsia="Times New Roman"/>
          <w:sz w:val="22"/>
          <w:szCs w:val="28"/>
        </w:rPr>
        <w:t xml:space="preserve">) </w:t>
      </w:r>
      <w:r w:rsidR="006775BF" w:rsidRPr="009606BB">
        <w:rPr>
          <w:rFonts w:eastAsia="Times New Roman"/>
          <w:sz w:val="22"/>
          <w:szCs w:val="28"/>
        </w:rPr>
        <w:sym w:font="Symbol" w:char="F074"/>
      </w:r>
      <w:proofErr w:type="gramStart"/>
      <w:r w:rsidRPr="009606BB">
        <w:rPr>
          <w:rFonts w:eastAsia="Times New Roman"/>
          <w:sz w:val="22"/>
          <w:szCs w:val="28"/>
          <w:vertAlign w:val="subscript"/>
        </w:rPr>
        <w:t>эк</w:t>
      </w:r>
      <w:proofErr w:type="gramEnd"/>
      <w:r w:rsidRPr="009606BB">
        <w:rPr>
          <w:rFonts w:eastAsia="Times New Roman"/>
          <w:sz w:val="22"/>
          <w:szCs w:val="28"/>
        </w:rPr>
        <w:t xml:space="preserve"> при повышении ПДК.</w:t>
      </w:r>
    </w:p>
    <w:p w:rsidR="00C2580C" w:rsidRPr="009606BB" w:rsidRDefault="00C2580C" w:rsidP="006C3C40">
      <w:pPr>
        <w:shd w:val="clear" w:color="auto" w:fill="FFFFFF"/>
        <w:rPr>
          <w:rFonts w:eastAsia="Times New Roman"/>
          <w:sz w:val="22"/>
          <w:szCs w:val="28"/>
        </w:rPr>
      </w:pPr>
    </w:p>
    <w:p w:rsidR="00C2580C" w:rsidRPr="009606BB" w:rsidRDefault="00C2580C" w:rsidP="006C3C40">
      <w:pPr>
        <w:shd w:val="clear" w:color="auto" w:fill="FFFFFF"/>
        <w:jc w:val="center"/>
        <w:rPr>
          <w:sz w:val="22"/>
          <w:szCs w:val="28"/>
        </w:rPr>
      </w:pPr>
      <w:r w:rsidRPr="009606BB">
        <w:rPr>
          <w:noProof/>
          <w:sz w:val="22"/>
          <w:szCs w:val="28"/>
        </w:rPr>
        <w:drawing>
          <wp:inline distT="0" distB="0" distL="0" distR="0">
            <wp:extent cx="3581400" cy="231679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5304" t="4249" r="6188" b="4249"/>
                    <a:stretch>
                      <a:fillRect/>
                    </a:stretch>
                  </pic:blipFill>
                  <pic:spPr bwMode="auto">
                    <a:xfrm>
                      <a:off x="0" y="0"/>
                      <a:ext cx="3581400" cy="2316799"/>
                    </a:xfrm>
                    <a:prstGeom prst="rect">
                      <a:avLst/>
                    </a:prstGeom>
                    <a:noFill/>
                    <a:ln w="9525">
                      <a:noFill/>
                      <a:miter lim="800000"/>
                      <a:headEnd/>
                      <a:tailEnd/>
                    </a:ln>
                  </pic:spPr>
                </pic:pic>
              </a:graphicData>
            </a:graphic>
          </wp:inline>
        </w:drawing>
      </w:r>
    </w:p>
    <w:p w:rsidR="00C6431D" w:rsidRPr="009606BB" w:rsidRDefault="00C6431D" w:rsidP="006C3C40">
      <w:pPr>
        <w:shd w:val="clear" w:color="auto" w:fill="FFFFFF"/>
        <w:rPr>
          <w:rFonts w:eastAsia="Times New Roman"/>
          <w:sz w:val="22"/>
          <w:szCs w:val="28"/>
        </w:rPr>
      </w:pPr>
    </w:p>
    <w:p w:rsidR="00C2580C" w:rsidRPr="009606BB" w:rsidRDefault="00C2580C" w:rsidP="006C3C40">
      <w:pPr>
        <w:shd w:val="clear" w:color="auto" w:fill="FFFFFF"/>
        <w:jc w:val="center"/>
        <w:rPr>
          <w:rFonts w:eastAsia="Times New Roman"/>
          <w:sz w:val="22"/>
          <w:szCs w:val="28"/>
        </w:rPr>
      </w:pPr>
      <w:r w:rsidRPr="009606BB">
        <w:rPr>
          <w:rFonts w:eastAsia="Times New Roman"/>
          <w:sz w:val="22"/>
          <w:szCs w:val="28"/>
        </w:rPr>
        <w:t>Рис</w:t>
      </w:r>
      <w:r w:rsidR="00C6431D" w:rsidRPr="009606BB">
        <w:rPr>
          <w:rFonts w:eastAsia="Times New Roman"/>
          <w:sz w:val="22"/>
          <w:szCs w:val="28"/>
        </w:rPr>
        <w:t>.</w:t>
      </w:r>
      <w:r w:rsidRPr="009606BB">
        <w:rPr>
          <w:rFonts w:eastAsia="Times New Roman"/>
          <w:sz w:val="22"/>
          <w:szCs w:val="28"/>
        </w:rPr>
        <w:t xml:space="preserve"> 1. Номограмма допустимой экспозиции </w:t>
      </w:r>
      <w:r w:rsidR="00C6431D" w:rsidRPr="009606BB">
        <w:rPr>
          <w:rFonts w:eastAsia="Times New Roman"/>
          <w:sz w:val="22"/>
          <w:szCs w:val="28"/>
        </w:rPr>
        <w:sym w:font="Symbol" w:char="F074"/>
      </w:r>
      <w:proofErr w:type="gramStart"/>
      <w:r w:rsidR="00C6431D" w:rsidRPr="009606BB">
        <w:rPr>
          <w:rFonts w:eastAsia="Times New Roman"/>
          <w:sz w:val="22"/>
          <w:szCs w:val="28"/>
          <w:vertAlign w:val="subscript"/>
        </w:rPr>
        <w:t>эк</w:t>
      </w:r>
      <w:proofErr w:type="gramEnd"/>
      <w:r w:rsidR="00C6431D" w:rsidRPr="009606BB">
        <w:rPr>
          <w:rFonts w:eastAsia="Times New Roman"/>
          <w:sz w:val="22"/>
          <w:szCs w:val="28"/>
        </w:rPr>
        <w:t xml:space="preserve"> </w:t>
      </w:r>
      <w:r w:rsidRPr="009606BB">
        <w:rPr>
          <w:rFonts w:eastAsia="Times New Roman"/>
          <w:sz w:val="22"/>
          <w:szCs w:val="28"/>
        </w:rPr>
        <w:t>от содержания</w:t>
      </w:r>
      <w:r w:rsidR="00C6431D" w:rsidRPr="009606BB">
        <w:rPr>
          <w:rFonts w:eastAsia="Times New Roman"/>
          <w:sz w:val="22"/>
          <w:szCs w:val="28"/>
        </w:rPr>
        <w:t xml:space="preserve"> </w:t>
      </w:r>
      <w:r w:rsidRPr="009606BB">
        <w:rPr>
          <w:rFonts w:eastAsia="Times New Roman"/>
          <w:sz w:val="22"/>
          <w:szCs w:val="28"/>
        </w:rPr>
        <w:t>превышения ПДК и содержания вредн</w:t>
      </w:r>
      <w:r w:rsidR="00C6431D" w:rsidRPr="009606BB">
        <w:rPr>
          <w:rFonts w:eastAsia="Times New Roman"/>
          <w:sz w:val="22"/>
          <w:szCs w:val="28"/>
        </w:rPr>
        <w:t>ых газов и паров в рабочей зоне</w:t>
      </w:r>
    </w:p>
    <w:p w:rsidR="00C6431D" w:rsidRPr="009606BB" w:rsidRDefault="00C6431D" w:rsidP="006C3C40">
      <w:pPr>
        <w:shd w:val="clear" w:color="auto" w:fill="FFFFFF"/>
        <w:jc w:val="center"/>
        <w:rPr>
          <w:sz w:val="22"/>
          <w:szCs w:val="28"/>
        </w:rPr>
      </w:pPr>
    </w:p>
    <w:p w:rsidR="00C2580C" w:rsidRPr="009606BB" w:rsidRDefault="00C2580C" w:rsidP="006C3C40">
      <w:pPr>
        <w:shd w:val="clear" w:color="auto" w:fill="FFFFFF"/>
        <w:jc w:val="center"/>
        <w:rPr>
          <w:rFonts w:eastAsia="Times New Roman"/>
          <w:b/>
          <w:bCs/>
          <w:sz w:val="22"/>
          <w:szCs w:val="28"/>
        </w:rPr>
      </w:pPr>
      <w:r w:rsidRPr="009606BB">
        <w:rPr>
          <w:b/>
          <w:bCs/>
          <w:sz w:val="22"/>
          <w:szCs w:val="28"/>
        </w:rPr>
        <w:lastRenderedPageBreak/>
        <w:t xml:space="preserve">3. </w:t>
      </w:r>
      <w:r w:rsidRPr="009606BB">
        <w:rPr>
          <w:rFonts w:eastAsia="Times New Roman"/>
          <w:b/>
          <w:bCs/>
          <w:sz w:val="22"/>
          <w:szCs w:val="28"/>
        </w:rPr>
        <w:t>Определение загазованности с помощью газоанализатора УГ-2</w:t>
      </w:r>
    </w:p>
    <w:p w:rsidR="00C6431D" w:rsidRPr="009606BB" w:rsidRDefault="00C6431D" w:rsidP="006C3C40">
      <w:pPr>
        <w:shd w:val="clear" w:color="auto" w:fill="FFFFFF"/>
        <w:jc w:val="center"/>
        <w:rPr>
          <w:sz w:val="22"/>
          <w:szCs w:val="28"/>
        </w:rPr>
      </w:pPr>
    </w:p>
    <w:p w:rsidR="00C2580C" w:rsidRPr="006C3C40" w:rsidRDefault="00C2580C" w:rsidP="006C3C40">
      <w:pPr>
        <w:shd w:val="clear" w:color="auto" w:fill="FFFFFF"/>
        <w:jc w:val="center"/>
        <w:rPr>
          <w:b/>
          <w:sz w:val="22"/>
          <w:szCs w:val="28"/>
        </w:rPr>
      </w:pPr>
      <w:r w:rsidRPr="006C3C40">
        <w:rPr>
          <w:b/>
          <w:sz w:val="22"/>
          <w:szCs w:val="28"/>
        </w:rPr>
        <w:t xml:space="preserve">3.1 </w:t>
      </w:r>
      <w:r w:rsidRPr="006C3C40">
        <w:rPr>
          <w:rFonts w:eastAsia="Times New Roman"/>
          <w:b/>
          <w:sz w:val="22"/>
          <w:szCs w:val="28"/>
        </w:rPr>
        <w:t>Назначение газоанализатора</w:t>
      </w:r>
    </w:p>
    <w:p w:rsidR="00C6431D" w:rsidRPr="009606BB" w:rsidRDefault="00C6431D" w:rsidP="006C3C40">
      <w:pPr>
        <w:shd w:val="clear" w:color="auto" w:fill="FFFFFF"/>
        <w:ind w:firstLine="715"/>
        <w:jc w:val="both"/>
        <w:rPr>
          <w:rFonts w:eastAsia="Times New Roman"/>
          <w:sz w:val="22"/>
          <w:szCs w:val="28"/>
        </w:rPr>
      </w:pPr>
    </w:p>
    <w:p w:rsidR="00C2580C" w:rsidRDefault="00C2580C" w:rsidP="006C3C40">
      <w:pPr>
        <w:shd w:val="clear" w:color="auto" w:fill="FFFFFF"/>
        <w:ind w:firstLine="715"/>
        <w:jc w:val="both"/>
        <w:rPr>
          <w:rFonts w:eastAsia="Times New Roman"/>
          <w:sz w:val="22"/>
          <w:szCs w:val="28"/>
        </w:rPr>
      </w:pPr>
      <w:r w:rsidRPr="009606BB">
        <w:rPr>
          <w:rFonts w:eastAsia="Times New Roman"/>
          <w:sz w:val="22"/>
          <w:szCs w:val="28"/>
        </w:rPr>
        <w:t>Универсальный переносной газоанализатор типа УГ-2 предназначен для определения в воздухе производственных помещений следующих газов (паров):</w:t>
      </w:r>
    </w:p>
    <w:p w:rsidR="006C3C40" w:rsidRPr="009606BB" w:rsidRDefault="006C3C40" w:rsidP="006C3C40">
      <w:pPr>
        <w:shd w:val="clear" w:color="auto" w:fill="FFFFFF"/>
        <w:ind w:firstLine="715"/>
        <w:jc w:val="both"/>
        <w:rPr>
          <w:rFonts w:eastAsia="Times New Roman"/>
          <w:sz w:val="22"/>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00"/>
        <w:gridCol w:w="3833"/>
      </w:tblGrid>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1. </w:t>
            </w:r>
            <w:r w:rsidRPr="009606BB">
              <w:rPr>
                <w:rFonts w:eastAsia="Times New Roman"/>
                <w:sz w:val="22"/>
                <w:szCs w:val="28"/>
              </w:rPr>
              <w:t>Сернистого ангидрида</w:t>
            </w:r>
          </w:p>
        </w:tc>
        <w:tc>
          <w:tcPr>
            <w:tcW w:w="5352" w:type="dxa"/>
          </w:tcPr>
          <w:p w:rsidR="00C6431D" w:rsidRPr="009606BB" w:rsidRDefault="00C6431D" w:rsidP="006C3C40">
            <w:pPr>
              <w:jc w:val="both"/>
              <w:rPr>
                <w:rFonts w:eastAsia="Times New Roman"/>
                <w:sz w:val="22"/>
                <w:szCs w:val="28"/>
              </w:rPr>
            </w:pPr>
            <w:r w:rsidRPr="009606BB">
              <w:rPr>
                <w:sz w:val="22"/>
                <w:szCs w:val="28"/>
              </w:rPr>
              <w:t xml:space="preserve">9. </w:t>
            </w:r>
            <w:r w:rsidRPr="009606BB">
              <w:rPr>
                <w:rFonts w:eastAsia="Times New Roman"/>
                <w:sz w:val="22"/>
                <w:szCs w:val="28"/>
              </w:rPr>
              <w:t>Бензина</w:t>
            </w:r>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2. </w:t>
            </w:r>
            <w:r w:rsidRPr="009606BB">
              <w:rPr>
                <w:rFonts w:eastAsia="Times New Roman"/>
                <w:sz w:val="22"/>
                <w:szCs w:val="28"/>
              </w:rPr>
              <w:t>Ацетилена</w:t>
            </w:r>
          </w:p>
        </w:tc>
        <w:tc>
          <w:tcPr>
            <w:tcW w:w="5352" w:type="dxa"/>
          </w:tcPr>
          <w:p w:rsidR="00C6431D" w:rsidRPr="009606BB" w:rsidRDefault="00C6431D" w:rsidP="006C3C40">
            <w:pPr>
              <w:jc w:val="both"/>
              <w:rPr>
                <w:rFonts w:eastAsia="Times New Roman"/>
                <w:sz w:val="22"/>
                <w:szCs w:val="28"/>
              </w:rPr>
            </w:pPr>
            <w:r w:rsidRPr="009606BB">
              <w:rPr>
                <w:sz w:val="22"/>
                <w:szCs w:val="28"/>
              </w:rPr>
              <w:t xml:space="preserve">10. </w:t>
            </w:r>
            <w:r w:rsidRPr="009606BB">
              <w:rPr>
                <w:rFonts w:eastAsia="Times New Roman"/>
                <w:sz w:val="22"/>
                <w:szCs w:val="28"/>
              </w:rPr>
              <w:t>Бензола</w:t>
            </w:r>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3. </w:t>
            </w:r>
            <w:r w:rsidRPr="009606BB">
              <w:rPr>
                <w:rFonts w:eastAsia="Times New Roman"/>
                <w:sz w:val="22"/>
                <w:szCs w:val="28"/>
              </w:rPr>
              <w:t>Окиси углерода</w:t>
            </w:r>
          </w:p>
        </w:tc>
        <w:tc>
          <w:tcPr>
            <w:tcW w:w="5352" w:type="dxa"/>
          </w:tcPr>
          <w:p w:rsidR="00C6431D" w:rsidRPr="009606BB" w:rsidRDefault="00C6431D" w:rsidP="006C3C40">
            <w:pPr>
              <w:jc w:val="both"/>
              <w:rPr>
                <w:rFonts w:eastAsia="Times New Roman"/>
                <w:sz w:val="22"/>
                <w:szCs w:val="28"/>
              </w:rPr>
            </w:pPr>
            <w:r w:rsidRPr="009606BB">
              <w:rPr>
                <w:sz w:val="22"/>
                <w:szCs w:val="28"/>
              </w:rPr>
              <w:t xml:space="preserve">11. </w:t>
            </w:r>
            <w:r w:rsidRPr="009606BB">
              <w:rPr>
                <w:rFonts w:eastAsia="Times New Roman"/>
                <w:sz w:val="22"/>
                <w:szCs w:val="28"/>
              </w:rPr>
              <w:t>Толуола</w:t>
            </w:r>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4. </w:t>
            </w:r>
            <w:r w:rsidRPr="009606BB">
              <w:rPr>
                <w:rFonts w:eastAsia="Times New Roman"/>
                <w:sz w:val="22"/>
                <w:szCs w:val="28"/>
              </w:rPr>
              <w:t>Сероводорода</w:t>
            </w:r>
          </w:p>
        </w:tc>
        <w:tc>
          <w:tcPr>
            <w:tcW w:w="5352" w:type="dxa"/>
          </w:tcPr>
          <w:p w:rsidR="00C6431D" w:rsidRPr="009606BB" w:rsidRDefault="00C6431D" w:rsidP="006C3C40">
            <w:pPr>
              <w:jc w:val="both"/>
              <w:rPr>
                <w:rFonts w:eastAsia="Times New Roman"/>
                <w:sz w:val="22"/>
                <w:szCs w:val="28"/>
              </w:rPr>
            </w:pPr>
            <w:r w:rsidRPr="009606BB">
              <w:rPr>
                <w:sz w:val="22"/>
                <w:szCs w:val="28"/>
              </w:rPr>
              <w:t xml:space="preserve">12. </w:t>
            </w:r>
            <w:r w:rsidRPr="009606BB">
              <w:rPr>
                <w:rFonts w:eastAsia="Times New Roman"/>
                <w:sz w:val="22"/>
                <w:szCs w:val="28"/>
              </w:rPr>
              <w:t>Ксилола</w:t>
            </w:r>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5. </w:t>
            </w:r>
            <w:r w:rsidRPr="009606BB">
              <w:rPr>
                <w:rFonts w:eastAsia="Times New Roman"/>
                <w:sz w:val="22"/>
                <w:szCs w:val="28"/>
              </w:rPr>
              <w:t>Хлора</w:t>
            </w:r>
          </w:p>
        </w:tc>
        <w:tc>
          <w:tcPr>
            <w:tcW w:w="5352" w:type="dxa"/>
          </w:tcPr>
          <w:p w:rsidR="00C6431D" w:rsidRPr="009606BB" w:rsidRDefault="00C6431D" w:rsidP="006C3C40">
            <w:pPr>
              <w:jc w:val="both"/>
              <w:rPr>
                <w:rFonts w:eastAsia="Times New Roman"/>
                <w:sz w:val="22"/>
                <w:szCs w:val="28"/>
              </w:rPr>
            </w:pPr>
            <w:r w:rsidRPr="009606BB">
              <w:rPr>
                <w:sz w:val="22"/>
                <w:szCs w:val="28"/>
              </w:rPr>
              <w:t xml:space="preserve">13. </w:t>
            </w:r>
            <w:r w:rsidRPr="009606BB">
              <w:rPr>
                <w:rFonts w:eastAsia="Times New Roman"/>
                <w:sz w:val="22"/>
                <w:szCs w:val="28"/>
              </w:rPr>
              <w:t>Ацетона</w:t>
            </w:r>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6. </w:t>
            </w:r>
            <w:r w:rsidRPr="009606BB">
              <w:rPr>
                <w:rFonts w:eastAsia="Times New Roman"/>
                <w:sz w:val="22"/>
                <w:szCs w:val="28"/>
              </w:rPr>
              <w:t>Аммиака</w:t>
            </w:r>
          </w:p>
        </w:tc>
        <w:tc>
          <w:tcPr>
            <w:tcW w:w="5352" w:type="dxa"/>
          </w:tcPr>
          <w:p w:rsidR="00C6431D" w:rsidRPr="009606BB" w:rsidRDefault="00C6431D" w:rsidP="006C3C40">
            <w:pPr>
              <w:jc w:val="both"/>
              <w:rPr>
                <w:rFonts w:eastAsia="Times New Roman"/>
                <w:sz w:val="22"/>
                <w:szCs w:val="28"/>
              </w:rPr>
            </w:pPr>
            <w:r w:rsidRPr="009606BB">
              <w:rPr>
                <w:sz w:val="22"/>
                <w:szCs w:val="28"/>
              </w:rPr>
              <w:t xml:space="preserve">14. </w:t>
            </w:r>
            <w:proofErr w:type="gramStart"/>
            <w:r w:rsidRPr="009606BB">
              <w:rPr>
                <w:rFonts w:eastAsia="Times New Roman"/>
                <w:sz w:val="22"/>
                <w:szCs w:val="28"/>
              </w:rPr>
              <w:t xml:space="preserve">Углеводородов нефти </w:t>
            </w:r>
            <w:r w:rsidRPr="009606BB">
              <w:rPr>
                <w:sz w:val="22"/>
                <w:szCs w:val="28"/>
              </w:rPr>
              <w:t>(</w:t>
            </w:r>
            <w:r w:rsidRPr="009606BB">
              <w:rPr>
                <w:rFonts w:eastAsia="Times New Roman"/>
                <w:sz w:val="22"/>
                <w:szCs w:val="28"/>
              </w:rPr>
              <w:t>керосина</w:t>
            </w:r>
            <w:proofErr w:type="gramEnd"/>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sz w:val="22"/>
                <w:szCs w:val="28"/>
              </w:rPr>
              <w:t xml:space="preserve">7. </w:t>
            </w:r>
            <w:r w:rsidRPr="009606BB">
              <w:rPr>
                <w:rFonts w:eastAsia="Times New Roman"/>
                <w:sz w:val="22"/>
                <w:szCs w:val="28"/>
              </w:rPr>
              <w:t>Окислов азота</w:t>
            </w:r>
          </w:p>
        </w:tc>
        <w:tc>
          <w:tcPr>
            <w:tcW w:w="5352" w:type="dxa"/>
          </w:tcPr>
          <w:p w:rsidR="00654DC0" w:rsidRDefault="00C6431D" w:rsidP="006C3C40">
            <w:pPr>
              <w:jc w:val="both"/>
              <w:rPr>
                <w:rFonts w:eastAsia="Times New Roman"/>
                <w:sz w:val="22"/>
                <w:szCs w:val="28"/>
              </w:rPr>
            </w:pPr>
            <w:r w:rsidRPr="009606BB">
              <w:rPr>
                <w:rFonts w:eastAsia="Times New Roman"/>
                <w:sz w:val="22"/>
                <w:szCs w:val="28"/>
              </w:rPr>
              <w:t xml:space="preserve">      осветительного, тракторного,</w:t>
            </w:r>
          </w:p>
          <w:p w:rsidR="00C6431D" w:rsidRPr="009606BB" w:rsidRDefault="00654DC0" w:rsidP="006C3C40">
            <w:pPr>
              <w:jc w:val="both"/>
              <w:rPr>
                <w:rFonts w:eastAsia="Times New Roman"/>
                <w:sz w:val="22"/>
                <w:szCs w:val="28"/>
              </w:rPr>
            </w:pPr>
            <w:r>
              <w:rPr>
                <w:rFonts w:eastAsia="Times New Roman"/>
                <w:sz w:val="22"/>
                <w:szCs w:val="28"/>
              </w:rPr>
              <w:t xml:space="preserve">     </w:t>
            </w:r>
            <w:r w:rsidR="00C6431D" w:rsidRPr="009606BB">
              <w:rPr>
                <w:rFonts w:eastAsia="Times New Roman"/>
                <w:sz w:val="22"/>
                <w:szCs w:val="28"/>
              </w:rPr>
              <w:t xml:space="preserve"> топлива</w:t>
            </w:r>
          </w:p>
        </w:tc>
      </w:tr>
      <w:tr w:rsidR="00C6431D" w:rsidRPr="009606BB" w:rsidTr="00C6431D">
        <w:tc>
          <w:tcPr>
            <w:tcW w:w="4219" w:type="dxa"/>
          </w:tcPr>
          <w:p w:rsidR="00C6431D" w:rsidRPr="009606BB" w:rsidRDefault="00C6431D" w:rsidP="006C3C40">
            <w:pPr>
              <w:jc w:val="both"/>
              <w:rPr>
                <w:rFonts w:eastAsia="Times New Roman"/>
                <w:sz w:val="22"/>
                <w:szCs w:val="28"/>
              </w:rPr>
            </w:pPr>
            <w:r w:rsidRPr="009606BB">
              <w:rPr>
                <w:rFonts w:eastAsia="Times New Roman"/>
                <w:sz w:val="22"/>
                <w:szCs w:val="28"/>
              </w:rPr>
              <w:t>8. Этилового эфира</w:t>
            </w:r>
          </w:p>
        </w:tc>
        <w:tc>
          <w:tcPr>
            <w:tcW w:w="5352" w:type="dxa"/>
          </w:tcPr>
          <w:p w:rsidR="00C6431D" w:rsidRPr="009606BB" w:rsidRDefault="00C6431D" w:rsidP="006C3C40">
            <w:pPr>
              <w:jc w:val="both"/>
              <w:rPr>
                <w:rFonts w:eastAsia="Times New Roman"/>
                <w:sz w:val="22"/>
                <w:szCs w:val="28"/>
              </w:rPr>
            </w:pPr>
            <w:r w:rsidRPr="009606BB">
              <w:rPr>
                <w:rFonts w:eastAsia="Times New Roman"/>
                <w:sz w:val="22"/>
                <w:szCs w:val="28"/>
              </w:rPr>
              <w:t xml:space="preserve">      </w:t>
            </w:r>
            <w:proofErr w:type="gramStart"/>
            <w:r w:rsidRPr="009606BB">
              <w:rPr>
                <w:rFonts w:eastAsia="Times New Roman"/>
                <w:sz w:val="22"/>
                <w:szCs w:val="28"/>
              </w:rPr>
              <w:t xml:space="preserve">Т-2, Т-4, ТС-1, и </w:t>
            </w:r>
            <w:proofErr w:type="spellStart"/>
            <w:r w:rsidRPr="009606BB">
              <w:rPr>
                <w:rFonts w:eastAsia="Times New Roman"/>
                <w:sz w:val="22"/>
                <w:szCs w:val="28"/>
              </w:rPr>
              <w:t>уайт-спирита</w:t>
            </w:r>
            <w:proofErr w:type="spellEnd"/>
            <w:r w:rsidRPr="009606BB">
              <w:rPr>
                <w:rFonts w:eastAsia="Times New Roman"/>
                <w:sz w:val="22"/>
                <w:szCs w:val="28"/>
              </w:rPr>
              <w:t>)</w:t>
            </w:r>
            <w:proofErr w:type="gramEnd"/>
          </w:p>
        </w:tc>
      </w:tr>
    </w:tbl>
    <w:p w:rsidR="00C6431D" w:rsidRPr="009606BB" w:rsidRDefault="00C6431D" w:rsidP="006C3C40">
      <w:pPr>
        <w:shd w:val="clear" w:color="auto" w:fill="FFFFFF"/>
        <w:jc w:val="center"/>
        <w:rPr>
          <w:rFonts w:eastAsia="Times New Roman"/>
          <w:sz w:val="22"/>
          <w:szCs w:val="28"/>
        </w:rPr>
      </w:pPr>
    </w:p>
    <w:p w:rsidR="00C2580C" w:rsidRPr="009606BB" w:rsidRDefault="00C2580C" w:rsidP="006C3C40">
      <w:pPr>
        <w:shd w:val="clear" w:color="auto" w:fill="FFFFFF"/>
        <w:jc w:val="center"/>
        <w:rPr>
          <w:rFonts w:eastAsia="Times New Roman"/>
          <w:sz w:val="22"/>
          <w:szCs w:val="28"/>
        </w:rPr>
      </w:pPr>
      <w:r w:rsidRPr="009606BB">
        <w:rPr>
          <w:rFonts w:eastAsia="Times New Roman"/>
          <w:sz w:val="22"/>
          <w:szCs w:val="28"/>
        </w:rPr>
        <w:t>Условия для исследования воздуха газоанализатором УГ-2:</w:t>
      </w:r>
    </w:p>
    <w:p w:rsidR="00C6431D" w:rsidRPr="009606BB" w:rsidRDefault="00C6431D" w:rsidP="006C3C40">
      <w:pPr>
        <w:shd w:val="clear" w:color="auto" w:fill="FFFFFF"/>
        <w:jc w:val="center"/>
        <w:rPr>
          <w:sz w:val="22"/>
          <w:szCs w:val="28"/>
        </w:rPr>
      </w:pPr>
    </w:p>
    <w:p w:rsidR="00C2580C" w:rsidRPr="009606BB" w:rsidRDefault="00C6431D" w:rsidP="006C3C40">
      <w:pPr>
        <w:shd w:val="clear" w:color="auto" w:fill="FFFFFF"/>
        <w:tabs>
          <w:tab w:val="left" w:pos="1704"/>
        </w:tabs>
        <w:ind w:firstLine="1985"/>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содержание пыли не более 40 мг/м</w:t>
      </w:r>
      <w:r w:rsidR="00C2580C" w:rsidRPr="009606BB">
        <w:rPr>
          <w:rFonts w:eastAsia="Times New Roman"/>
          <w:sz w:val="22"/>
          <w:szCs w:val="28"/>
          <w:vertAlign w:val="superscript"/>
        </w:rPr>
        <w:t>3</w:t>
      </w:r>
      <w:r w:rsidR="00C2580C" w:rsidRPr="009606BB">
        <w:rPr>
          <w:rFonts w:eastAsia="Times New Roman"/>
          <w:sz w:val="22"/>
          <w:szCs w:val="28"/>
        </w:rPr>
        <w:t>;</w:t>
      </w:r>
    </w:p>
    <w:p w:rsidR="00C2580C" w:rsidRPr="009606BB" w:rsidRDefault="00C6431D" w:rsidP="006C3C40">
      <w:pPr>
        <w:shd w:val="clear" w:color="auto" w:fill="FFFFFF"/>
        <w:tabs>
          <w:tab w:val="left" w:pos="1704"/>
        </w:tabs>
        <w:ind w:firstLine="1985"/>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 xml:space="preserve">давление от 740 до 780 мм </w:t>
      </w:r>
      <w:proofErr w:type="spellStart"/>
      <w:r w:rsidR="00C2580C" w:rsidRPr="009606BB">
        <w:rPr>
          <w:rFonts w:eastAsia="Times New Roman"/>
          <w:sz w:val="22"/>
          <w:szCs w:val="28"/>
        </w:rPr>
        <w:t>рт</w:t>
      </w:r>
      <w:proofErr w:type="spellEnd"/>
      <w:r w:rsidR="00C2580C" w:rsidRPr="009606BB">
        <w:rPr>
          <w:rFonts w:eastAsia="Times New Roman"/>
          <w:sz w:val="22"/>
          <w:szCs w:val="28"/>
        </w:rPr>
        <w:t xml:space="preserve">. </w:t>
      </w:r>
      <w:r w:rsidRPr="009606BB">
        <w:rPr>
          <w:rFonts w:eastAsia="Times New Roman"/>
          <w:sz w:val="22"/>
          <w:szCs w:val="28"/>
        </w:rPr>
        <w:t>с</w:t>
      </w:r>
      <w:r w:rsidR="00C2580C" w:rsidRPr="009606BB">
        <w:rPr>
          <w:rFonts w:eastAsia="Times New Roman"/>
          <w:sz w:val="22"/>
          <w:szCs w:val="28"/>
        </w:rPr>
        <w:t>т.;</w:t>
      </w:r>
    </w:p>
    <w:p w:rsidR="00C2580C" w:rsidRPr="009606BB" w:rsidRDefault="00C6431D" w:rsidP="006C3C40">
      <w:pPr>
        <w:shd w:val="clear" w:color="auto" w:fill="FFFFFF"/>
        <w:tabs>
          <w:tab w:val="left" w:pos="1704"/>
        </w:tabs>
        <w:ind w:firstLine="1985"/>
        <w:rPr>
          <w:rFonts w:eastAsia="Times New Roman"/>
          <w:sz w:val="22"/>
          <w:szCs w:val="28"/>
        </w:rPr>
      </w:pPr>
      <w:r w:rsidRPr="009606BB">
        <w:rPr>
          <w:rFonts w:eastAsia="Times New Roman"/>
          <w:sz w:val="22"/>
          <w:szCs w:val="28"/>
        </w:rPr>
        <w:t>- о</w:t>
      </w:r>
      <w:r w:rsidR="00C2580C" w:rsidRPr="009606BB">
        <w:rPr>
          <w:rFonts w:eastAsia="Times New Roman"/>
          <w:sz w:val="22"/>
          <w:szCs w:val="28"/>
        </w:rPr>
        <w:t>тносительная влажность не более 90%;</w:t>
      </w:r>
    </w:p>
    <w:p w:rsidR="00C2580C" w:rsidRPr="009606BB" w:rsidRDefault="00C6431D" w:rsidP="006C3C40">
      <w:pPr>
        <w:shd w:val="clear" w:color="auto" w:fill="FFFFFF"/>
        <w:tabs>
          <w:tab w:val="left" w:pos="1704"/>
        </w:tabs>
        <w:ind w:firstLine="1985"/>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температура</w:t>
      </w:r>
      <w:r w:rsidRPr="009606BB">
        <w:rPr>
          <w:rFonts w:eastAsia="Times New Roman"/>
          <w:sz w:val="22"/>
          <w:szCs w:val="28"/>
        </w:rPr>
        <w:t xml:space="preserve"> </w:t>
      </w:r>
      <w:r w:rsidR="00C2580C" w:rsidRPr="009606BB">
        <w:rPr>
          <w:rFonts w:eastAsia="Times New Roman"/>
          <w:sz w:val="22"/>
          <w:szCs w:val="28"/>
        </w:rPr>
        <w:t>от10</w:t>
      </w:r>
      <w:r w:rsidRPr="009606BB">
        <w:rPr>
          <w:rFonts w:eastAsia="Times New Roman"/>
          <w:sz w:val="22"/>
          <w:szCs w:val="28"/>
        </w:rPr>
        <w:t xml:space="preserve"> </w:t>
      </w:r>
      <w:r w:rsidR="00C2580C" w:rsidRPr="009606BB">
        <w:rPr>
          <w:rFonts w:eastAsia="Times New Roman"/>
          <w:sz w:val="22"/>
          <w:szCs w:val="28"/>
        </w:rPr>
        <w:t>до</w:t>
      </w:r>
      <w:r w:rsidRPr="009606BB">
        <w:rPr>
          <w:rFonts w:eastAsia="Times New Roman"/>
          <w:sz w:val="22"/>
          <w:szCs w:val="28"/>
        </w:rPr>
        <w:t xml:space="preserve"> 30</w:t>
      </w:r>
      <w:r w:rsidR="00C2580C" w:rsidRPr="009606BB">
        <w:rPr>
          <w:rFonts w:eastAsia="Times New Roman"/>
          <w:sz w:val="22"/>
          <w:szCs w:val="28"/>
        </w:rPr>
        <w:t>°С</w:t>
      </w:r>
      <w:r w:rsidRPr="009606BB">
        <w:rPr>
          <w:rFonts w:eastAsia="Times New Roman"/>
          <w:sz w:val="22"/>
          <w:szCs w:val="28"/>
        </w:rPr>
        <w:t>.</w:t>
      </w:r>
    </w:p>
    <w:p w:rsidR="00C6431D" w:rsidRPr="009606BB" w:rsidRDefault="00C6431D" w:rsidP="006C3C40">
      <w:pPr>
        <w:shd w:val="clear" w:color="auto" w:fill="FFFFFF"/>
        <w:tabs>
          <w:tab w:val="left" w:pos="1704"/>
        </w:tabs>
        <w:rPr>
          <w:rFonts w:eastAsia="Times New Roman"/>
          <w:sz w:val="22"/>
          <w:szCs w:val="28"/>
        </w:rPr>
      </w:pPr>
    </w:p>
    <w:p w:rsidR="00C2580C" w:rsidRPr="009606BB" w:rsidRDefault="00C2580C" w:rsidP="006C3C40">
      <w:pPr>
        <w:shd w:val="clear" w:color="auto" w:fill="FFFFFF"/>
        <w:ind w:firstLine="720"/>
        <w:jc w:val="both"/>
        <w:rPr>
          <w:sz w:val="22"/>
          <w:szCs w:val="28"/>
        </w:rPr>
      </w:pPr>
      <w:r w:rsidRPr="009606BB">
        <w:rPr>
          <w:rFonts w:eastAsia="Times New Roman"/>
          <w:sz w:val="22"/>
          <w:szCs w:val="28"/>
        </w:rPr>
        <w:t>В набор принадлежностей (рис 2.) к воздухозаборному устройству УГ-2 (1) с тремя штоками входят маркированные коробки ЗИП (2) с запасом индикаторных порошков в ампулах (3), поглотительных порошков для фильтрующих патронов и принадлежностями для снаряжения индикаторных трубок.</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В коробке ЗИП находятся и образцы индикаторной трубки, и фильтрующие патроны, пустые стеклянные трубки для их приготовления, малые трубки.</w:t>
      </w:r>
    </w:p>
    <w:p w:rsidR="00C2580C" w:rsidRPr="009606BB" w:rsidRDefault="00C2580C" w:rsidP="006C3C40">
      <w:pPr>
        <w:shd w:val="clear" w:color="auto" w:fill="FFFFFF"/>
        <w:ind w:firstLine="710"/>
        <w:jc w:val="both"/>
        <w:rPr>
          <w:rFonts w:eastAsia="Times New Roman"/>
          <w:sz w:val="22"/>
          <w:szCs w:val="28"/>
        </w:rPr>
      </w:pPr>
      <w:r w:rsidRPr="009606BB">
        <w:rPr>
          <w:rFonts w:eastAsia="Times New Roman"/>
          <w:sz w:val="22"/>
          <w:szCs w:val="28"/>
        </w:rPr>
        <w:t xml:space="preserve">Малая пластмассовая коробка (5) служит для укладки и переноски приготовленных трубок и патронов. На ее крышку приклеена этикетка, на которой указаны наименования газа (пара), объём просасываемого воздуха, продолжительность хода штока до защёлкивания, общее время просасывания исследуемого воздуха и измерительная шкала. При проведении анализа объёмы просасываемого воздуха, указанные на головке штока и шкале, </w:t>
      </w:r>
      <w:r w:rsidRPr="009606BB">
        <w:rPr>
          <w:rFonts w:eastAsia="Times New Roman"/>
          <w:sz w:val="22"/>
          <w:szCs w:val="28"/>
        </w:rPr>
        <w:lastRenderedPageBreak/>
        <w:t>должны совпадать.</w:t>
      </w:r>
    </w:p>
    <w:p w:rsidR="00C6431D" w:rsidRPr="009606BB" w:rsidRDefault="00C6431D" w:rsidP="006C3C40">
      <w:pPr>
        <w:shd w:val="clear" w:color="auto" w:fill="FFFFFF"/>
        <w:ind w:firstLine="710"/>
        <w:jc w:val="both"/>
        <w:rPr>
          <w:sz w:val="22"/>
          <w:szCs w:val="28"/>
        </w:rPr>
      </w:pPr>
    </w:p>
    <w:p w:rsidR="00C2580C" w:rsidRPr="00654DC0" w:rsidRDefault="00C2580C" w:rsidP="006C3C40">
      <w:pPr>
        <w:shd w:val="clear" w:color="auto" w:fill="FFFFFF"/>
        <w:jc w:val="center"/>
        <w:rPr>
          <w:rFonts w:eastAsia="Times New Roman"/>
          <w:b/>
          <w:sz w:val="22"/>
          <w:szCs w:val="28"/>
        </w:rPr>
      </w:pPr>
      <w:r w:rsidRPr="00654DC0">
        <w:rPr>
          <w:b/>
          <w:sz w:val="22"/>
          <w:szCs w:val="28"/>
        </w:rPr>
        <w:t xml:space="preserve">3.2. </w:t>
      </w:r>
      <w:r w:rsidRPr="00654DC0">
        <w:rPr>
          <w:rFonts w:eastAsia="Times New Roman"/>
          <w:b/>
          <w:sz w:val="22"/>
          <w:szCs w:val="28"/>
        </w:rPr>
        <w:t>Принцип рабо</w:t>
      </w:r>
      <w:r w:rsidR="00C6431D" w:rsidRPr="00654DC0">
        <w:rPr>
          <w:rFonts w:eastAsia="Times New Roman"/>
          <w:b/>
          <w:sz w:val="22"/>
          <w:szCs w:val="28"/>
        </w:rPr>
        <w:t>ты и устройство газоанализатора</w:t>
      </w:r>
    </w:p>
    <w:p w:rsidR="00C6431D" w:rsidRPr="009606BB" w:rsidRDefault="00C6431D" w:rsidP="006C3C40">
      <w:pPr>
        <w:shd w:val="clear" w:color="auto" w:fill="FFFFFF"/>
        <w:rPr>
          <w:sz w:val="22"/>
          <w:szCs w:val="28"/>
        </w:rPr>
      </w:pP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Принцип работы и устройство газоанализатора основаны на просасывании воздуха, содержащего вредные газы (пары), через индикаторную трубку. Вследствие реакции, происходящей между исследуемым газом (паром) и индикаторным порошком, образуется окрашенный столбик. Длина этого столбика изменяется пропорционально концентрации анализируемого газа.</w:t>
      </w:r>
    </w:p>
    <w:p w:rsidR="00C2580C" w:rsidRPr="009606BB" w:rsidRDefault="00C2580C" w:rsidP="006C3C40">
      <w:pPr>
        <w:rPr>
          <w:sz w:val="22"/>
          <w:szCs w:val="28"/>
        </w:rPr>
      </w:pPr>
    </w:p>
    <w:p w:rsidR="00C2580C" w:rsidRPr="009606BB" w:rsidRDefault="00C2580C" w:rsidP="006C3C40">
      <w:pPr>
        <w:jc w:val="center"/>
        <w:rPr>
          <w:sz w:val="22"/>
          <w:szCs w:val="28"/>
        </w:rPr>
      </w:pPr>
      <w:r w:rsidRPr="009606BB">
        <w:rPr>
          <w:noProof/>
          <w:sz w:val="22"/>
          <w:szCs w:val="28"/>
        </w:rPr>
        <w:drawing>
          <wp:inline distT="0" distB="0" distL="0" distR="0">
            <wp:extent cx="3448050" cy="2107292"/>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5706" t="4699" r="2853" b="3133"/>
                    <a:stretch>
                      <a:fillRect/>
                    </a:stretch>
                  </pic:blipFill>
                  <pic:spPr bwMode="auto">
                    <a:xfrm>
                      <a:off x="0" y="0"/>
                      <a:ext cx="3448050" cy="2107292"/>
                    </a:xfrm>
                    <a:prstGeom prst="rect">
                      <a:avLst/>
                    </a:prstGeom>
                    <a:noFill/>
                    <a:ln w="9525">
                      <a:noFill/>
                      <a:miter lim="800000"/>
                      <a:headEnd/>
                      <a:tailEnd/>
                    </a:ln>
                  </pic:spPr>
                </pic:pic>
              </a:graphicData>
            </a:graphic>
          </wp:inline>
        </w:drawing>
      </w:r>
    </w:p>
    <w:p w:rsidR="00C2580C" w:rsidRPr="009606BB" w:rsidRDefault="00C2580C" w:rsidP="006C3C40">
      <w:pPr>
        <w:rPr>
          <w:sz w:val="22"/>
          <w:szCs w:val="28"/>
        </w:rPr>
      </w:pPr>
    </w:p>
    <w:p w:rsidR="00C2580C" w:rsidRPr="009606BB" w:rsidRDefault="00C2580C" w:rsidP="006C3C40">
      <w:pPr>
        <w:shd w:val="clear" w:color="auto" w:fill="FFFFFF"/>
        <w:jc w:val="center"/>
        <w:rPr>
          <w:sz w:val="22"/>
          <w:szCs w:val="28"/>
        </w:rPr>
      </w:pPr>
      <w:r w:rsidRPr="009606BB">
        <w:rPr>
          <w:rFonts w:eastAsia="Times New Roman"/>
          <w:sz w:val="22"/>
          <w:szCs w:val="28"/>
        </w:rPr>
        <w:t>Рис</w:t>
      </w:r>
      <w:r w:rsidR="00717385" w:rsidRPr="009606BB">
        <w:rPr>
          <w:rFonts w:eastAsia="Times New Roman"/>
          <w:sz w:val="22"/>
          <w:szCs w:val="28"/>
        </w:rPr>
        <w:t>.</w:t>
      </w:r>
      <w:r w:rsidRPr="009606BB">
        <w:rPr>
          <w:rFonts w:eastAsia="Times New Roman"/>
          <w:sz w:val="22"/>
          <w:szCs w:val="28"/>
        </w:rPr>
        <w:t xml:space="preserve"> 2. Общий вид комплекта газоанализатора УГ-2</w:t>
      </w:r>
      <w:r w:rsidR="00717385" w:rsidRPr="009606BB">
        <w:rPr>
          <w:rFonts w:eastAsia="Times New Roman"/>
          <w:sz w:val="22"/>
          <w:szCs w:val="28"/>
        </w:rPr>
        <w:t>:</w:t>
      </w:r>
    </w:p>
    <w:p w:rsidR="00C2580C" w:rsidRPr="009606BB" w:rsidRDefault="00C2580C" w:rsidP="006C3C40">
      <w:pPr>
        <w:shd w:val="clear" w:color="auto" w:fill="FFFFFF"/>
        <w:jc w:val="both"/>
        <w:rPr>
          <w:rFonts w:eastAsia="Times New Roman"/>
          <w:sz w:val="22"/>
          <w:szCs w:val="28"/>
        </w:rPr>
      </w:pPr>
      <w:r w:rsidRPr="009606BB">
        <w:rPr>
          <w:sz w:val="22"/>
          <w:szCs w:val="28"/>
        </w:rPr>
        <w:t xml:space="preserve">1 </w:t>
      </w:r>
      <w:r w:rsidR="00717385" w:rsidRPr="009606BB">
        <w:rPr>
          <w:sz w:val="22"/>
          <w:szCs w:val="28"/>
        </w:rPr>
        <w:t xml:space="preserve">- </w:t>
      </w:r>
      <w:r w:rsidRPr="009606BB">
        <w:rPr>
          <w:rFonts w:eastAsia="Times New Roman"/>
          <w:sz w:val="22"/>
          <w:szCs w:val="28"/>
        </w:rPr>
        <w:t xml:space="preserve">воздухозаборное устройство; 2 </w:t>
      </w:r>
      <w:r w:rsidR="00717385" w:rsidRPr="009606BB">
        <w:rPr>
          <w:rFonts w:eastAsia="Times New Roman"/>
          <w:sz w:val="22"/>
          <w:szCs w:val="28"/>
        </w:rPr>
        <w:t xml:space="preserve">- </w:t>
      </w:r>
      <w:r w:rsidRPr="009606BB">
        <w:rPr>
          <w:rFonts w:eastAsia="Times New Roman"/>
          <w:sz w:val="22"/>
          <w:szCs w:val="28"/>
        </w:rPr>
        <w:t xml:space="preserve">штоки; 3 </w:t>
      </w:r>
      <w:r w:rsidR="00717385" w:rsidRPr="009606BB">
        <w:rPr>
          <w:rFonts w:eastAsia="Times New Roman"/>
          <w:sz w:val="22"/>
          <w:szCs w:val="28"/>
        </w:rPr>
        <w:t xml:space="preserve">- </w:t>
      </w:r>
      <w:r w:rsidRPr="009606BB">
        <w:rPr>
          <w:rFonts w:eastAsia="Times New Roman"/>
          <w:sz w:val="22"/>
          <w:szCs w:val="28"/>
        </w:rPr>
        <w:t xml:space="preserve">коробка со </w:t>
      </w:r>
      <w:proofErr w:type="spellStart"/>
      <w:r w:rsidRPr="009606BB">
        <w:rPr>
          <w:rFonts w:eastAsia="Times New Roman"/>
          <w:sz w:val="22"/>
          <w:szCs w:val="28"/>
        </w:rPr>
        <w:t>спецкомплектом</w:t>
      </w:r>
      <w:proofErr w:type="spellEnd"/>
      <w:r w:rsidRPr="009606BB">
        <w:rPr>
          <w:rFonts w:eastAsia="Times New Roman"/>
          <w:sz w:val="22"/>
          <w:szCs w:val="28"/>
        </w:rPr>
        <w:t xml:space="preserve"> принадлежностей; </w:t>
      </w:r>
      <w:r w:rsidR="00717385" w:rsidRPr="009606BB">
        <w:rPr>
          <w:rFonts w:eastAsia="Times New Roman"/>
          <w:sz w:val="22"/>
          <w:szCs w:val="28"/>
        </w:rPr>
        <w:t xml:space="preserve">4 - </w:t>
      </w:r>
      <w:r w:rsidRPr="009606BB">
        <w:rPr>
          <w:rFonts w:eastAsia="Times New Roman"/>
          <w:sz w:val="22"/>
          <w:szCs w:val="28"/>
        </w:rPr>
        <w:t>ампулы с индикаторным порошком; 5</w:t>
      </w:r>
      <w:r w:rsidR="00717385" w:rsidRPr="009606BB">
        <w:rPr>
          <w:rFonts w:eastAsia="Times New Roman"/>
          <w:sz w:val="22"/>
          <w:szCs w:val="28"/>
        </w:rPr>
        <w:t xml:space="preserve"> - малая коробка</w:t>
      </w:r>
    </w:p>
    <w:p w:rsidR="00717385" w:rsidRPr="009606BB" w:rsidRDefault="00717385" w:rsidP="006C3C40">
      <w:pPr>
        <w:shd w:val="clear" w:color="auto" w:fill="FFFFFF"/>
        <w:jc w:val="both"/>
        <w:rPr>
          <w:sz w:val="22"/>
          <w:szCs w:val="28"/>
        </w:rPr>
      </w:pP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Основной частью воздухозаборного устройства является резиновый сильфон с расположенной внутри стакана сжатой пружиной, удерживающей сильфон в растянутом состоянии.</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На рис</w:t>
      </w:r>
      <w:r w:rsidR="00717385" w:rsidRPr="009606BB">
        <w:rPr>
          <w:rFonts w:eastAsia="Times New Roman"/>
          <w:sz w:val="22"/>
          <w:szCs w:val="28"/>
        </w:rPr>
        <w:t>.</w:t>
      </w:r>
      <w:r w:rsidRPr="009606BB">
        <w:rPr>
          <w:rFonts w:eastAsia="Times New Roman"/>
          <w:sz w:val="22"/>
          <w:szCs w:val="28"/>
        </w:rPr>
        <w:t xml:space="preserve"> 3 изображён разрез воздухозаборного устройства. В закрытой части корпуса (1)</w:t>
      </w:r>
      <w:r w:rsidR="00717385" w:rsidRPr="009606BB">
        <w:rPr>
          <w:rFonts w:eastAsia="Times New Roman"/>
          <w:sz w:val="22"/>
          <w:szCs w:val="28"/>
        </w:rPr>
        <w:t xml:space="preserve"> </w:t>
      </w:r>
      <w:r w:rsidRPr="009606BB">
        <w:rPr>
          <w:rFonts w:eastAsia="Times New Roman"/>
          <w:sz w:val="22"/>
          <w:szCs w:val="28"/>
        </w:rPr>
        <w:t>помещает</w:t>
      </w:r>
      <w:r w:rsidR="00717385" w:rsidRPr="009606BB">
        <w:rPr>
          <w:rFonts w:eastAsia="Times New Roman"/>
          <w:sz w:val="22"/>
          <w:szCs w:val="28"/>
        </w:rPr>
        <w:t>с</w:t>
      </w:r>
      <w:r w:rsidRPr="009606BB">
        <w:rPr>
          <w:rFonts w:eastAsia="Times New Roman"/>
          <w:sz w:val="22"/>
          <w:szCs w:val="28"/>
        </w:rPr>
        <w:t>я резиновый сильфон (2) с двумя фланцами и стаканом, в котором находится пружина (3), удерживающая сильфон в растянутом состоянии.</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 xml:space="preserve">Во внутренних гофрах сильфона установлены распорные кольца (4) для придания сильфону жёсткости и сохранения постоянства объёма. На верхней плате (9) имеется неподвижная втулка </w:t>
      </w:r>
      <w:r w:rsidRPr="009606BB">
        <w:rPr>
          <w:rFonts w:eastAsia="Times New Roman"/>
          <w:sz w:val="22"/>
          <w:szCs w:val="28"/>
        </w:rPr>
        <w:lastRenderedPageBreak/>
        <w:t>(7) для направления штока (5) при сжатии сильфона.</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На штуцере (11) с внутренней стороны одета резиновая трубка (12), которая вторым концом через нижний фланец соединяется с внутренней полостью сильфона.</w:t>
      </w:r>
    </w:p>
    <w:p w:rsidR="00C2580C" w:rsidRPr="009606BB" w:rsidRDefault="00C2580C" w:rsidP="006C3C40">
      <w:pPr>
        <w:rPr>
          <w:sz w:val="22"/>
          <w:szCs w:val="28"/>
        </w:rPr>
      </w:pPr>
    </w:p>
    <w:p w:rsidR="00C2580C" w:rsidRPr="009606BB" w:rsidRDefault="00C2580C" w:rsidP="006C3C40">
      <w:pPr>
        <w:jc w:val="center"/>
        <w:rPr>
          <w:sz w:val="22"/>
          <w:szCs w:val="28"/>
        </w:rPr>
      </w:pPr>
      <w:r w:rsidRPr="009606BB">
        <w:rPr>
          <w:noProof/>
          <w:sz w:val="22"/>
          <w:szCs w:val="28"/>
        </w:rPr>
        <w:drawing>
          <wp:inline distT="0" distB="0" distL="0" distR="0">
            <wp:extent cx="3105150" cy="4612389"/>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9777" t="4228" r="4889" b="4933"/>
                    <a:stretch>
                      <a:fillRect/>
                    </a:stretch>
                  </pic:blipFill>
                  <pic:spPr bwMode="auto">
                    <a:xfrm>
                      <a:off x="0" y="0"/>
                      <a:ext cx="3105150" cy="4612389"/>
                    </a:xfrm>
                    <a:prstGeom prst="rect">
                      <a:avLst/>
                    </a:prstGeom>
                    <a:noFill/>
                    <a:ln w="9525">
                      <a:noFill/>
                      <a:miter lim="800000"/>
                      <a:headEnd/>
                      <a:tailEnd/>
                    </a:ln>
                  </pic:spPr>
                </pic:pic>
              </a:graphicData>
            </a:graphic>
          </wp:inline>
        </w:drawing>
      </w:r>
    </w:p>
    <w:p w:rsidR="00C2580C" w:rsidRPr="009606BB" w:rsidRDefault="00C2580C" w:rsidP="006C3C40">
      <w:pPr>
        <w:rPr>
          <w:sz w:val="22"/>
          <w:szCs w:val="28"/>
        </w:rPr>
      </w:pPr>
    </w:p>
    <w:p w:rsidR="00C2580C" w:rsidRPr="009606BB" w:rsidRDefault="00C2580C" w:rsidP="006C3C40">
      <w:pPr>
        <w:shd w:val="clear" w:color="auto" w:fill="FFFFFF"/>
        <w:jc w:val="center"/>
        <w:rPr>
          <w:sz w:val="22"/>
          <w:szCs w:val="28"/>
        </w:rPr>
      </w:pPr>
      <w:r w:rsidRPr="009606BB">
        <w:rPr>
          <w:rFonts w:eastAsia="Times New Roman"/>
          <w:sz w:val="22"/>
          <w:szCs w:val="28"/>
        </w:rPr>
        <w:t>Рис. 3. Воздухозаборное устройство</w:t>
      </w:r>
      <w:r w:rsidR="00717385" w:rsidRPr="009606BB">
        <w:rPr>
          <w:rFonts w:eastAsia="Times New Roman"/>
          <w:sz w:val="22"/>
          <w:szCs w:val="28"/>
        </w:rPr>
        <w:t>:</w:t>
      </w:r>
    </w:p>
    <w:p w:rsidR="00C2580C" w:rsidRPr="009606BB" w:rsidRDefault="00C2580C" w:rsidP="006C3C40">
      <w:pPr>
        <w:shd w:val="clear" w:color="auto" w:fill="FFFFFF"/>
        <w:jc w:val="both"/>
        <w:rPr>
          <w:sz w:val="22"/>
          <w:szCs w:val="28"/>
        </w:rPr>
      </w:pPr>
      <w:r w:rsidRPr="009606BB">
        <w:rPr>
          <w:sz w:val="22"/>
          <w:szCs w:val="28"/>
        </w:rPr>
        <w:t>1 -</w:t>
      </w:r>
      <w:r w:rsidR="00717385" w:rsidRPr="009606BB">
        <w:rPr>
          <w:sz w:val="22"/>
          <w:szCs w:val="28"/>
        </w:rPr>
        <w:t xml:space="preserve"> </w:t>
      </w:r>
      <w:r w:rsidRPr="009606BB">
        <w:rPr>
          <w:rFonts w:eastAsia="Times New Roman"/>
          <w:sz w:val="22"/>
          <w:szCs w:val="28"/>
        </w:rPr>
        <w:t>корпус; 2</w:t>
      </w:r>
      <w:r w:rsidR="00717385" w:rsidRPr="009606BB">
        <w:rPr>
          <w:rFonts w:eastAsia="Times New Roman"/>
          <w:sz w:val="22"/>
          <w:szCs w:val="28"/>
        </w:rPr>
        <w:t xml:space="preserve"> </w:t>
      </w:r>
      <w:r w:rsidRPr="009606BB">
        <w:rPr>
          <w:rFonts w:eastAsia="Times New Roman"/>
          <w:sz w:val="22"/>
          <w:szCs w:val="28"/>
        </w:rPr>
        <w:t>-</w:t>
      </w:r>
      <w:r w:rsidR="00717385" w:rsidRPr="009606BB">
        <w:rPr>
          <w:rFonts w:eastAsia="Times New Roman"/>
          <w:sz w:val="22"/>
          <w:szCs w:val="28"/>
        </w:rPr>
        <w:t xml:space="preserve"> </w:t>
      </w:r>
      <w:r w:rsidRPr="009606BB">
        <w:rPr>
          <w:rFonts w:eastAsia="Times New Roman"/>
          <w:sz w:val="22"/>
          <w:szCs w:val="28"/>
        </w:rPr>
        <w:t>сильфон; 3</w:t>
      </w:r>
      <w:r w:rsidR="00717385" w:rsidRPr="009606BB">
        <w:rPr>
          <w:rFonts w:eastAsia="Times New Roman"/>
          <w:sz w:val="22"/>
          <w:szCs w:val="28"/>
        </w:rPr>
        <w:t xml:space="preserve"> </w:t>
      </w:r>
      <w:r w:rsidRPr="009606BB">
        <w:rPr>
          <w:rFonts w:eastAsia="Times New Roman"/>
          <w:sz w:val="22"/>
          <w:szCs w:val="28"/>
        </w:rPr>
        <w:t>-</w:t>
      </w:r>
      <w:r w:rsidR="00717385" w:rsidRPr="009606BB">
        <w:rPr>
          <w:rFonts w:eastAsia="Times New Roman"/>
          <w:sz w:val="22"/>
          <w:szCs w:val="28"/>
        </w:rPr>
        <w:t xml:space="preserve"> </w:t>
      </w:r>
      <w:r w:rsidRPr="009606BB">
        <w:rPr>
          <w:rFonts w:eastAsia="Times New Roman"/>
          <w:sz w:val="22"/>
          <w:szCs w:val="28"/>
        </w:rPr>
        <w:t>пружина; 4 -</w:t>
      </w:r>
      <w:r w:rsidR="00717385" w:rsidRPr="009606BB">
        <w:rPr>
          <w:rFonts w:eastAsia="Times New Roman"/>
          <w:sz w:val="22"/>
          <w:szCs w:val="28"/>
        </w:rPr>
        <w:t xml:space="preserve"> </w:t>
      </w:r>
      <w:r w:rsidRPr="009606BB">
        <w:rPr>
          <w:rFonts w:eastAsia="Times New Roman"/>
          <w:sz w:val="22"/>
          <w:szCs w:val="28"/>
        </w:rPr>
        <w:t>кольцо распорное; 6</w:t>
      </w:r>
      <w:r w:rsidR="00717385" w:rsidRPr="009606BB">
        <w:rPr>
          <w:rFonts w:eastAsia="Times New Roman"/>
          <w:sz w:val="22"/>
          <w:szCs w:val="28"/>
        </w:rPr>
        <w:t xml:space="preserve"> </w:t>
      </w:r>
      <w:r w:rsidRPr="009606BB">
        <w:rPr>
          <w:rFonts w:eastAsia="Times New Roman"/>
          <w:sz w:val="22"/>
          <w:szCs w:val="28"/>
        </w:rPr>
        <w:t>- канавка с двумя углублениями 5 -</w:t>
      </w:r>
      <w:r w:rsidR="00717385" w:rsidRPr="009606BB">
        <w:rPr>
          <w:rFonts w:eastAsia="Times New Roman"/>
          <w:sz w:val="22"/>
          <w:szCs w:val="28"/>
        </w:rPr>
        <w:t xml:space="preserve"> </w:t>
      </w:r>
      <w:r w:rsidRPr="009606BB">
        <w:rPr>
          <w:rFonts w:eastAsia="Times New Roman"/>
          <w:sz w:val="22"/>
          <w:szCs w:val="28"/>
        </w:rPr>
        <w:t>шток; 7 -</w:t>
      </w:r>
      <w:r w:rsidR="00717385" w:rsidRPr="009606BB">
        <w:rPr>
          <w:rFonts w:eastAsia="Times New Roman"/>
          <w:sz w:val="22"/>
          <w:szCs w:val="28"/>
        </w:rPr>
        <w:t xml:space="preserve"> </w:t>
      </w:r>
      <w:r w:rsidRPr="009606BB">
        <w:rPr>
          <w:rFonts w:eastAsia="Times New Roman"/>
          <w:sz w:val="22"/>
          <w:szCs w:val="28"/>
        </w:rPr>
        <w:t>втулка; 8 -</w:t>
      </w:r>
      <w:r w:rsidR="00717385" w:rsidRPr="009606BB">
        <w:rPr>
          <w:rFonts w:eastAsia="Times New Roman"/>
          <w:sz w:val="22"/>
          <w:szCs w:val="28"/>
        </w:rPr>
        <w:t xml:space="preserve"> </w:t>
      </w:r>
      <w:r w:rsidRPr="009606BB">
        <w:rPr>
          <w:rFonts w:eastAsia="Times New Roman"/>
          <w:sz w:val="22"/>
          <w:szCs w:val="28"/>
        </w:rPr>
        <w:t>фиксатор; 9 -</w:t>
      </w:r>
      <w:r w:rsidR="00717385" w:rsidRPr="009606BB">
        <w:rPr>
          <w:rFonts w:eastAsia="Times New Roman"/>
          <w:sz w:val="22"/>
          <w:szCs w:val="28"/>
        </w:rPr>
        <w:t xml:space="preserve"> </w:t>
      </w:r>
      <w:r w:rsidRPr="009606BB">
        <w:rPr>
          <w:rFonts w:eastAsia="Times New Roman"/>
          <w:sz w:val="22"/>
          <w:szCs w:val="28"/>
        </w:rPr>
        <w:t>плата; 10 -</w:t>
      </w:r>
      <w:r w:rsidR="00717385" w:rsidRPr="009606BB">
        <w:rPr>
          <w:rFonts w:eastAsia="Times New Roman"/>
          <w:sz w:val="22"/>
          <w:szCs w:val="28"/>
        </w:rPr>
        <w:t xml:space="preserve"> </w:t>
      </w:r>
      <w:r w:rsidRPr="009606BB">
        <w:rPr>
          <w:rFonts w:eastAsia="Times New Roman"/>
          <w:sz w:val="22"/>
          <w:szCs w:val="28"/>
        </w:rPr>
        <w:t>трубка резиновая; 11 -</w:t>
      </w:r>
      <w:r w:rsidR="00717385" w:rsidRPr="009606BB">
        <w:rPr>
          <w:rFonts w:eastAsia="Times New Roman"/>
          <w:sz w:val="22"/>
          <w:szCs w:val="28"/>
        </w:rPr>
        <w:t xml:space="preserve"> </w:t>
      </w:r>
      <w:r w:rsidRPr="009606BB">
        <w:rPr>
          <w:rFonts w:eastAsia="Times New Roman"/>
          <w:sz w:val="22"/>
          <w:szCs w:val="28"/>
        </w:rPr>
        <w:t>штуцер; 12</w:t>
      </w:r>
      <w:r w:rsidR="00717385" w:rsidRPr="009606BB">
        <w:rPr>
          <w:rFonts w:eastAsia="Times New Roman"/>
          <w:sz w:val="22"/>
          <w:szCs w:val="28"/>
        </w:rPr>
        <w:t xml:space="preserve"> </w:t>
      </w:r>
      <w:r w:rsidRPr="009606BB">
        <w:rPr>
          <w:rFonts w:eastAsia="Times New Roman"/>
          <w:sz w:val="22"/>
          <w:szCs w:val="28"/>
        </w:rPr>
        <w:t>-</w:t>
      </w:r>
      <w:r w:rsidR="00717385" w:rsidRPr="009606BB">
        <w:rPr>
          <w:rFonts w:eastAsia="Times New Roman"/>
          <w:sz w:val="22"/>
          <w:szCs w:val="28"/>
        </w:rPr>
        <w:t xml:space="preserve"> трубка резиновая</w:t>
      </w:r>
    </w:p>
    <w:p w:rsidR="00C2580C" w:rsidRDefault="00C2580C" w:rsidP="006C3C40">
      <w:pPr>
        <w:rPr>
          <w:sz w:val="22"/>
          <w:szCs w:val="28"/>
        </w:rPr>
      </w:pPr>
    </w:p>
    <w:p w:rsidR="00654DC0" w:rsidRPr="009606BB" w:rsidRDefault="00654DC0" w:rsidP="00654DC0">
      <w:pPr>
        <w:shd w:val="clear" w:color="auto" w:fill="FFFFFF"/>
        <w:ind w:firstLine="701"/>
        <w:jc w:val="both"/>
        <w:rPr>
          <w:sz w:val="22"/>
          <w:szCs w:val="28"/>
        </w:rPr>
      </w:pPr>
      <w:r w:rsidRPr="009606BB">
        <w:rPr>
          <w:rFonts w:eastAsia="Times New Roman"/>
          <w:sz w:val="22"/>
          <w:szCs w:val="28"/>
        </w:rPr>
        <w:lastRenderedPageBreak/>
        <w:t>К свободному концу трубки (10) при анализе присоединяется индикаторная трубка и при необходимости - фильтрующий патрон.</w:t>
      </w:r>
    </w:p>
    <w:p w:rsidR="00654DC0" w:rsidRPr="009606BB" w:rsidRDefault="00654DC0" w:rsidP="00654DC0">
      <w:pPr>
        <w:shd w:val="clear" w:color="auto" w:fill="FFFFFF"/>
        <w:ind w:firstLine="706"/>
        <w:jc w:val="both"/>
        <w:rPr>
          <w:sz w:val="22"/>
          <w:szCs w:val="28"/>
        </w:rPr>
      </w:pPr>
      <w:r w:rsidRPr="009606BB">
        <w:rPr>
          <w:rFonts w:eastAsia="Times New Roman"/>
          <w:sz w:val="22"/>
          <w:szCs w:val="28"/>
        </w:rPr>
        <w:t>Фильтрующий патрон представляет собой стеклянную трубку диаметром 10 мм с перетяжками, суженную с обоих концов и заполненную соответствующим поглотительным порошком, служащим для улавливания примесей, мешающих определению некоторых газов.</w:t>
      </w:r>
    </w:p>
    <w:p w:rsidR="00654DC0" w:rsidRPr="009606BB" w:rsidRDefault="00654DC0" w:rsidP="00654DC0">
      <w:pPr>
        <w:shd w:val="clear" w:color="auto" w:fill="FFFFFF"/>
        <w:ind w:firstLine="567"/>
        <w:jc w:val="both"/>
        <w:rPr>
          <w:sz w:val="22"/>
          <w:szCs w:val="28"/>
        </w:rPr>
      </w:pPr>
      <w:r w:rsidRPr="009606BB">
        <w:rPr>
          <w:rFonts w:eastAsia="Times New Roman"/>
          <w:sz w:val="22"/>
          <w:szCs w:val="28"/>
        </w:rPr>
        <w:t>При проведении анализа на окислы азота для поглощения мешающих опыту веществ используют окислительно-поглотительную трубку, а для паров ацетона - поглотительную.</w:t>
      </w:r>
    </w:p>
    <w:p w:rsidR="00C2580C" w:rsidRPr="009606BB" w:rsidRDefault="00C2580C" w:rsidP="006C3C40">
      <w:pPr>
        <w:shd w:val="clear" w:color="auto" w:fill="FFFFFF"/>
        <w:ind w:firstLine="715"/>
        <w:jc w:val="both"/>
        <w:rPr>
          <w:rFonts w:eastAsia="Times New Roman"/>
          <w:sz w:val="22"/>
          <w:szCs w:val="28"/>
        </w:rPr>
      </w:pPr>
      <w:r w:rsidRPr="009606BB">
        <w:rPr>
          <w:rFonts w:eastAsia="Times New Roman"/>
          <w:sz w:val="22"/>
          <w:szCs w:val="28"/>
        </w:rPr>
        <w:t>Просасывание исследуемого воздуха через индикаторную трубку производится после предварительного сжатия сильфона штоком. На гранях (под головкой штока) обозначены объёмы просасываемого при анализе воздуха. На цилиндрической поверхности штока имеются четыре продольные канавки, каждая с двумя углублениями (6), служащими для фиксации объема просасываемого воздуха. Расстояние между углублениями на канавках подобрано таким образом, чтобы при ходе штока от одного углубления до другого сильфон забирал необходимое для анализа данного газа количество исследуемого воздуха.</w:t>
      </w:r>
    </w:p>
    <w:p w:rsidR="00717385" w:rsidRPr="009606BB" w:rsidRDefault="00717385" w:rsidP="006C3C40">
      <w:pPr>
        <w:shd w:val="clear" w:color="auto" w:fill="FFFFFF"/>
        <w:ind w:firstLine="715"/>
        <w:jc w:val="both"/>
        <w:rPr>
          <w:sz w:val="22"/>
          <w:szCs w:val="28"/>
        </w:rPr>
      </w:pPr>
    </w:p>
    <w:p w:rsidR="00C2580C" w:rsidRPr="00654DC0" w:rsidRDefault="00C2580C" w:rsidP="006C3C40">
      <w:pPr>
        <w:shd w:val="clear" w:color="auto" w:fill="FFFFFF"/>
        <w:jc w:val="center"/>
        <w:rPr>
          <w:rFonts w:eastAsia="Times New Roman"/>
          <w:b/>
          <w:sz w:val="22"/>
          <w:szCs w:val="28"/>
        </w:rPr>
      </w:pPr>
      <w:r w:rsidRPr="00654DC0">
        <w:rPr>
          <w:b/>
          <w:sz w:val="22"/>
          <w:szCs w:val="28"/>
        </w:rPr>
        <w:t xml:space="preserve">3.3. </w:t>
      </w:r>
      <w:r w:rsidRPr="00654DC0">
        <w:rPr>
          <w:rFonts w:eastAsia="Times New Roman"/>
          <w:b/>
          <w:sz w:val="22"/>
          <w:szCs w:val="28"/>
        </w:rPr>
        <w:t>Правила пользования прибо</w:t>
      </w:r>
      <w:r w:rsidR="00717385" w:rsidRPr="00654DC0">
        <w:rPr>
          <w:rFonts w:eastAsia="Times New Roman"/>
          <w:b/>
          <w:sz w:val="22"/>
          <w:szCs w:val="28"/>
        </w:rPr>
        <w:t>ром УГ-2 и техника безопасности</w:t>
      </w:r>
    </w:p>
    <w:p w:rsidR="00717385" w:rsidRPr="009606BB" w:rsidRDefault="00717385" w:rsidP="006C3C40">
      <w:pPr>
        <w:shd w:val="clear" w:color="auto" w:fill="FFFFFF"/>
        <w:jc w:val="center"/>
        <w:rPr>
          <w:sz w:val="22"/>
          <w:szCs w:val="28"/>
        </w:rPr>
      </w:pPr>
    </w:p>
    <w:p w:rsidR="00C2580C" w:rsidRPr="009606BB" w:rsidRDefault="00C2580C" w:rsidP="006C3C40">
      <w:pPr>
        <w:shd w:val="clear" w:color="auto" w:fill="FFFFFF"/>
        <w:ind w:firstLine="720"/>
        <w:jc w:val="both"/>
        <w:rPr>
          <w:sz w:val="22"/>
          <w:szCs w:val="28"/>
        </w:rPr>
      </w:pPr>
      <w:r w:rsidRPr="009606BB">
        <w:rPr>
          <w:rFonts w:eastAsia="Times New Roman"/>
          <w:sz w:val="22"/>
          <w:szCs w:val="28"/>
        </w:rPr>
        <w:t>С целью получения точных результатов измерений, длительной эксплуатации прибора необходимо соблюдать следующие правила обращения с прибором и техники безопасности:</w:t>
      </w:r>
    </w:p>
    <w:p w:rsidR="00C2580C" w:rsidRPr="009606BB" w:rsidRDefault="00717385" w:rsidP="00654DC0">
      <w:pPr>
        <w:shd w:val="clear" w:color="auto" w:fill="FFFFFF"/>
        <w:tabs>
          <w:tab w:val="left" w:pos="1013"/>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проверить герметичность воздухозаборного устройства. Для этого сжимают сильфон штоком до верхнего отверстия на объёме 400 мл и фиксируют это положение фиксатором. Резиновую трубку перегибают и сжимают зажимом. Отводят фиксатор и после первоначального рывка его отпускают. Если в течение 10 мин не наблюдается заметное перемещение штока, устройство считается герметичным;</w:t>
      </w:r>
    </w:p>
    <w:p w:rsidR="00C2580C" w:rsidRPr="009606BB" w:rsidRDefault="00717385" w:rsidP="00654DC0">
      <w:pPr>
        <w:shd w:val="clear" w:color="auto" w:fill="FFFFFF"/>
        <w:tabs>
          <w:tab w:val="left" w:pos="1013"/>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при сжатии штоком сильфона должен быть всегда обеспечен свободный выход из него воздуха. Не допускать сжатия сильфона при пережатой или перегнутой резиновой трубке, а также при присоединенной индикаторною трубке, малой трубке, фильтрующем патроне и др.;</w:t>
      </w:r>
    </w:p>
    <w:p w:rsidR="00C2580C" w:rsidRPr="009606BB" w:rsidRDefault="00717385" w:rsidP="00654DC0">
      <w:pPr>
        <w:shd w:val="clear" w:color="auto" w:fill="FFFFFF"/>
        <w:tabs>
          <w:tab w:val="left" w:pos="1013"/>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 xml:space="preserve">не допускать длительного сжимания штоком сильфона. После проведения анализов шток вынимается из втулки и помещается в </w:t>
      </w:r>
      <w:r w:rsidR="00C2580C" w:rsidRPr="009606BB">
        <w:rPr>
          <w:rFonts w:eastAsia="Times New Roman"/>
          <w:sz w:val="22"/>
          <w:szCs w:val="28"/>
        </w:rPr>
        <w:lastRenderedPageBreak/>
        <w:t>боковое гнездо платы воздухозаборного устройства и закрывается кр</w:t>
      </w:r>
      <w:r w:rsidRPr="009606BB">
        <w:rPr>
          <w:rFonts w:eastAsia="Times New Roman"/>
          <w:sz w:val="22"/>
          <w:szCs w:val="28"/>
        </w:rPr>
        <w:t>ы</w:t>
      </w:r>
      <w:r w:rsidR="00C2580C" w:rsidRPr="009606BB">
        <w:rPr>
          <w:rFonts w:eastAsia="Times New Roman"/>
          <w:sz w:val="22"/>
          <w:szCs w:val="28"/>
        </w:rPr>
        <w:t>ш</w:t>
      </w:r>
      <w:r w:rsidRPr="009606BB">
        <w:rPr>
          <w:rFonts w:eastAsia="Times New Roman"/>
          <w:sz w:val="22"/>
          <w:szCs w:val="28"/>
        </w:rPr>
        <w:t>к</w:t>
      </w:r>
      <w:r w:rsidR="00C2580C" w:rsidRPr="009606BB">
        <w:rPr>
          <w:rFonts w:eastAsia="Times New Roman"/>
          <w:sz w:val="22"/>
          <w:szCs w:val="28"/>
        </w:rPr>
        <w:t>ой;</w:t>
      </w:r>
    </w:p>
    <w:p w:rsidR="00C2580C" w:rsidRPr="009606BB" w:rsidRDefault="00717385" w:rsidP="00654DC0">
      <w:pPr>
        <w:shd w:val="clear" w:color="auto" w:fill="FFFFFF"/>
        <w:tabs>
          <w:tab w:val="left" w:pos="1013"/>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шток слегка смазывать машинным маслом или вазелином;</w:t>
      </w:r>
    </w:p>
    <w:p w:rsidR="00C2580C" w:rsidRPr="009606BB" w:rsidRDefault="00717385" w:rsidP="00654DC0">
      <w:pPr>
        <w:shd w:val="clear" w:color="auto" w:fill="FFFFFF"/>
        <w:tabs>
          <w:tab w:val="left" w:pos="1013"/>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не допускать попадания внутрь воздухозаборного устройства жидкостей и инородных тел;</w:t>
      </w:r>
    </w:p>
    <w:p w:rsidR="00C2580C" w:rsidRPr="009606BB" w:rsidRDefault="00717385" w:rsidP="00654DC0">
      <w:pPr>
        <w:shd w:val="clear" w:color="auto" w:fill="FFFFFF"/>
        <w:tabs>
          <w:tab w:val="left" w:pos="1013"/>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строго придерживаться инструкции по приготовлению индикаторной трубки, патрона и по проведению анализа;</w:t>
      </w:r>
    </w:p>
    <w:p w:rsidR="00C2580C" w:rsidRPr="009606BB" w:rsidRDefault="00717385" w:rsidP="00654DC0">
      <w:pPr>
        <w:shd w:val="clear" w:color="auto" w:fill="FFFFFF"/>
        <w:tabs>
          <w:tab w:val="left" w:pos="936"/>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 xml:space="preserve">применять индикаторные и поглотительные порошки только из неповреждённых ампул. Вскрытые ампулы нельзя хранить </w:t>
      </w:r>
      <w:proofErr w:type="gramStart"/>
      <w:r w:rsidR="00C2580C" w:rsidRPr="009606BB">
        <w:rPr>
          <w:rFonts w:eastAsia="Times New Roman"/>
          <w:sz w:val="22"/>
          <w:szCs w:val="28"/>
        </w:rPr>
        <w:t>открытыми</w:t>
      </w:r>
      <w:proofErr w:type="gramEnd"/>
      <w:r w:rsidR="00C2580C" w:rsidRPr="009606BB">
        <w:rPr>
          <w:rFonts w:eastAsia="Times New Roman"/>
          <w:sz w:val="22"/>
          <w:szCs w:val="28"/>
        </w:rPr>
        <w:t xml:space="preserve">. Вскрывать ампулы и заполнять порошком трубки только в сухом </w:t>
      </w:r>
      <w:proofErr w:type="spellStart"/>
      <w:r w:rsidR="00C2580C" w:rsidRPr="009606BB">
        <w:rPr>
          <w:rFonts w:eastAsia="Times New Roman"/>
          <w:sz w:val="22"/>
          <w:szCs w:val="28"/>
        </w:rPr>
        <w:t>незагазованном</w:t>
      </w:r>
      <w:proofErr w:type="spellEnd"/>
      <w:r w:rsidR="00C2580C" w:rsidRPr="009606BB">
        <w:rPr>
          <w:rFonts w:eastAsia="Times New Roman"/>
          <w:sz w:val="22"/>
          <w:szCs w:val="28"/>
        </w:rPr>
        <w:t xml:space="preserve"> помещении;</w:t>
      </w:r>
    </w:p>
    <w:p w:rsidR="00C2580C" w:rsidRPr="009606BB" w:rsidRDefault="00717385" w:rsidP="00654DC0">
      <w:pPr>
        <w:shd w:val="clear" w:color="auto" w:fill="FFFFFF"/>
        <w:tabs>
          <w:tab w:val="left" w:pos="936"/>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при переноске прибора из одного помещения в другое (с другой температурой) необходимо, чтобы индикаторные трубки приняли температуру окружающего воздуха -</w:t>
      </w:r>
      <w:r w:rsidRPr="009606BB">
        <w:rPr>
          <w:rFonts w:eastAsia="Times New Roman"/>
          <w:sz w:val="22"/>
          <w:szCs w:val="28"/>
        </w:rPr>
        <w:t xml:space="preserve"> </w:t>
      </w:r>
      <w:r w:rsidR="00C2580C" w:rsidRPr="009606BB">
        <w:rPr>
          <w:rFonts w:eastAsia="Times New Roman"/>
          <w:sz w:val="22"/>
          <w:szCs w:val="28"/>
        </w:rPr>
        <w:t>лишь после этого приступают к анализу;</w:t>
      </w:r>
    </w:p>
    <w:p w:rsidR="00C2580C" w:rsidRPr="009606BB" w:rsidRDefault="00717385" w:rsidP="00654DC0">
      <w:pPr>
        <w:shd w:val="clear" w:color="auto" w:fill="FFFFFF"/>
        <w:tabs>
          <w:tab w:val="left" w:pos="936"/>
        </w:tabs>
        <w:ind w:firstLine="709"/>
        <w:jc w:val="both"/>
        <w:rPr>
          <w:rFonts w:eastAsia="Times New Roman"/>
          <w:sz w:val="22"/>
          <w:szCs w:val="28"/>
        </w:rPr>
      </w:pPr>
      <w:proofErr w:type="gramStart"/>
      <w:r w:rsidRPr="009606BB">
        <w:rPr>
          <w:rFonts w:eastAsia="Times New Roman"/>
          <w:sz w:val="22"/>
          <w:szCs w:val="28"/>
        </w:rPr>
        <w:t xml:space="preserve">- </w:t>
      </w:r>
      <w:r w:rsidR="00C2580C" w:rsidRPr="009606BB">
        <w:rPr>
          <w:rFonts w:eastAsia="Times New Roman"/>
          <w:sz w:val="22"/>
          <w:szCs w:val="28"/>
        </w:rPr>
        <w:t>при работе с порошками на этиловый эфир, ацетилен, бензин, бензол, толуол, ксилол, хлор, окись углерода, углеводороды нефти во избежание повреждения ими одежды (прожигания) рекомендуется одевать прорезиненный передник;</w:t>
      </w:r>
      <w:proofErr w:type="gramEnd"/>
    </w:p>
    <w:p w:rsidR="00C2580C" w:rsidRPr="009606BB" w:rsidRDefault="00717385" w:rsidP="00654DC0">
      <w:pPr>
        <w:shd w:val="clear" w:color="auto" w:fill="FFFFFF"/>
        <w:tabs>
          <w:tab w:val="left" w:pos="936"/>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не допускать просыпания порошков при проведении опытов;</w:t>
      </w:r>
    </w:p>
    <w:p w:rsidR="00C2580C" w:rsidRPr="009606BB" w:rsidRDefault="00717385" w:rsidP="00654DC0">
      <w:pPr>
        <w:shd w:val="clear" w:color="auto" w:fill="FFFFFF"/>
        <w:tabs>
          <w:tab w:val="left" w:pos="936"/>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не допускать попадания порошков в глаза. После опыта тщательно вымыть руки.</w:t>
      </w:r>
    </w:p>
    <w:p w:rsidR="00717385" w:rsidRPr="009606BB" w:rsidRDefault="00717385" w:rsidP="006C3C40">
      <w:pPr>
        <w:shd w:val="clear" w:color="auto" w:fill="FFFFFF"/>
        <w:tabs>
          <w:tab w:val="left" w:pos="936"/>
        </w:tabs>
        <w:jc w:val="both"/>
        <w:rPr>
          <w:rFonts w:eastAsia="Times New Roman"/>
          <w:sz w:val="22"/>
          <w:szCs w:val="28"/>
        </w:rPr>
      </w:pPr>
    </w:p>
    <w:p w:rsidR="00C2580C" w:rsidRPr="00654DC0" w:rsidRDefault="00C2580C" w:rsidP="006C3C40">
      <w:pPr>
        <w:shd w:val="clear" w:color="auto" w:fill="FFFFFF"/>
        <w:jc w:val="center"/>
        <w:rPr>
          <w:b/>
          <w:sz w:val="22"/>
          <w:szCs w:val="28"/>
        </w:rPr>
      </w:pPr>
      <w:r w:rsidRPr="00654DC0">
        <w:rPr>
          <w:b/>
          <w:sz w:val="22"/>
          <w:szCs w:val="28"/>
        </w:rPr>
        <w:t xml:space="preserve">3.4. </w:t>
      </w:r>
      <w:r w:rsidR="00717385" w:rsidRPr="00654DC0">
        <w:rPr>
          <w:rFonts w:eastAsia="Times New Roman"/>
          <w:b/>
          <w:sz w:val="22"/>
          <w:szCs w:val="28"/>
        </w:rPr>
        <w:t>Снаряжение индикаторной трубки</w:t>
      </w:r>
    </w:p>
    <w:p w:rsidR="00717385" w:rsidRPr="009606BB" w:rsidRDefault="00717385" w:rsidP="006C3C40">
      <w:pPr>
        <w:shd w:val="clear" w:color="auto" w:fill="FFFFFF"/>
        <w:ind w:firstLine="710"/>
        <w:jc w:val="both"/>
        <w:rPr>
          <w:rFonts w:eastAsia="Times New Roman"/>
          <w:sz w:val="22"/>
          <w:szCs w:val="28"/>
        </w:rPr>
      </w:pPr>
    </w:p>
    <w:p w:rsidR="00C2580C" w:rsidRPr="009606BB" w:rsidRDefault="00C2580C" w:rsidP="006C3C40">
      <w:pPr>
        <w:shd w:val="clear" w:color="auto" w:fill="FFFFFF"/>
        <w:ind w:firstLine="710"/>
        <w:jc w:val="both"/>
        <w:rPr>
          <w:sz w:val="22"/>
          <w:szCs w:val="28"/>
        </w:rPr>
      </w:pPr>
      <w:proofErr w:type="gramStart"/>
      <w:r w:rsidRPr="009606BB">
        <w:rPr>
          <w:rFonts w:eastAsia="Times New Roman"/>
          <w:sz w:val="22"/>
          <w:szCs w:val="28"/>
        </w:rPr>
        <w:t>Индикаторная трубка для количественного определения анализируемого газа в воздухе представляет собой стеклянную трубку длинной 90-92 мм е внутренним диаметром 2,5-2,6 мм, заполненную индикаторным порошком.</w:t>
      </w:r>
      <w:proofErr w:type="gramEnd"/>
    </w:p>
    <w:p w:rsidR="00C2580C" w:rsidRPr="009606BB" w:rsidRDefault="00C2580C" w:rsidP="006C3C40">
      <w:pPr>
        <w:shd w:val="clear" w:color="auto" w:fill="FFFFFF"/>
        <w:ind w:firstLine="710"/>
        <w:jc w:val="both"/>
        <w:rPr>
          <w:sz w:val="22"/>
          <w:szCs w:val="28"/>
        </w:rPr>
      </w:pPr>
      <w:r w:rsidRPr="009606BB">
        <w:rPr>
          <w:rFonts w:eastAsia="Times New Roman"/>
          <w:sz w:val="22"/>
          <w:szCs w:val="28"/>
        </w:rPr>
        <w:t>Снаряжение индикаторных трубок должно проводит</w:t>
      </w:r>
      <w:r w:rsidR="00717385" w:rsidRPr="009606BB">
        <w:rPr>
          <w:rFonts w:eastAsia="Times New Roman"/>
          <w:sz w:val="22"/>
          <w:szCs w:val="28"/>
        </w:rPr>
        <w:t>ь</w:t>
      </w:r>
      <w:r w:rsidRPr="009606BB">
        <w:rPr>
          <w:rFonts w:eastAsia="Times New Roman"/>
          <w:sz w:val="22"/>
          <w:szCs w:val="28"/>
        </w:rPr>
        <w:t>ся в сухом, хорошо вентилируемом помещении. Принадлежности для приготовления трубок должны использоваться строго по назначению и только для тех газов, для которых они предназначены.</w:t>
      </w:r>
    </w:p>
    <w:p w:rsidR="00C2580C" w:rsidRPr="009606BB" w:rsidRDefault="00C2580C" w:rsidP="006C3C40">
      <w:pPr>
        <w:shd w:val="clear" w:color="auto" w:fill="FFFFFF"/>
        <w:ind w:firstLine="720"/>
        <w:jc w:val="both"/>
        <w:rPr>
          <w:sz w:val="22"/>
          <w:szCs w:val="28"/>
        </w:rPr>
      </w:pPr>
      <w:r w:rsidRPr="009606BB">
        <w:rPr>
          <w:rFonts w:eastAsia="Times New Roman"/>
          <w:sz w:val="22"/>
          <w:szCs w:val="28"/>
        </w:rPr>
        <w:t>Перед снаряжением стеклянные трубки тщательно промывают хромовой смесью с водой, затем просушивают при 120-130°С.</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Высушенные стеклянные трубки, предназначенные для приготовления индикаторных трубок на этиловый эфир, ацетилен, бензин, бензол, ксилол, толуол, хлор и окись углерода, должны храниться в эксикаторе над серной кислотой.</w:t>
      </w:r>
    </w:p>
    <w:p w:rsidR="00C2580C" w:rsidRPr="009606BB" w:rsidRDefault="00C2580C" w:rsidP="006C3C40">
      <w:pPr>
        <w:rPr>
          <w:sz w:val="22"/>
          <w:szCs w:val="28"/>
        </w:rPr>
      </w:pPr>
    </w:p>
    <w:p w:rsidR="00C2580C" w:rsidRPr="009606BB" w:rsidRDefault="00C2580C" w:rsidP="006C3C40">
      <w:pPr>
        <w:jc w:val="center"/>
        <w:rPr>
          <w:sz w:val="22"/>
          <w:szCs w:val="28"/>
        </w:rPr>
      </w:pPr>
      <w:r w:rsidRPr="009606BB">
        <w:rPr>
          <w:noProof/>
          <w:sz w:val="22"/>
          <w:szCs w:val="28"/>
        </w:rPr>
        <w:lastRenderedPageBreak/>
        <w:drawing>
          <wp:inline distT="0" distB="0" distL="0" distR="0">
            <wp:extent cx="3236196" cy="4495800"/>
            <wp:effectExtent l="19050" t="0" r="2304"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l="10528" t="4502" r="2871" b="1501"/>
                    <a:stretch>
                      <a:fillRect/>
                    </a:stretch>
                  </pic:blipFill>
                  <pic:spPr bwMode="auto">
                    <a:xfrm>
                      <a:off x="0" y="0"/>
                      <a:ext cx="3236196" cy="4495800"/>
                    </a:xfrm>
                    <a:prstGeom prst="rect">
                      <a:avLst/>
                    </a:prstGeom>
                    <a:noFill/>
                    <a:ln w="9525">
                      <a:noFill/>
                      <a:miter lim="800000"/>
                      <a:headEnd/>
                      <a:tailEnd/>
                    </a:ln>
                  </pic:spPr>
                </pic:pic>
              </a:graphicData>
            </a:graphic>
          </wp:inline>
        </w:drawing>
      </w:r>
    </w:p>
    <w:p w:rsidR="00C2580C" w:rsidRPr="009606BB" w:rsidRDefault="00C2580C" w:rsidP="006C3C40">
      <w:pPr>
        <w:rPr>
          <w:sz w:val="22"/>
          <w:szCs w:val="28"/>
        </w:rPr>
      </w:pPr>
    </w:p>
    <w:p w:rsidR="00C2580C" w:rsidRPr="009606BB" w:rsidRDefault="00C2580C" w:rsidP="006C3C40">
      <w:pPr>
        <w:shd w:val="clear" w:color="auto" w:fill="FFFFFF"/>
        <w:jc w:val="center"/>
        <w:rPr>
          <w:sz w:val="22"/>
          <w:szCs w:val="28"/>
        </w:rPr>
      </w:pPr>
      <w:r w:rsidRPr="009606BB">
        <w:rPr>
          <w:rFonts w:eastAsia="Times New Roman"/>
          <w:sz w:val="22"/>
          <w:szCs w:val="28"/>
        </w:rPr>
        <w:t>Рис. 4.</w:t>
      </w:r>
    </w:p>
    <w:p w:rsidR="00C2580C" w:rsidRPr="009606BB" w:rsidRDefault="00C2580C" w:rsidP="006C3C40">
      <w:pPr>
        <w:shd w:val="clear" w:color="auto" w:fill="FFFFFF"/>
        <w:jc w:val="both"/>
        <w:rPr>
          <w:rFonts w:eastAsia="Times New Roman"/>
          <w:iCs/>
          <w:sz w:val="22"/>
          <w:szCs w:val="28"/>
        </w:rPr>
      </w:pPr>
      <w:r w:rsidRPr="009606BB">
        <w:rPr>
          <w:iCs/>
          <w:sz w:val="22"/>
          <w:szCs w:val="28"/>
        </w:rPr>
        <w:t xml:space="preserve">1 </w:t>
      </w:r>
      <w:r w:rsidRPr="009606BB">
        <w:rPr>
          <w:sz w:val="22"/>
          <w:szCs w:val="28"/>
        </w:rPr>
        <w:t xml:space="preserve">- </w:t>
      </w:r>
      <w:r w:rsidRPr="009606BB">
        <w:rPr>
          <w:rFonts w:eastAsia="Times New Roman"/>
          <w:iCs/>
          <w:sz w:val="22"/>
          <w:szCs w:val="28"/>
        </w:rPr>
        <w:t xml:space="preserve">стеклянная трубка; 2 - стержень; 3 </w:t>
      </w:r>
      <w:r w:rsidRPr="009606BB">
        <w:rPr>
          <w:rFonts w:eastAsia="Times New Roman"/>
          <w:sz w:val="22"/>
          <w:szCs w:val="28"/>
        </w:rPr>
        <w:t xml:space="preserve">- </w:t>
      </w:r>
      <w:r w:rsidRPr="009606BB">
        <w:rPr>
          <w:rFonts w:eastAsia="Times New Roman"/>
          <w:iCs/>
          <w:sz w:val="22"/>
          <w:szCs w:val="28"/>
        </w:rPr>
        <w:t>прослойка из</w:t>
      </w:r>
      <w:r w:rsidR="00717385" w:rsidRPr="009606BB">
        <w:rPr>
          <w:rFonts w:eastAsia="Times New Roman"/>
          <w:iCs/>
          <w:sz w:val="22"/>
          <w:szCs w:val="28"/>
        </w:rPr>
        <w:t xml:space="preserve"> </w:t>
      </w:r>
      <w:r w:rsidRPr="009606BB">
        <w:rPr>
          <w:rFonts w:eastAsia="Times New Roman"/>
          <w:iCs/>
          <w:sz w:val="22"/>
          <w:szCs w:val="28"/>
        </w:rPr>
        <w:t>гигроскопической ваты; 4 - штырёк</w:t>
      </w:r>
      <w:proofErr w:type="gramStart"/>
      <w:r w:rsidRPr="009606BB">
        <w:rPr>
          <w:rFonts w:eastAsia="Times New Roman"/>
          <w:iCs/>
          <w:sz w:val="22"/>
          <w:szCs w:val="28"/>
        </w:rPr>
        <w:t xml:space="preserve"> ;</w:t>
      </w:r>
      <w:proofErr w:type="gramEnd"/>
      <w:r w:rsidRPr="009606BB">
        <w:rPr>
          <w:rFonts w:eastAsia="Times New Roman"/>
          <w:iCs/>
          <w:sz w:val="22"/>
          <w:szCs w:val="28"/>
        </w:rPr>
        <w:t xml:space="preserve">5 </w:t>
      </w:r>
      <w:r w:rsidRPr="009606BB">
        <w:rPr>
          <w:rFonts w:eastAsia="Times New Roman"/>
          <w:sz w:val="22"/>
          <w:szCs w:val="28"/>
        </w:rPr>
        <w:t xml:space="preserve">- </w:t>
      </w:r>
      <w:r w:rsidRPr="009606BB">
        <w:rPr>
          <w:rFonts w:eastAsia="Times New Roman"/>
          <w:iCs/>
          <w:sz w:val="22"/>
          <w:szCs w:val="28"/>
        </w:rPr>
        <w:t>пыж; 6 - воронка с тонким</w:t>
      </w:r>
      <w:r w:rsidR="00717385" w:rsidRPr="009606BB">
        <w:rPr>
          <w:rFonts w:eastAsia="Times New Roman"/>
          <w:iCs/>
          <w:sz w:val="22"/>
          <w:szCs w:val="28"/>
        </w:rPr>
        <w:t xml:space="preserve"> </w:t>
      </w:r>
      <w:r w:rsidRPr="009606BB">
        <w:rPr>
          <w:rFonts w:eastAsia="Times New Roman"/>
          <w:iCs/>
          <w:sz w:val="22"/>
          <w:szCs w:val="28"/>
        </w:rPr>
        <w:t xml:space="preserve">концом; 7 </w:t>
      </w:r>
      <w:r w:rsidRPr="009606BB">
        <w:rPr>
          <w:rFonts w:eastAsia="Times New Roman"/>
          <w:sz w:val="22"/>
          <w:szCs w:val="28"/>
        </w:rPr>
        <w:t xml:space="preserve">- </w:t>
      </w:r>
      <w:r w:rsidRPr="009606BB">
        <w:rPr>
          <w:rFonts w:eastAsia="Times New Roman"/>
          <w:iCs/>
          <w:sz w:val="22"/>
          <w:szCs w:val="28"/>
        </w:rPr>
        <w:t xml:space="preserve">ампула с индикаторным порошком; 8 </w:t>
      </w:r>
      <w:r w:rsidRPr="009606BB">
        <w:rPr>
          <w:rFonts w:eastAsia="Times New Roman"/>
          <w:sz w:val="22"/>
          <w:szCs w:val="28"/>
        </w:rPr>
        <w:t xml:space="preserve">- </w:t>
      </w:r>
      <w:r w:rsidRPr="009606BB">
        <w:rPr>
          <w:rFonts w:eastAsia="Times New Roman"/>
          <w:iCs/>
          <w:sz w:val="22"/>
          <w:szCs w:val="28"/>
        </w:rPr>
        <w:t>шаблон для</w:t>
      </w:r>
      <w:r w:rsidR="00717385" w:rsidRPr="009606BB">
        <w:rPr>
          <w:rFonts w:eastAsia="Times New Roman"/>
          <w:iCs/>
          <w:sz w:val="22"/>
          <w:szCs w:val="28"/>
        </w:rPr>
        <w:t xml:space="preserve"> </w:t>
      </w:r>
      <w:r w:rsidRPr="009606BB">
        <w:rPr>
          <w:rFonts w:eastAsia="Times New Roman"/>
          <w:iCs/>
          <w:sz w:val="22"/>
          <w:szCs w:val="28"/>
        </w:rPr>
        <w:t>приготовления пыжей; 9 - прокладка 8</w:t>
      </w:r>
      <w:r w:rsidR="00717385" w:rsidRPr="009606BB">
        <w:rPr>
          <w:rFonts w:eastAsia="Times New Roman"/>
          <w:iCs/>
          <w:sz w:val="22"/>
          <w:szCs w:val="28"/>
        </w:rPr>
        <w:t>х</w:t>
      </w:r>
      <w:r w:rsidRPr="009606BB">
        <w:rPr>
          <w:rFonts w:eastAsia="Times New Roman"/>
          <w:iCs/>
          <w:sz w:val="22"/>
          <w:szCs w:val="28"/>
        </w:rPr>
        <w:t>8 мм из алюминиевой</w:t>
      </w:r>
      <w:r w:rsidR="00717385" w:rsidRPr="009606BB">
        <w:rPr>
          <w:rFonts w:eastAsia="Times New Roman"/>
          <w:iCs/>
          <w:sz w:val="22"/>
          <w:szCs w:val="28"/>
        </w:rPr>
        <w:t xml:space="preserve"> </w:t>
      </w:r>
      <w:r w:rsidRPr="009606BB">
        <w:rPr>
          <w:rFonts w:eastAsia="Times New Roman"/>
          <w:iCs/>
          <w:sz w:val="22"/>
          <w:szCs w:val="28"/>
        </w:rPr>
        <w:t>фольги; 10</w:t>
      </w:r>
      <w:r w:rsidR="00D549B9" w:rsidRPr="009606BB">
        <w:rPr>
          <w:rFonts w:eastAsia="Times New Roman"/>
          <w:iCs/>
          <w:sz w:val="22"/>
          <w:szCs w:val="28"/>
        </w:rPr>
        <w:t xml:space="preserve"> </w:t>
      </w:r>
      <w:r w:rsidRPr="009606BB">
        <w:rPr>
          <w:rFonts w:eastAsia="Times New Roman"/>
          <w:iCs/>
          <w:sz w:val="22"/>
          <w:szCs w:val="28"/>
        </w:rPr>
        <w:t>-</w:t>
      </w:r>
      <w:r w:rsidR="00D549B9" w:rsidRPr="009606BB">
        <w:rPr>
          <w:rFonts w:eastAsia="Times New Roman"/>
          <w:iCs/>
          <w:sz w:val="22"/>
          <w:szCs w:val="28"/>
        </w:rPr>
        <w:t xml:space="preserve"> </w:t>
      </w:r>
      <w:r w:rsidRPr="009606BB">
        <w:rPr>
          <w:rFonts w:eastAsia="Times New Roman"/>
          <w:iCs/>
          <w:sz w:val="22"/>
          <w:szCs w:val="28"/>
        </w:rPr>
        <w:t xml:space="preserve">заглушка </w:t>
      </w:r>
      <w:r w:rsidR="00D549B9" w:rsidRPr="009606BB">
        <w:rPr>
          <w:rFonts w:eastAsia="Times New Roman"/>
          <w:iCs/>
          <w:sz w:val="22"/>
          <w:szCs w:val="28"/>
        </w:rPr>
        <w:t>Ø</w:t>
      </w:r>
      <w:r w:rsidRPr="009606BB">
        <w:rPr>
          <w:rFonts w:eastAsia="Times New Roman"/>
          <w:iCs/>
          <w:sz w:val="22"/>
          <w:szCs w:val="28"/>
        </w:rPr>
        <w:t>5 мм; 11 -</w:t>
      </w:r>
      <w:r w:rsidR="00D549B9" w:rsidRPr="009606BB">
        <w:rPr>
          <w:rFonts w:eastAsia="Times New Roman"/>
          <w:iCs/>
          <w:sz w:val="22"/>
          <w:szCs w:val="28"/>
        </w:rPr>
        <w:t xml:space="preserve"> </w:t>
      </w:r>
      <w:r w:rsidRPr="009606BB">
        <w:rPr>
          <w:rFonts w:eastAsia="Times New Roman"/>
          <w:iCs/>
          <w:sz w:val="22"/>
          <w:szCs w:val="28"/>
        </w:rPr>
        <w:t xml:space="preserve">заглушка </w:t>
      </w:r>
      <w:r w:rsidR="00D549B9" w:rsidRPr="009606BB">
        <w:rPr>
          <w:rFonts w:eastAsia="Times New Roman"/>
          <w:iCs/>
          <w:sz w:val="22"/>
          <w:szCs w:val="28"/>
        </w:rPr>
        <w:t>Ø</w:t>
      </w:r>
      <w:r w:rsidRPr="009606BB">
        <w:rPr>
          <w:rFonts w:eastAsia="Times New Roman"/>
          <w:iCs/>
          <w:sz w:val="22"/>
          <w:szCs w:val="28"/>
        </w:rPr>
        <w:t>8 мм; 12 -</w:t>
      </w:r>
      <w:r w:rsidR="00D549B9" w:rsidRPr="009606BB">
        <w:rPr>
          <w:rFonts w:eastAsia="Times New Roman"/>
          <w:iCs/>
          <w:sz w:val="22"/>
          <w:szCs w:val="28"/>
        </w:rPr>
        <w:t xml:space="preserve"> </w:t>
      </w:r>
      <w:r w:rsidRPr="009606BB">
        <w:rPr>
          <w:rFonts w:eastAsia="Times New Roman"/>
          <w:iCs/>
          <w:sz w:val="22"/>
          <w:szCs w:val="28"/>
        </w:rPr>
        <w:t>снаряженная малая трубка; 13 -</w:t>
      </w:r>
      <w:r w:rsidR="00D549B9" w:rsidRPr="009606BB">
        <w:rPr>
          <w:rFonts w:eastAsia="Times New Roman"/>
          <w:iCs/>
          <w:sz w:val="22"/>
          <w:szCs w:val="28"/>
        </w:rPr>
        <w:t xml:space="preserve"> </w:t>
      </w:r>
      <w:r w:rsidRPr="009606BB">
        <w:rPr>
          <w:rFonts w:eastAsia="Times New Roman"/>
          <w:iCs/>
          <w:sz w:val="22"/>
          <w:szCs w:val="28"/>
        </w:rPr>
        <w:t xml:space="preserve">головка сургучная; 14 </w:t>
      </w:r>
      <w:r w:rsidRPr="009606BB">
        <w:rPr>
          <w:rFonts w:eastAsia="Times New Roman"/>
          <w:sz w:val="22"/>
          <w:szCs w:val="28"/>
        </w:rPr>
        <w:t>-</w:t>
      </w:r>
      <w:r w:rsidR="00D549B9" w:rsidRPr="009606BB">
        <w:rPr>
          <w:rFonts w:eastAsia="Times New Roman"/>
          <w:sz w:val="22"/>
          <w:szCs w:val="28"/>
        </w:rPr>
        <w:t xml:space="preserve"> </w:t>
      </w:r>
      <w:r w:rsidR="00D549B9" w:rsidRPr="009606BB">
        <w:rPr>
          <w:rFonts w:eastAsia="Times New Roman"/>
          <w:iCs/>
          <w:sz w:val="22"/>
          <w:szCs w:val="28"/>
        </w:rPr>
        <w:t>снаряженная индикаторная трубка</w:t>
      </w:r>
    </w:p>
    <w:p w:rsidR="00D549B9" w:rsidRDefault="00D549B9" w:rsidP="006C3C40">
      <w:pPr>
        <w:shd w:val="clear" w:color="auto" w:fill="FFFFFF"/>
        <w:jc w:val="both"/>
        <w:rPr>
          <w:sz w:val="22"/>
          <w:szCs w:val="28"/>
        </w:rPr>
      </w:pPr>
    </w:p>
    <w:p w:rsidR="00654DC0" w:rsidRPr="009606BB" w:rsidRDefault="00654DC0" w:rsidP="00654DC0">
      <w:pPr>
        <w:shd w:val="clear" w:color="auto" w:fill="FFFFFF"/>
        <w:ind w:firstLine="715"/>
        <w:jc w:val="both"/>
        <w:rPr>
          <w:sz w:val="22"/>
          <w:szCs w:val="28"/>
        </w:rPr>
      </w:pPr>
      <w:r w:rsidRPr="009606BB">
        <w:rPr>
          <w:rFonts w:eastAsia="Times New Roman"/>
          <w:sz w:val="22"/>
          <w:szCs w:val="28"/>
        </w:rPr>
        <w:t xml:space="preserve">В один из концов стеклянной трубки (1) (рис. 4) вставляют стержень (2), в противоположный конец трубки вкладывают прослойку из гигроскопической ваты (3) и штырьком (4) до </w:t>
      </w:r>
      <w:r w:rsidRPr="009606BB">
        <w:rPr>
          <w:rFonts w:eastAsia="Times New Roman"/>
          <w:sz w:val="22"/>
          <w:szCs w:val="28"/>
        </w:rPr>
        <w:lastRenderedPageBreak/>
        <w:t>соприкосновения с торцом стержня сжимают вату. При этом толщина прослойки из ваты не должна превышать 0,5 мм.</w:t>
      </w:r>
    </w:p>
    <w:p w:rsidR="00C2580C" w:rsidRPr="009606BB" w:rsidRDefault="00C2580C" w:rsidP="006C3C40">
      <w:pPr>
        <w:ind w:firstLine="567"/>
        <w:jc w:val="both"/>
        <w:rPr>
          <w:sz w:val="22"/>
          <w:szCs w:val="28"/>
        </w:rPr>
      </w:pPr>
      <w:r w:rsidRPr="009606BB">
        <w:rPr>
          <w:rFonts w:eastAsia="Times New Roman"/>
          <w:sz w:val="22"/>
          <w:szCs w:val="28"/>
        </w:rPr>
        <w:t>Затем вынуть стержень и через воронку с тонким концом (6) из ампулы (7), вскрытой перед самым применением, насыпать индикаторный порошок до края в открытый конец трубки. При этом</w:t>
      </w:r>
      <w:r w:rsidR="00D549B9" w:rsidRPr="009606BB">
        <w:rPr>
          <w:rFonts w:eastAsia="Times New Roman"/>
          <w:sz w:val="22"/>
          <w:szCs w:val="28"/>
        </w:rPr>
        <w:t xml:space="preserve"> </w:t>
      </w:r>
      <w:r w:rsidRPr="009606BB">
        <w:rPr>
          <w:rFonts w:eastAsia="Times New Roman"/>
          <w:sz w:val="22"/>
          <w:szCs w:val="28"/>
        </w:rPr>
        <w:t>ампула сразу же закрывается заглушкой с резиновой трубкой длиной 25 мм.</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Постукиванием по стен</w:t>
      </w:r>
      <w:r w:rsidR="00D549B9" w:rsidRPr="009606BB">
        <w:rPr>
          <w:rFonts w:eastAsia="Times New Roman"/>
          <w:sz w:val="22"/>
          <w:szCs w:val="28"/>
        </w:rPr>
        <w:t>к</w:t>
      </w:r>
      <w:r w:rsidRPr="009606BB">
        <w:rPr>
          <w:rFonts w:eastAsia="Times New Roman"/>
          <w:sz w:val="22"/>
          <w:szCs w:val="28"/>
        </w:rPr>
        <w:t>е трубки стержнем достигается уплотнение столбика порошка, после чего сверху столбика накладывают такую же прослойку гигроскопической ваты.</w:t>
      </w:r>
    </w:p>
    <w:p w:rsidR="00C2580C" w:rsidRPr="009606BB" w:rsidRDefault="00C2580C" w:rsidP="006C3C40">
      <w:pPr>
        <w:shd w:val="clear" w:color="auto" w:fill="FFFFFF"/>
        <w:ind w:firstLine="701"/>
        <w:jc w:val="both"/>
        <w:rPr>
          <w:sz w:val="22"/>
          <w:szCs w:val="28"/>
        </w:rPr>
      </w:pPr>
      <w:r w:rsidRPr="009606BB">
        <w:rPr>
          <w:rFonts w:eastAsia="Times New Roman"/>
          <w:sz w:val="22"/>
          <w:szCs w:val="28"/>
        </w:rPr>
        <w:t>Постукивая стержнем о стенку трубки, ещё уплотняют столбик порошка и устраняют образовавшийся просвет между столбиком и ватой.</w:t>
      </w:r>
    </w:p>
    <w:p w:rsidR="00C2580C" w:rsidRPr="009606BB" w:rsidRDefault="00C2580C" w:rsidP="006C3C40">
      <w:pPr>
        <w:shd w:val="clear" w:color="auto" w:fill="FFFFFF"/>
        <w:ind w:firstLine="701"/>
        <w:jc w:val="both"/>
        <w:rPr>
          <w:sz w:val="22"/>
          <w:szCs w:val="28"/>
        </w:rPr>
      </w:pPr>
      <w:r w:rsidRPr="009606BB">
        <w:rPr>
          <w:rFonts w:eastAsia="Times New Roman"/>
          <w:sz w:val="22"/>
          <w:szCs w:val="28"/>
        </w:rPr>
        <w:t>Плохое уплотнение содержимого трубки приводит к увеличению длины окрашенного столбика и размытости его границы. Длина уплотненного столбика порошка в трубке должна составлять 68-70 мм. Эта длина контролируется длиной стержня от конца до нанесённой риски.</w:t>
      </w:r>
    </w:p>
    <w:p w:rsidR="00C2580C" w:rsidRPr="009606BB" w:rsidRDefault="00C2580C" w:rsidP="006C3C40">
      <w:pPr>
        <w:shd w:val="clear" w:color="auto" w:fill="FFFFFF"/>
        <w:ind w:firstLine="696"/>
        <w:jc w:val="both"/>
        <w:rPr>
          <w:sz w:val="22"/>
          <w:szCs w:val="28"/>
        </w:rPr>
      </w:pPr>
      <w:r w:rsidRPr="009606BB">
        <w:rPr>
          <w:rFonts w:eastAsia="Times New Roman"/>
          <w:sz w:val="22"/>
          <w:szCs w:val="28"/>
        </w:rPr>
        <w:t xml:space="preserve">Правильность наполнения трубки и уплотнения столбика порошка контролируется временем защёлкивания штока </w:t>
      </w:r>
      <w:proofErr w:type="gramStart"/>
      <w:r w:rsidRPr="009606BB">
        <w:rPr>
          <w:rFonts w:eastAsia="Times New Roman"/>
          <w:sz w:val="22"/>
          <w:szCs w:val="28"/>
        </w:rPr>
        <w:t>при</w:t>
      </w:r>
      <w:proofErr w:type="gramEnd"/>
      <w:r w:rsidRPr="009606BB">
        <w:rPr>
          <w:rFonts w:eastAsia="Times New Roman"/>
          <w:sz w:val="22"/>
          <w:szCs w:val="28"/>
        </w:rPr>
        <w:t xml:space="preserve"> проведения анализа (временем хода штока от верхнего отверстия в канавке штока до нижнего).</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Если время защелкивания меньше указанного на этикетке малой коробки ЗИП, то столбик порошка в трубке уплотнен слабо, и наоборот.</w:t>
      </w:r>
    </w:p>
    <w:p w:rsidR="00C2580C" w:rsidRPr="009606BB" w:rsidRDefault="00C2580C" w:rsidP="006C3C40">
      <w:pPr>
        <w:shd w:val="clear" w:color="auto" w:fill="FFFFFF"/>
        <w:ind w:firstLine="701"/>
        <w:jc w:val="both"/>
        <w:rPr>
          <w:sz w:val="22"/>
          <w:szCs w:val="28"/>
        </w:rPr>
      </w:pPr>
      <w:r w:rsidRPr="009606BB">
        <w:rPr>
          <w:rFonts w:eastAsia="Times New Roman"/>
          <w:sz w:val="22"/>
          <w:szCs w:val="28"/>
        </w:rPr>
        <w:t>Во избежание длительного соприкосновения порошка с воздухом, трубки готовятся партиями не более 5 шт. (при приготовлении трубок на окислы азота, аммиака сероводорода допускается готовить партию в 10 шт.), сразу же герметизируются колпачками.</w:t>
      </w:r>
    </w:p>
    <w:p w:rsidR="00C2580C" w:rsidRPr="009606BB" w:rsidRDefault="00C2580C" w:rsidP="006C3C40">
      <w:pPr>
        <w:shd w:val="clear" w:color="auto" w:fill="FFFFFF"/>
        <w:ind w:firstLine="691"/>
        <w:jc w:val="both"/>
        <w:rPr>
          <w:rFonts w:eastAsia="Times New Roman"/>
          <w:sz w:val="22"/>
          <w:szCs w:val="28"/>
        </w:rPr>
      </w:pPr>
      <w:r w:rsidRPr="009606BB">
        <w:rPr>
          <w:rFonts w:eastAsia="Times New Roman"/>
          <w:sz w:val="22"/>
          <w:szCs w:val="28"/>
        </w:rPr>
        <w:t>Для перезарядки использованных индикаторных трубок с помощью крючка на штырьке извлекают тампоны и высыпают использованный индикаторный порошок. Освобожденные от порошка стеклянные трубки тщательно промывают и сушат для повторного использования.</w:t>
      </w:r>
    </w:p>
    <w:p w:rsidR="00D549B9" w:rsidRPr="009606BB" w:rsidRDefault="00D549B9" w:rsidP="006C3C40">
      <w:pPr>
        <w:shd w:val="clear" w:color="auto" w:fill="FFFFFF"/>
        <w:ind w:firstLine="691"/>
        <w:jc w:val="both"/>
        <w:rPr>
          <w:sz w:val="22"/>
          <w:szCs w:val="28"/>
        </w:rPr>
      </w:pPr>
    </w:p>
    <w:p w:rsidR="00C2580C" w:rsidRPr="00654DC0" w:rsidRDefault="00C2580C" w:rsidP="006C3C40">
      <w:pPr>
        <w:shd w:val="clear" w:color="auto" w:fill="FFFFFF"/>
        <w:jc w:val="center"/>
        <w:rPr>
          <w:rFonts w:eastAsia="Times New Roman"/>
          <w:b/>
          <w:sz w:val="22"/>
          <w:szCs w:val="28"/>
        </w:rPr>
      </w:pPr>
      <w:r w:rsidRPr="00654DC0">
        <w:rPr>
          <w:b/>
          <w:sz w:val="22"/>
          <w:szCs w:val="28"/>
        </w:rPr>
        <w:t xml:space="preserve">3.5. </w:t>
      </w:r>
      <w:r w:rsidR="00D549B9" w:rsidRPr="00654DC0">
        <w:rPr>
          <w:rFonts w:eastAsia="Times New Roman"/>
          <w:b/>
          <w:sz w:val="22"/>
          <w:szCs w:val="28"/>
        </w:rPr>
        <w:t>Порядок проведения опыта</w:t>
      </w:r>
    </w:p>
    <w:p w:rsidR="00D549B9" w:rsidRPr="009606BB" w:rsidRDefault="00D549B9" w:rsidP="006C3C40">
      <w:pPr>
        <w:shd w:val="clear" w:color="auto" w:fill="FFFFFF"/>
        <w:jc w:val="center"/>
        <w:rPr>
          <w:sz w:val="22"/>
          <w:szCs w:val="28"/>
        </w:rPr>
      </w:pPr>
    </w:p>
    <w:p w:rsidR="00C2580C" w:rsidRPr="009606BB" w:rsidRDefault="00D549B9" w:rsidP="00654DC0">
      <w:pPr>
        <w:shd w:val="clear" w:color="auto" w:fill="FFFFFF"/>
        <w:tabs>
          <w:tab w:val="left" w:pos="326"/>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 xml:space="preserve">Получить от преподавателя задание с указанием исследуемого газа и разрешение на выполнение практической части </w:t>
      </w:r>
      <w:r w:rsidR="00C2580C" w:rsidRPr="009606BB">
        <w:rPr>
          <w:rFonts w:eastAsia="Times New Roman"/>
          <w:sz w:val="22"/>
          <w:szCs w:val="28"/>
        </w:rPr>
        <w:lastRenderedPageBreak/>
        <w:t>работы.</w:t>
      </w:r>
    </w:p>
    <w:p w:rsidR="00C2580C" w:rsidRPr="009606BB" w:rsidRDefault="00D549B9" w:rsidP="00654DC0">
      <w:pPr>
        <w:shd w:val="clear" w:color="auto" w:fill="FFFFFF"/>
        <w:tabs>
          <w:tab w:val="left" w:pos="326"/>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Подготовить индикаторные трубки на указанные газы или пары (при необходимости и фильтрующий патрон).</w:t>
      </w:r>
    </w:p>
    <w:p w:rsidR="00C2580C" w:rsidRPr="009606BB" w:rsidRDefault="00D549B9" w:rsidP="00654DC0">
      <w:pPr>
        <w:shd w:val="clear" w:color="auto" w:fill="FFFFFF"/>
        <w:tabs>
          <w:tab w:val="left" w:pos="326"/>
        </w:tabs>
        <w:ind w:firstLine="709"/>
        <w:jc w:val="both"/>
        <w:rPr>
          <w:sz w:val="22"/>
          <w:szCs w:val="28"/>
        </w:rPr>
      </w:pPr>
      <w:r w:rsidRPr="009606BB">
        <w:rPr>
          <w:rFonts w:eastAsia="Times New Roman"/>
          <w:sz w:val="22"/>
          <w:szCs w:val="28"/>
        </w:rPr>
        <w:t xml:space="preserve">- </w:t>
      </w:r>
      <w:r w:rsidR="00C2580C" w:rsidRPr="009606BB">
        <w:rPr>
          <w:rFonts w:eastAsia="Times New Roman"/>
          <w:sz w:val="22"/>
          <w:szCs w:val="28"/>
        </w:rPr>
        <w:t>Проверить герметичность воздухозаборного устройства, для чего выбрать соответствующий шток и вставить его во втулку сильфона, отведя фиксатор так, чтобы он скользил в канавке штока, где указан объём просасываемого воздуха. Давлением руки на шток сжать сильфон до тех пор, пока стопор автоматически зафиксирует нужный объём в верхнем углублении канавки. Резиновую трубку перегнуть или зажать зажимом, затем отвести стопор. При этом шток после первоначального рывка не должен двигаться</w:t>
      </w:r>
      <w:r w:rsidRPr="009606BB">
        <w:rPr>
          <w:rFonts w:eastAsia="Times New Roman"/>
          <w:sz w:val="22"/>
          <w:szCs w:val="28"/>
        </w:rPr>
        <w:t>.</w:t>
      </w:r>
    </w:p>
    <w:p w:rsidR="00D549B9" w:rsidRPr="009606BB" w:rsidRDefault="00D549B9" w:rsidP="006C3C40">
      <w:pPr>
        <w:shd w:val="clear" w:color="auto" w:fill="FFFFFF"/>
        <w:tabs>
          <w:tab w:val="left" w:pos="278"/>
        </w:tabs>
        <w:jc w:val="both"/>
        <w:rPr>
          <w:rFonts w:eastAsia="Times New Roman"/>
          <w:sz w:val="22"/>
          <w:szCs w:val="28"/>
        </w:rPr>
      </w:pPr>
    </w:p>
    <w:p w:rsidR="00D549B9" w:rsidRPr="009606BB" w:rsidRDefault="00C2580C" w:rsidP="006C3C40">
      <w:pPr>
        <w:shd w:val="clear" w:color="auto" w:fill="FFFFFF"/>
        <w:ind w:firstLine="4186"/>
        <w:jc w:val="right"/>
        <w:rPr>
          <w:rFonts w:eastAsia="Times New Roman"/>
          <w:sz w:val="22"/>
          <w:szCs w:val="28"/>
        </w:rPr>
      </w:pPr>
      <w:r w:rsidRPr="009606BB">
        <w:rPr>
          <w:rFonts w:eastAsia="Times New Roman"/>
          <w:sz w:val="22"/>
          <w:szCs w:val="28"/>
        </w:rPr>
        <w:t>Таблица 3</w:t>
      </w:r>
    </w:p>
    <w:p w:rsidR="00D549B9" w:rsidRPr="009606BB" w:rsidRDefault="00D549B9" w:rsidP="006C3C40">
      <w:pPr>
        <w:shd w:val="clear" w:color="auto" w:fill="FFFFFF"/>
        <w:ind w:firstLine="4186"/>
        <w:jc w:val="right"/>
        <w:rPr>
          <w:rFonts w:eastAsia="Times New Roman"/>
          <w:sz w:val="22"/>
          <w:szCs w:val="28"/>
        </w:rPr>
      </w:pPr>
    </w:p>
    <w:p w:rsidR="00C2580C" w:rsidRPr="009606BB" w:rsidRDefault="00C2580C" w:rsidP="006C3C40">
      <w:pPr>
        <w:shd w:val="clear" w:color="auto" w:fill="FFFFFF"/>
        <w:jc w:val="center"/>
        <w:rPr>
          <w:sz w:val="22"/>
          <w:szCs w:val="28"/>
        </w:rPr>
      </w:pPr>
      <w:r w:rsidRPr="009606BB">
        <w:rPr>
          <w:rFonts w:eastAsia="Times New Roman"/>
          <w:bCs/>
          <w:sz w:val="22"/>
          <w:szCs w:val="28"/>
        </w:rPr>
        <w:t>Объёмы просасываемого воздуха и количество</w:t>
      </w:r>
    </w:p>
    <w:p w:rsidR="00C2580C" w:rsidRPr="009606BB" w:rsidRDefault="00C2580C" w:rsidP="006C3C40">
      <w:pPr>
        <w:shd w:val="clear" w:color="auto" w:fill="FFFFFF"/>
        <w:jc w:val="center"/>
        <w:rPr>
          <w:rFonts w:eastAsia="Times New Roman"/>
          <w:bCs/>
          <w:sz w:val="22"/>
          <w:szCs w:val="28"/>
        </w:rPr>
      </w:pPr>
      <w:r w:rsidRPr="009606BB">
        <w:rPr>
          <w:rFonts w:eastAsia="Times New Roman"/>
          <w:bCs/>
          <w:sz w:val="22"/>
          <w:szCs w:val="28"/>
        </w:rPr>
        <w:t>возможных присасываний через индикаторную трубку</w:t>
      </w:r>
    </w:p>
    <w:p w:rsidR="00D549B9" w:rsidRPr="009606BB" w:rsidRDefault="00D549B9" w:rsidP="006C3C40">
      <w:pPr>
        <w:shd w:val="clear" w:color="auto" w:fill="FFFFFF"/>
        <w:jc w:val="center"/>
        <w:rPr>
          <w:rFonts w:eastAsia="Times New Roman"/>
          <w:bCs/>
          <w:sz w:val="22"/>
          <w:szCs w:val="28"/>
        </w:rPr>
      </w:pPr>
    </w:p>
    <w:tbl>
      <w:tblPr>
        <w:tblStyle w:val="a6"/>
        <w:tblW w:w="0" w:type="auto"/>
        <w:tblLayout w:type="fixed"/>
        <w:tblLook w:val="04A0"/>
      </w:tblPr>
      <w:tblGrid>
        <w:gridCol w:w="448"/>
        <w:gridCol w:w="1712"/>
        <w:gridCol w:w="1492"/>
        <w:gridCol w:w="1418"/>
        <w:gridCol w:w="1863"/>
      </w:tblGrid>
      <w:tr w:rsidR="00D549B9" w:rsidRPr="009606BB" w:rsidTr="00654DC0">
        <w:tc>
          <w:tcPr>
            <w:tcW w:w="448" w:type="dxa"/>
            <w:vMerge w:val="restart"/>
          </w:tcPr>
          <w:p w:rsidR="00D549B9" w:rsidRPr="009606BB" w:rsidRDefault="00D549B9" w:rsidP="006C3C40">
            <w:pPr>
              <w:jc w:val="center"/>
              <w:rPr>
                <w:rFonts w:eastAsia="Times New Roman"/>
                <w:bCs/>
                <w:sz w:val="22"/>
                <w:szCs w:val="28"/>
              </w:rPr>
            </w:pPr>
            <w:r w:rsidRPr="009606BB">
              <w:rPr>
                <w:rFonts w:eastAsia="Times New Roman"/>
                <w:bCs/>
                <w:sz w:val="22"/>
                <w:szCs w:val="28"/>
              </w:rPr>
              <w:t xml:space="preserve">№ </w:t>
            </w:r>
            <w:proofErr w:type="spellStart"/>
            <w:r w:rsidRPr="009606BB">
              <w:rPr>
                <w:rFonts w:eastAsia="Times New Roman"/>
                <w:bCs/>
                <w:sz w:val="22"/>
                <w:szCs w:val="28"/>
              </w:rPr>
              <w:t>пп</w:t>
            </w:r>
            <w:proofErr w:type="spellEnd"/>
          </w:p>
        </w:tc>
        <w:tc>
          <w:tcPr>
            <w:tcW w:w="1712" w:type="dxa"/>
            <w:vMerge w:val="restart"/>
          </w:tcPr>
          <w:p w:rsidR="00D549B9" w:rsidRPr="009606BB" w:rsidRDefault="00D549B9" w:rsidP="006C3C40">
            <w:pPr>
              <w:shd w:val="clear" w:color="auto" w:fill="FFFFFF"/>
              <w:jc w:val="center"/>
              <w:rPr>
                <w:sz w:val="22"/>
                <w:szCs w:val="28"/>
              </w:rPr>
            </w:pPr>
            <w:r w:rsidRPr="009606BB">
              <w:rPr>
                <w:rFonts w:eastAsia="Times New Roman"/>
                <w:sz w:val="22"/>
                <w:szCs w:val="28"/>
              </w:rPr>
              <w:t>Наименование</w:t>
            </w:r>
          </w:p>
          <w:p w:rsidR="00D549B9" w:rsidRPr="009606BB" w:rsidRDefault="00D549B9" w:rsidP="006C3C40">
            <w:pPr>
              <w:jc w:val="center"/>
              <w:rPr>
                <w:rFonts w:eastAsia="Times New Roman"/>
                <w:bCs/>
                <w:sz w:val="22"/>
                <w:szCs w:val="28"/>
              </w:rPr>
            </w:pPr>
            <w:r w:rsidRPr="009606BB">
              <w:rPr>
                <w:rFonts w:eastAsia="Times New Roman"/>
                <w:sz w:val="22"/>
                <w:szCs w:val="28"/>
              </w:rPr>
              <w:t>анализируемого газа</w:t>
            </w:r>
          </w:p>
        </w:tc>
        <w:tc>
          <w:tcPr>
            <w:tcW w:w="2910" w:type="dxa"/>
            <w:gridSpan w:val="2"/>
          </w:tcPr>
          <w:p w:rsidR="00D549B9" w:rsidRPr="009606BB" w:rsidRDefault="00D549B9" w:rsidP="006C3C40">
            <w:pPr>
              <w:jc w:val="center"/>
              <w:rPr>
                <w:rFonts w:eastAsia="Times New Roman"/>
                <w:bCs/>
                <w:sz w:val="22"/>
                <w:szCs w:val="28"/>
              </w:rPr>
            </w:pPr>
            <w:r w:rsidRPr="009606BB">
              <w:rPr>
                <w:rFonts w:eastAsia="Times New Roman"/>
                <w:sz w:val="22"/>
                <w:szCs w:val="28"/>
              </w:rPr>
              <w:t>Объём просасываемого воздуха, мл</w:t>
            </w:r>
          </w:p>
        </w:tc>
        <w:tc>
          <w:tcPr>
            <w:tcW w:w="1863" w:type="dxa"/>
            <w:vMerge w:val="restart"/>
          </w:tcPr>
          <w:p w:rsidR="00D549B9" w:rsidRPr="009606BB" w:rsidRDefault="00D549B9" w:rsidP="006C3C40">
            <w:pPr>
              <w:shd w:val="clear" w:color="auto" w:fill="FFFFFF"/>
              <w:jc w:val="center"/>
              <w:rPr>
                <w:sz w:val="22"/>
                <w:szCs w:val="28"/>
              </w:rPr>
            </w:pPr>
            <w:proofErr w:type="spellStart"/>
            <w:proofErr w:type="gramStart"/>
            <w:r w:rsidRPr="009606BB">
              <w:rPr>
                <w:rFonts w:eastAsia="Times New Roman"/>
                <w:sz w:val="22"/>
                <w:szCs w:val="28"/>
              </w:rPr>
              <w:t>К-во</w:t>
            </w:r>
            <w:proofErr w:type="spellEnd"/>
            <w:proofErr w:type="gramEnd"/>
          </w:p>
          <w:p w:rsidR="00D549B9" w:rsidRPr="009606BB" w:rsidRDefault="00D549B9" w:rsidP="006C3C40">
            <w:pPr>
              <w:shd w:val="clear" w:color="auto" w:fill="FFFFFF"/>
              <w:jc w:val="center"/>
              <w:rPr>
                <w:sz w:val="22"/>
                <w:szCs w:val="28"/>
              </w:rPr>
            </w:pPr>
            <w:r w:rsidRPr="009606BB">
              <w:rPr>
                <w:rFonts w:eastAsia="Times New Roman"/>
                <w:sz w:val="22"/>
                <w:szCs w:val="28"/>
              </w:rPr>
              <w:t xml:space="preserve">возможных </w:t>
            </w:r>
            <w:proofErr w:type="spellStart"/>
            <w:r w:rsidRPr="009606BB">
              <w:rPr>
                <w:rFonts w:eastAsia="Times New Roman"/>
                <w:sz w:val="22"/>
                <w:szCs w:val="28"/>
              </w:rPr>
              <w:t>просасываний</w:t>
            </w:r>
            <w:proofErr w:type="spellEnd"/>
          </w:p>
          <w:p w:rsidR="00D549B9" w:rsidRPr="009606BB" w:rsidRDefault="00D549B9" w:rsidP="006C3C40">
            <w:pPr>
              <w:shd w:val="clear" w:color="auto" w:fill="FFFFFF"/>
              <w:jc w:val="center"/>
              <w:rPr>
                <w:sz w:val="22"/>
                <w:szCs w:val="28"/>
              </w:rPr>
            </w:pPr>
            <w:r w:rsidRPr="009606BB">
              <w:rPr>
                <w:rFonts w:eastAsia="Times New Roman"/>
                <w:sz w:val="22"/>
                <w:szCs w:val="28"/>
              </w:rPr>
              <w:t>через индикатор</w:t>
            </w:r>
            <w:r w:rsidRPr="009606BB">
              <w:rPr>
                <w:rFonts w:eastAsia="Times New Roman"/>
                <w:sz w:val="22"/>
                <w:szCs w:val="28"/>
              </w:rPr>
              <w:softHyphen/>
              <w:t>ную трубку</w:t>
            </w:r>
          </w:p>
        </w:tc>
      </w:tr>
      <w:tr w:rsidR="00D549B9" w:rsidRPr="009606BB" w:rsidTr="00654DC0">
        <w:tc>
          <w:tcPr>
            <w:tcW w:w="448" w:type="dxa"/>
            <w:vMerge/>
          </w:tcPr>
          <w:p w:rsidR="00D549B9" w:rsidRPr="009606BB" w:rsidRDefault="00D549B9" w:rsidP="006C3C40">
            <w:pPr>
              <w:jc w:val="center"/>
              <w:rPr>
                <w:rFonts w:eastAsia="Times New Roman"/>
                <w:bCs/>
                <w:sz w:val="22"/>
                <w:szCs w:val="28"/>
              </w:rPr>
            </w:pPr>
          </w:p>
        </w:tc>
        <w:tc>
          <w:tcPr>
            <w:tcW w:w="1712" w:type="dxa"/>
            <w:vMerge/>
          </w:tcPr>
          <w:p w:rsidR="00D549B9" w:rsidRPr="009606BB" w:rsidRDefault="00D549B9" w:rsidP="006C3C40">
            <w:pPr>
              <w:jc w:val="center"/>
              <w:rPr>
                <w:rFonts w:eastAsia="Times New Roman"/>
                <w:bCs/>
                <w:sz w:val="22"/>
                <w:szCs w:val="28"/>
              </w:rPr>
            </w:pPr>
          </w:p>
        </w:tc>
        <w:tc>
          <w:tcPr>
            <w:tcW w:w="1492" w:type="dxa"/>
          </w:tcPr>
          <w:p w:rsidR="00D549B9" w:rsidRPr="009606BB" w:rsidRDefault="00D549B9" w:rsidP="006C3C40">
            <w:pPr>
              <w:jc w:val="center"/>
              <w:rPr>
                <w:rFonts w:eastAsia="Times New Roman"/>
                <w:bCs/>
                <w:sz w:val="22"/>
                <w:szCs w:val="28"/>
              </w:rPr>
            </w:pPr>
            <w:r w:rsidRPr="009606BB">
              <w:rPr>
                <w:rFonts w:eastAsia="Times New Roman"/>
                <w:sz w:val="22"/>
                <w:szCs w:val="28"/>
              </w:rPr>
              <w:t>при больших концентрациях</w:t>
            </w:r>
          </w:p>
        </w:tc>
        <w:tc>
          <w:tcPr>
            <w:tcW w:w="1418" w:type="dxa"/>
          </w:tcPr>
          <w:p w:rsidR="00D549B9" w:rsidRPr="009606BB" w:rsidRDefault="00D549B9" w:rsidP="006C3C40">
            <w:pPr>
              <w:jc w:val="center"/>
              <w:rPr>
                <w:rFonts w:eastAsia="Times New Roman"/>
                <w:bCs/>
                <w:sz w:val="22"/>
                <w:szCs w:val="28"/>
              </w:rPr>
            </w:pPr>
            <w:r w:rsidRPr="009606BB">
              <w:rPr>
                <w:rFonts w:eastAsia="Times New Roman"/>
                <w:sz w:val="22"/>
                <w:szCs w:val="28"/>
              </w:rPr>
              <w:t>при малых концентрациях</w:t>
            </w:r>
          </w:p>
        </w:tc>
        <w:tc>
          <w:tcPr>
            <w:tcW w:w="1863" w:type="dxa"/>
            <w:vMerge/>
          </w:tcPr>
          <w:p w:rsidR="00D549B9" w:rsidRPr="009606BB" w:rsidRDefault="00D549B9" w:rsidP="006C3C40">
            <w:pPr>
              <w:jc w:val="center"/>
              <w:rPr>
                <w:rFonts w:eastAsia="Times New Roman"/>
                <w:bCs/>
                <w:sz w:val="22"/>
                <w:szCs w:val="28"/>
              </w:rPr>
            </w:pP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1</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Аммиак</w:t>
            </w:r>
          </w:p>
        </w:tc>
        <w:tc>
          <w:tcPr>
            <w:tcW w:w="1492" w:type="dxa"/>
          </w:tcPr>
          <w:p w:rsidR="00D549B9" w:rsidRPr="009606BB" w:rsidRDefault="00D549B9" w:rsidP="006C3C40">
            <w:pPr>
              <w:jc w:val="center"/>
              <w:rPr>
                <w:rFonts w:eastAsia="Times New Roman"/>
                <w:bCs/>
                <w:sz w:val="22"/>
                <w:szCs w:val="28"/>
              </w:rPr>
            </w:pPr>
            <w:r w:rsidRPr="009606BB">
              <w:rPr>
                <w:sz w:val="22"/>
                <w:szCs w:val="28"/>
              </w:rPr>
              <w:t>30</w:t>
            </w:r>
          </w:p>
        </w:tc>
        <w:tc>
          <w:tcPr>
            <w:tcW w:w="1418" w:type="dxa"/>
          </w:tcPr>
          <w:p w:rsidR="00D549B9" w:rsidRPr="009606BB" w:rsidRDefault="00D549B9" w:rsidP="006C3C40">
            <w:pPr>
              <w:jc w:val="center"/>
              <w:rPr>
                <w:rFonts w:eastAsia="Times New Roman"/>
                <w:bCs/>
                <w:sz w:val="22"/>
                <w:szCs w:val="28"/>
              </w:rPr>
            </w:pPr>
            <w:r w:rsidRPr="009606BB">
              <w:rPr>
                <w:sz w:val="22"/>
                <w:szCs w:val="28"/>
              </w:rPr>
              <w:t>250</w:t>
            </w:r>
          </w:p>
        </w:tc>
        <w:tc>
          <w:tcPr>
            <w:tcW w:w="1863" w:type="dxa"/>
          </w:tcPr>
          <w:p w:rsidR="00D549B9" w:rsidRPr="009606BB" w:rsidRDefault="00D549B9" w:rsidP="006C3C40">
            <w:pPr>
              <w:jc w:val="center"/>
              <w:rPr>
                <w:rFonts w:eastAsia="Times New Roman"/>
                <w:bCs/>
                <w:sz w:val="22"/>
                <w:szCs w:val="28"/>
              </w:rPr>
            </w:pPr>
            <w:r w:rsidRPr="009606BB">
              <w:rPr>
                <w:sz w:val="22"/>
                <w:szCs w:val="28"/>
              </w:rPr>
              <w:t>1</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2</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Бензин</w:t>
            </w:r>
          </w:p>
        </w:tc>
        <w:tc>
          <w:tcPr>
            <w:tcW w:w="1492" w:type="dxa"/>
          </w:tcPr>
          <w:p w:rsidR="00D549B9" w:rsidRPr="009606BB" w:rsidRDefault="00D549B9" w:rsidP="006C3C40">
            <w:pPr>
              <w:jc w:val="center"/>
              <w:rPr>
                <w:rFonts w:eastAsia="Times New Roman"/>
                <w:bCs/>
                <w:sz w:val="22"/>
                <w:szCs w:val="28"/>
              </w:rPr>
            </w:pPr>
            <w:r w:rsidRPr="009606BB">
              <w:rPr>
                <w:sz w:val="22"/>
                <w:szCs w:val="28"/>
              </w:rPr>
              <w:t>60</w:t>
            </w:r>
          </w:p>
        </w:tc>
        <w:tc>
          <w:tcPr>
            <w:tcW w:w="1418" w:type="dxa"/>
          </w:tcPr>
          <w:p w:rsidR="00D549B9" w:rsidRPr="009606BB" w:rsidRDefault="00D549B9" w:rsidP="006C3C40">
            <w:pPr>
              <w:jc w:val="center"/>
              <w:rPr>
                <w:rFonts w:eastAsia="Times New Roman"/>
                <w:bCs/>
                <w:sz w:val="22"/>
                <w:szCs w:val="28"/>
              </w:rPr>
            </w:pPr>
            <w:r w:rsidRPr="009606BB">
              <w:rPr>
                <w:sz w:val="22"/>
                <w:szCs w:val="28"/>
              </w:rPr>
              <w:t>300</w:t>
            </w:r>
          </w:p>
        </w:tc>
        <w:tc>
          <w:tcPr>
            <w:tcW w:w="1863" w:type="dxa"/>
          </w:tcPr>
          <w:p w:rsidR="00D549B9" w:rsidRPr="009606BB" w:rsidRDefault="00D549B9" w:rsidP="006C3C40">
            <w:pPr>
              <w:jc w:val="center"/>
              <w:rPr>
                <w:rFonts w:eastAsia="Times New Roman"/>
                <w:bCs/>
                <w:sz w:val="22"/>
                <w:szCs w:val="28"/>
              </w:rPr>
            </w:pPr>
            <w:r w:rsidRPr="009606BB">
              <w:rPr>
                <w:sz w:val="22"/>
                <w:szCs w:val="28"/>
              </w:rPr>
              <w:t>1-2</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3</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Хлор</w:t>
            </w:r>
          </w:p>
        </w:tc>
        <w:tc>
          <w:tcPr>
            <w:tcW w:w="1492" w:type="dxa"/>
          </w:tcPr>
          <w:p w:rsidR="00D549B9" w:rsidRPr="009606BB" w:rsidRDefault="00D549B9" w:rsidP="006C3C40">
            <w:pPr>
              <w:jc w:val="center"/>
              <w:rPr>
                <w:rFonts w:eastAsia="Times New Roman"/>
                <w:bCs/>
                <w:sz w:val="22"/>
                <w:szCs w:val="28"/>
              </w:rPr>
            </w:pPr>
            <w:r w:rsidRPr="009606BB">
              <w:rPr>
                <w:sz w:val="22"/>
                <w:szCs w:val="28"/>
              </w:rPr>
              <w:t>100</w:t>
            </w:r>
          </w:p>
        </w:tc>
        <w:tc>
          <w:tcPr>
            <w:tcW w:w="1418" w:type="dxa"/>
          </w:tcPr>
          <w:p w:rsidR="00D549B9" w:rsidRPr="009606BB" w:rsidRDefault="00D549B9" w:rsidP="006C3C40">
            <w:pPr>
              <w:jc w:val="center"/>
              <w:rPr>
                <w:rFonts w:eastAsia="Times New Roman"/>
                <w:bCs/>
                <w:sz w:val="22"/>
                <w:szCs w:val="28"/>
              </w:rPr>
            </w:pPr>
            <w:r w:rsidRPr="009606BB">
              <w:rPr>
                <w:sz w:val="22"/>
                <w:szCs w:val="28"/>
              </w:rPr>
              <w:t>350</w:t>
            </w:r>
          </w:p>
        </w:tc>
        <w:tc>
          <w:tcPr>
            <w:tcW w:w="1863" w:type="dxa"/>
          </w:tcPr>
          <w:p w:rsidR="00D549B9" w:rsidRPr="009606BB" w:rsidRDefault="00D549B9" w:rsidP="006C3C40">
            <w:pPr>
              <w:jc w:val="center"/>
              <w:rPr>
                <w:rFonts w:eastAsia="Times New Roman"/>
                <w:bCs/>
                <w:sz w:val="22"/>
                <w:szCs w:val="28"/>
              </w:rPr>
            </w:pPr>
            <w:r w:rsidRPr="009606BB">
              <w:rPr>
                <w:sz w:val="22"/>
                <w:szCs w:val="28"/>
              </w:rPr>
              <w:t>1-5</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4</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Толуол</w:t>
            </w:r>
          </w:p>
        </w:tc>
        <w:tc>
          <w:tcPr>
            <w:tcW w:w="1492" w:type="dxa"/>
          </w:tcPr>
          <w:p w:rsidR="00D549B9" w:rsidRPr="009606BB" w:rsidRDefault="00D549B9" w:rsidP="006C3C40">
            <w:pPr>
              <w:jc w:val="center"/>
              <w:rPr>
                <w:rFonts w:eastAsia="Times New Roman"/>
                <w:bCs/>
                <w:sz w:val="22"/>
                <w:szCs w:val="28"/>
              </w:rPr>
            </w:pPr>
            <w:r w:rsidRPr="009606BB">
              <w:rPr>
                <w:sz w:val="22"/>
                <w:szCs w:val="28"/>
              </w:rPr>
              <w:t>100</w:t>
            </w:r>
          </w:p>
        </w:tc>
        <w:tc>
          <w:tcPr>
            <w:tcW w:w="1418" w:type="dxa"/>
          </w:tcPr>
          <w:p w:rsidR="00D549B9" w:rsidRPr="009606BB" w:rsidRDefault="00D549B9" w:rsidP="006C3C40">
            <w:pPr>
              <w:jc w:val="center"/>
              <w:rPr>
                <w:rFonts w:eastAsia="Times New Roman"/>
                <w:bCs/>
                <w:sz w:val="22"/>
                <w:szCs w:val="28"/>
              </w:rPr>
            </w:pPr>
            <w:r w:rsidRPr="009606BB">
              <w:rPr>
                <w:sz w:val="22"/>
                <w:szCs w:val="28"/>
              </w:rPr>
              <w:t>300</w:t>
            </w:r>
          </w:p>
        </w:tc>
        <w:tc>
          <w:tcPr>
            <w:tcW w:w="1863" w:type="dxa"/>
          </w:tcPr>
          <w:p w:rsidR="00D549B9" w:rsidRPr="009606BB" w:rsidRDefault="00D549B9" w:rsidP="006C3C40">
            <w:pPr>
              <w:jc w:val="center"/>
              <w:rPr>
                <w:rFonts w:eastAsia="Times New Roman"/>
                <w:bCs/>
                <w:sz w:val="22"/>
                <w:szCs w:val="28"/>
              </w:rPr>
            </w:pPr>
            <w:r w:rsidRPr="009606BB">
              <w:rPr>
                <w:sz w:val="22"/>
                <w:szCs w:val="28"/>
              </w:rPr>
              <w:t>1-2</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5</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Ацетон</w:t>
            </w:r>
          </w:p>
        </w:tc>
        <w:tc>
          <w:tcPr>
            <w:tcW w:w="1492" w:type="dxa"/>
          </w:tcPr>
          <w:p w:rsidR="00D549B9" w:rsidRPr="009606BB" w:rsidRDefault="00D549B9" w:rsidP="006C3C40">
            <w:pPr>
              <w:jc w:val="center"/>
              <w:rPr>
                <w:rFonts w:eastAsia="Times New Roman"/>
                <w:bCs/>
                <w:sz w:val="22"/>
                <w:szCs w:val="28"/>
              </w:rPr>
            </w:pPr>
            <w:r w:rsidRPr="009606BB">
              <w:rPr>
                <w:sz w:val="22"/>
                <w:szCs w:val="28"/>
              </w:rPr>
              <w:t>300</w:t>
            </w:r>
          </w:p>
        </w:tc>
        <w:tc>
          <w:tcPr>
            <w:tcW w:w="1418" w:type="dxa"/>
          </w:tcPr>
          <w:p w:rsidR="00D549B9" w:rsidRPr="009606BB" w:rsidRDefault="00D549B9" w:rsidP="006C3C40">
            <w:pPr>
              <w:jc w:val="center"/>
              <w:rPr>
                <w:rFonts w:eastAsia="Times New Roman"/>
                <w:bCs/>
                <w:sz w:val="22"/>
                <w:szCs w:val="28"/>
              </w:rPr>
            </w:pPr>
          </w:p>
        </w:tc>
        <w:tc>
          <w:tcPr>
            <w:tcW w:w="1863" w:type="dxa"/>
          </w:tcPr>
          <w:p w:rsidR="00D549B9" w:rsidRPr="009606BB" w:rsidRDefault="00D549B9" w:rsidP="006C3C40">
            <w:pPr>
              <w:jc w:val="center"/>
              <w:rPr>
                <w:rFonts w:eastAsia="Times New Roman"/>
                <w:bCs/>
                <w:sz w:val="22"/>
                <w:szCs w:val="28"/>
              </w:rPr>
            </w:pPr>
            <w:r w:rsidRPr="009606BB">
              <w:rPr>
                <w:sz w:val="22"/>
                <w:szCs w:val="28"/>
              </w:rPr>
              <w:t>1</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6</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Бензол</w:t>
            </w:r>
          </w:p>
        </w:tc>
        <w:tc>
          <w:tcPr>
            <w:tcW w:w="1492" w:type="dxa"/>
          </w:tcPr>
          <w:p w:rsidR="00D549B9" w:rsidRPr="009606BB" w:rsidRDefault="00D549B9" w:rsidP="006C3C40">
            <w:pPr>
              <w:jc w:val="center"/>
              <w:rPr>
                <w:rFonts w:eastAsia="Times New Roman"/>
                <w:bCs/>
                <w:sz w:val="22"/>
                <w:szCs w:val="28"/>
              </w:rPr>
            </w:pPr>
            <w:r w:rsidRPr="009606BB">
              <w:rPr>
                <w:sz w:val="22"/>
                <w:szCs w:val="28"/>
              </w:rPr>
              <w:t>100</w:t>
            </w:r>
          </w:p>
        </w:tc>
        <w:tc>
          <w:tcPr>
            <w:tcW w:w="1418" w:type="dxa"/>
          </w:tcPr>
          <w:p w:rsidR="00D549B9" w:rsidRPr="009606BB" w:rsidRDefault="00D549B9" w:rsidP="006C3C40">
            <w:pPr>
              <w:jc w:val="center"/>
              <w:rPr>
                <w:rFonts w:eastAsia="Times New Roman"/>
                <w:bCs/>
                <w:sz w:val="22"/>
                <w:szCs w:val="28"/>
              </w:rPr>
            </w:pPr>
            <w:r w:rsidRPr="009606BB">
              <w:rPr>
                <w:sz w:val="22"/>
                <w:szCs w:val="28"/>
              </w:rPr>
              <w:t>350</w:t>
            </w:r>
          </w:p>
        </w:tc>
        <w:tc>
          <w:tcPr>
            <w:tcW w:w="1863" w:type="dxa"/>
          </w:tcPr>
          <w:p w:rsidR="00D549B9" w:rsidRPr="009606BB" w:rsidRDefault="00D549B9" w:rsidP="006C3C40">
            <w:pPr>
              <w:jc w:val="center"/>
              <w:rPr>
                <w:rFonts w:eastAsia="Times New Roman"/>
                <w:bCs/>
                <w:sz w:val="22"/>
                <w:szCs w:val="28"/>
              </w:rPr>
            </w:pPr>
            <w:r w:rsidRPr="009606BB">
              <w:rPr>
                <w:sz w:val="22"/>
                <w:szCs w:val="28"/>
              </w:rPr>
              <w:t>1-2</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7</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Сернистый ангидрит</w:t>
            </w:r>
          </w:p>
        </w:tc>
        <w:tc>
          <w:tcPr>
            <w:tcW w:w="1492" w:type="dxa"/>
          </w:tcPr>
          <w:p w:rsidR="00D549B9" w:rsidRPr="009606BB" w:rsidRDefault="00D549B9" w:rsidP="006C3C40">
            <w:pPr>
              <w:jc w:val="center"/>
              <w:rPr>
                <w:rFonts w:eastAsia="Times New Roman"/>
                <w:bCs/>
                <w:sz w:val="22"/>
                <w:szCs w:val="28"/>
              </w:rPr>
            </w:pPr>
            <w:r w:rsidRPr="009606BB">
              <w:rPr>
                <w:sz w:val="22"/>
                <w:szCs w:val="28"/>
              </w:rPr>
              <w:t>60</w:t>
            </w:r>
          </w:p>
        </w:tc>
        <w:tc>
          <w:tcPr>
            <w:tcW w:w="1418" w:type="dxa"/>
          </w:tcPr>
          <w:p w:rsidR="00D549B9" w:rsidRPr="009606BB" w:rsidRDefault="00D549B9" w:rsidP="006C3C40">
            <w:pPr>
              <w:jc w:val="center"/>
              <w:rPr>
                <w:rFonts w:eastAsia="Times New Roman"/>
                <w:bCs/>
                <w:sz w:val="22"/>
                <w:szCs w:val="28"/>
              </w:rPr>
            </w:pPr>
            <w:r w:rsidRPr="009606BB">
              <w:rPr>
                <w:sz w:val="22"/>
                <w:szCs w:val="28"/>
              </w:rPr>
              <w:t>300</w:t>
            </w:r>
          </w:p>
        </w:tc>
        <w:tc>
          <w:tcPr>
            <w:tcW w:w="1863" w:type="dxa"/>
          </w:tcPr>
          <w:p w:rsidR="00D549B9" w:rsidRPr="009606BB" w:rsidRDefault="00D549B9" w:rsidP="006C3C40">
            <w:pPr>
              <w:jc w:val="center"/>
              <w:rPr>
                <w:rFonts w:eastAsia="Times New Roman"/>
                <w:bCs/>
                <w:sz w:val="22"/>
                <w:szCs w:val="28"/>
              </w:rPr>
            </w:pPr>
            <w:r w:rsidRPr="009606BB">
              <w:rPr>
                <w:sz w:val="22"/>
                <w:szCs w:val="28"/>
              </w:rPr>
              <w:t>1-2</w:t>
            </w:r>
          </w:p>
        </w:tc>
      </w:tr>
      <w:tr w:rsidR="00D549B9" w:rsidRPr="009606BB" w:rsidTr="00654DC0">
        <w:tc>
          <w:tcPr>
            <w:tcW w:w="448" w:type="dxa"/>
          </w:tcPr>
          <w:p w:rsidR="00D549B9" w:rsidRPr="009606BB" w:rsidRDefault="00D549B9" w:rsidP="006C3C40">
            <w:pPr>
              <w:jc w:val="center"/>
              <w:rPr>
                <w:rFonts w:eastAsia="Times New Roman"/>
                <w:bCs/>
                <w:sz w:val="22"/>
                <w:szCs w:val="28"/>
              </w:rPr>
            </w:pPr>
            <w:r w:rsidRPr="009606BB">
              <w:rPr>
                <w:rFonts w:eastAsia="Times New Roman"/>
                <w:bCs/>
                <w:sz w:val="22"/>
                <w:szCs w:val="28"/>
              </w:rPr>
              <w:t>8</w:t>
            </w:r>
          </w:p>
        </w:tc>
        <w:tc>
          <w:tcPr>
            <w:tcW w:w="1712" w:type="dxa"/>
          </w:tcPr>
          <w:p w:rsidR="00D549B9" w:rsidRPr="009606BB" w:rsidRDefault="00D549B9" w:rsidP="006C3C40">
            <w:pPr>
              <w:jc w:val="both"/>
              <w:rPr>
                <w:rFonts w:eastAsia="Times New Roman"/>
                <w:bCs/>
                <w:sz w:val="22"/>
                <w:szCs w:val="28"/>
              </w:rPr>
            </w:pPr>
            <w:r w:rsidRPr="009606BB">
              <w:rPr>
                <w:rFonts w:eastAsia="Times New Roman"/>
                <w:sz w:val="22"/>
                <w:szCs w:val="28"/>
              </w:rPr>
              <w:t>Окись углерода</w:t>
            </w:r>
          </w:p>
        </w:tc>
        <w:tc>
          <w:tcPr>
            <w:tcW w:w="1492" w:type="dxa"/>
          </w:tcPr>
          <w:p w:rsidR="00D549B9" w:rsidRPr="009606BB" w:rsidRDefault="00D549B9" w:rsidP="006C3C40">
            <w:pPr>
              <w:jc w:val="center"/>
              <w:rPr>
                <w:rFonts w:eastAsia="Times New Roman"/>
                <w:bCs/>
                <w:sz w:val="22"/>
                <w:szCs w:val="28"/>
              </w:rPr>
            </w:pPr>
            <w:r w:rsidRPr="009606BB">
              <w:rPr>
                <w:sz w:val="22"/>
                <w:szCs w:val="28"/>
              </w:rPr>
              <w:t>50</w:t>
            </w:r>
          </w:p>
        </w:tc>
        <w:tc>
          <w:tcPr>
            <w:tcW w:w="1418" w:type="dxa"/>
          </w:tcPr>
          <w:p w:rsidR="00D549B9" w:rsidRPr="009606BB" w:rsidRDefault="00D549B9" w:rsidP="006C3C40">
            <w:pPr>
              <w:jc w:val="center"/>
              <w:rPr>
                <w:rFonts w:eastAsia="Times New Roman"/>
                <w:bCs/>
                <w:sz w:val="22"/>
                <w:szCs w:val="28"/>
              </w:rPr>
            </w:pPr>
            <w:r w:rsidRPr="009606BB">
              <w:rPr>
                <w:sz w:val="22"/>
                <w:szCs w:val="28"/>
              </w:rPr>
              <w:t>220</w:t>
            </w:r>
          </w:p>
        </w:tc>
        <w:tc>
          <w:tcPr>
            <w:tcW w:w="1863" w:type="dxa"/>
          </w:tcPr>
          <w:p w:rsidR="00D549B9" w:rsidRPr="009606BB" w:rsidRDefault="00D549B9" w:rsidP="006C3C40">
            <w:pPr>
              <w:jc w:val="center"/>
              <w:rPr>
                <w:rFonts w:eastAsia="Times New Roman"/>
                <w:bCs/>
                <w:sz w:val="22"/>
                <w:szCs w:val="28"/>
              </w:rPr>
            </w:pPr>
            <w:r w:rsidRPr="009606BB">
              <w:rPr>
                <w:sz w:val="22"/>
                <w:szCs w:val="28"/>
              </w:rPr>
              <w:t>1-2</w:t>
            </w:r>
          </w:p>
        </w:tc>
      </w:tr>
    </w:tbl>
    <w:p w:rsidR="00D549B9" w:rsidRDefault="00D549B9" w:rsidP="006C3C40">
      <w:pPr>
        <w:shd w:val="clear" w:color="auto" w:fill="FFFFFF"/>
        <w:jc w:val="center"/>
        <w:rPr>
          <w:rFonts w:eastAsia="Times New Roman"/>
          <w:bCs/>
          <w:sz w:val="22"/>
          <w:szCs w:val="28"/>
        </w:rPr>
      </w:pPr>
    </w:p>
    <w:p w:rsidR="00654DC0" w:rsidRPr="009606BB" w:rsidRDefault="00654DC0" w:rsidP="00654DC0">
      <w:pPr>
        <w:shd w:val="clear" w:color="auto" w:fill="FFFFFF"/>
        <w:tabs>
          <w:tab w:val="left" w:pos="278"/>
        </w:tabs>
        <w:ind w:firstLine="709"/>
        <w:jc w:val="both"/>
        <w:rPr>
          <w:rFonts w:eastAsia="Times New Roman"/>
          <w:sz w:val="22"/>
          <w:szCs w:val="28"/>
        </w:rPr>
      </w:pPr>
      <w:r w:rsidRPr="009606BB">
        <w:rPr>
          <w:rFonts w:eastAsia="Times New Roman"/>
          <w:sz w:val="22"/>
          <w:szCs w:val="28"/>
        </w:rPr>
        <w:t xml:space="preserve">- После проверки герметичности сильфона приступить к выполнению анализа. Сильфон максимально сжать штоком и зафиксировать стопором. Если индикаторная трубка была приготовлена заблаговременно и </w:t>
      </w:r>
      <w:proofErr w:type="spellStart"/>
      <w:r w:rsidRPr="009606BB">
        <w:rPr>
          <w:rFonts w:eastAsia="Times New Roman"/>
          <w:sz w:val="22"/>
          <w:szCs w:val="28"/>
        </w:rPr>
        <w:t>загерметизирована</w:t>
      </w:r>
      <w:proofErr w:type="spellEnd"/>
      <w:r w:rsidRPr="009606BB">
        <w:rPr>
          <w:rFonts w:eastAsia="Times New Roman"/>
          <w:sz w:val="22"/>
          <w:szCs w:val="28"/>
        </w:rPr>
        <w:t xml:space="preserve">, то оба конца трубки очистить от фольги и сургуча. На один конец индикаторной трубки надеть резиновую трубку газоанализатора. При необходимости использования фильтрующего патрона вынуть стеклянную заглушку </w:t>
      </w:r>
      <w:r w:rsidRPr="009606BB">
        <w:rPr>
          <w:rFonts w:eastAsia="Times New Roman"/>
          <w:sz w:val="22"/>
          <w:szCs w:val="28"/>
        </w:rPr>
        <w:lastRenderedPageBreak/>
        <w:t>на узком конце патрона, а к освободившейся резиновой трубке присоединить свободный конец индикаторной трубки.</w:t>
      </w:r>
    </w:p>
    <w:p w:rsidR="00C2580C" w:rsidRPr="009606BB" w:rsidRDefault="00C2580C" w:rsidP="006C3C40">
      <w:pPr>
        <w:rPr>
          <w:rFonts w:eastAsia="Times New Roman"/>
          <w:sz w:val="22"/>
          <w:szCs w:val="28"/>
        </w:rPr>
      </w:pPr>
    </w:p>
    <w:p w:rsidR="00C2580C" w:rsidRPr="009606BB" w:rsidRDefault="00D549B9" w:rsidP="006C3C40">
      <w:pPr>
        <w:shd w:val="clear" w:color="auto" w:fill="FFFFFF"/>
        <w:jc w:val="right"/>
        <w:rPr>
          <w:rFonts w:eastAsia="Times New Roman"/>
          <w:sz w:val="22"/>
          <w:szCs w:val="28"/>
        </w:rPr>
      </w:pPr>
      <w:r w:rsidRPr="009606BB">
        <w:rPr>
          <w:rFonts w:eastAsia="Times New Roman"/>
          <w:sz w:val="22"/>
          <w:szCs w:val="28"/>
        </w:rPr>
        <w:t>Таблица 4</w:t>
      </w:r>
    </w:p>
    <w:p w:rsidR="00C2580C" w:rsidRPr="009606BB" w:rsidRDefault="00C2580C" w:rsidP="006C3C40">
      <w:pPr>
        <w:shd w:val="clear" w:color="auto" w:fill="FFFFFF"/>
        <w:jc w:val="center"/>
        <w:rPr>
          <w:rFonts w:eastAsia="Times New Roman"/>
          <w:bCs/>
          <w:sz w:val="22"/>
          <w:szCs w:val="28"/>
        </w:rPr>
      </w:pPr>
      <w:r w:rsidRPr="009606BB">
        <w:rPr>
          <w:rFonts w:eastAsia="Times New Roman"/>
          <w:bCs/>
          <w:sz w:val="22"/>
          <w:szCs w:val="28"/>
        </w:rPr>
        <w:t xml:space="preserve">Характеристика </w:t>
      </w:r>
      <w:proofErr w:type="gramStart"/>
      <w:r w:rsidRPr="009606BB">
        <w:rPr>
          <w:rFonts w:eastAsia="Times New Roman"/>
          <w:bCs/>
          <w:sz w:val="22"/>
          <w:szCs w:val="28"/>
        </w:rPr>
        <w:t>индикаторного</w:t>
      </w:r>
      <w:proofErr w:type="gramEnd"/>
      <w:r w:rsidRPr="009606BB">
        <w:rPr>
          <w:rFonts w:eastAsia="Times New Roman"/>
          <w:bCs/>
          <w:sz w:val="22"/>
          <w:szCs w:val="28"/>
        </w:rPr>
        <w:t xml:space="preserve"> и фильтрующих порошков</w:t>
      </w:r>
    </w:p>
    <w:tbl>
      <w:tblPr>
        <w:tblStyle w:val="a6"/>
        <w:tblW w:w="7054" w:type="dxa"/>
        <w:tblLayout w:type="fixed"/>
        <w:tblLook w:val="04A0"/>
      </w:tblPr>
      <w:tblGrid>
        <w:gridCol w:w="1384"/>
        <w:gridCol w:w="1559"/>
        <w:gridCol w:w="4111"/>
      </w:tblGrid>
      <w:tr w:rsidR="00654DC0" w:rsidRPr="009606BB" w:rsidTr="00654DC0">
        <w:tc>
          <w:tcPr>
            <w:tcW w:w="1384" w:type="dxa"/>
          </w:tcPr>
          <w:p w:rsidR="00654DC0" w:rsidRPr="009606BB" w:rsidRDefault="00654DC0" w:rsidP="00D23B0F">
            <w:pPr>
              <w:jc w:val="center"/>
              <w:rPr>
                <w:sz w:val="22"/>
                <w:szCs w:val="28"/>
              </w:rPr>
            </w:pPr>
            <w:r w:rsidRPr="009606BB">
              <w:rPr>
                <w:rFonts w:eastAsia="Times New Roman"/>
                <w:sz w:val="22"/>
                <w:szCs w:val="28"/>
              </w:rPr>
              <w:t>Анализируемые газы (пары)</w:t>
            </w:r>
          </w:p>
        </w:tc>
        <w:tc>
          <w:tcPr>
            <w:tcW w:w="1559" w:type="dxa"/>
          </w:tcPr>
          <w:p w:rsidR="00654DC0" w:rsidRPr="009606BB" w:rsidRDefault="00654DC0" w:rsidP="00D23B0F">
            <w:pPr>
              <w:jc w:val="center"/>
              <w:rPr>
                <w:sz w:val="22"/>
                <w:szCs w:val="28"/>
              </w:rPr>
            </w:pPr>
            <w:r w:rsidRPr="009606BB">
              <w:rPr>
                <w:rFonts w:eastAsia="Times New Roman"/>
                <w:sz w:val="22"/>
                <w:szCs w:val="28"/>
              </w:rPr>
              <w:t>Цвет индикаторного порошка после анализа</w:t>
            </w:r>
          </w:p>
        </w:tc>
        <w:tc>
          <w:tcPr>
            <w:tcW w:w="4111" w:type="dxa"/>
          </w:tcPr>
          <w:p w:rsidR="00654DC0" w:rsidRPr="009606BB" w:rsidRDefault="00654DC0" w:rsidP="00D23B0F">
            <w:pPr>
              <w:jc w:val="center"/>
              <w:rPr>
                <w:sz w:val="22"/>
                <w:szCs w:val="28"/>
              </w:rPr>
            </w:pPr>
            <w:r w:rsidRPr="009606BB">
              <w:rPr>
                <w:rFonts w:eastAsia="Times New Roman"/>
                <w:sz w:val="22"/>
                <w:szCs w:val="28"/>
              </w:rPr>
              <w:t>Примеси, улавливаемые фильтрующим патроном</w:t>
            </w:r>
          </w:p>
        </w:tc>
      </w:tr>
      <w:tr w:rsidR="00654DC0" w:rsidRPr="009606BB" w:rsidTr="00654DC0">
        <w:tc>
          <w:tcPr>
            <w:tcW w:w="1384" w:type="dxa"/>
          </w:tcPr>
          <w:p w:rsidR="00654DC0" w:rsidRPr="009606BB" w:rsidRDefault="00654DC0" w:rsidP="00D23B0F">
            <w:pPr>
              <w:jc w:val="both"/>
              <w:rPr>
                <w:sz w:val="22"/>
                <w:szCs w:val="28"/>
              </w:rPr>
            </w:pPr>
            <w:r w:rsidRPr="009606BB">
              <w:rPr>
                <w:rFonts w:eastAsia="Times New Roman"/>
                <w:sz w:val="22"/>
                <w:szCs w:val="28"/>
              </w:rPr>
              <w:t>Сернистый ангидрит</w:t>
            </w:r>
          </w:p>
        </w:tc>
        <w:tc>
          <w:tcPr>
            <w:tcW w:w="1559" w:type="dxa"/>
          </w:tcPr>
          <w:p w:rsidR="00654DC0" w:rsidRPr="009606BB" w:rsidRDefault="00654DC0" w:rsidP="00D23B0F">
            <w:pPr>
              <w:jc w:val="center"/>
              <w:rPr>
                <w:sz w:val="22"/>
                <w:szCs w:val="28"/>
              </w:rPr>
            </w:pPr>
            <w:r w:rsidRPr="009606BB">
              <w:rPr>
                <w:rFonts w:eastAsia="Times New Roman"/>
                <w:sz w:val="22"/>
                <w:szCs w:val="28"/>
              </w:rPr>
              <w:t>Белый</w:t>
            </w:r>
          </w:p>
        </w:tc>
        <w:tc>
          <w:tcPr>
            <w:tcW w:w="4111" w:type="dxa"/>
          </w:tcPr>
          <w:p w:rsidR="00654DC0" w:rsidRPr="009606BB" w:rsidRDefault="00654DC0" w:rsidP="00D23B0F">
            <w:pPr>
              <w:jc w:val="center"/>
              <w:rPr>
                <w:sz w:val="22"/>
                <w:szCs w:val="28"/>
              </w:rPr>
            </w:pPr>
            <w:r w:rsidRPr="009606BB">
              <w:rPr>
                <w:rFonts w:eastAsia="Times New Roman"/>
                <w:sz w:val="22"/>
                <w:szCs w:val="28"/>
              </w:rPr>
              <w:t>Сероводород, аммиак, двуокись азота, туман серной кислоты, пары воды</w:t>
            </w:r>
          </w:p>
        </w:tc>
      </w:tr>
      <w:tr w:rsidR="00654DC0" w:rsidRPr="009606BB" w:rsidTr="00654DC0">
        <w:tc>
          <w:tcPr>
            <w:tcW w:w="1384" w:type="dxa"/>
          </w:tcPr>
          <w:p w:rsidR="00654DC0" w:rsidRPr="009606BB" w:rsidRDefault="00654DC0" w:rsidP="00D23B0F">
            <w:pPr>
              <w:jc w:val="both"/>
              <w:rPr>
                <w:sz w:val="22"/>
                <w:szCs w:val="28"/>
              </w:rPr>
            </w:pPr>
            <w:r w:rsidRPr="009606BB">
              <w:rPr>
                <w:rFonts w:eastAsia="Times New Roman"/>
                <w:sz w:val="22"/>
                <w:szCs w:val="28"/>
              </w:rPr>
              <w:t>Этиловый эфир</w:t>
            </w:r>
          </w:p>
        </w:tc>
        <w:tc>
          <w:tcPr>
            <w:tcW w:w="1559" w:type="dxa"/>
          </w:tcPr>
          <w:p w:rsidR="00654DC0" w:rsidRPr="009606BB" w:rsidRDefault="00654DC0" w:rsidP="00D23B0F">
            <w:pPr>
              <w:jc w:val="center"/>
              <w:rPr>
                <w:sz w:val="22"/>
                <w:szCs w:val="28"/>
              </w:rPr>
            </w:pPr>
            <w:r w:rsidRPr="009606BB">
              <w:rPr>
                <w:rFonts w:eastAsia="Times New Roman"/>
                <w:sz w:val="22"/>
                <w:szCs w:val="28"/>
              </w:rPr>
              <w:t>Зелёный</w:t>
            </w:r>
          </w:p>
        </w:tc>
        <w:tc>
          <w:tcPr>
            <w:tcW w:w="4111" w:type="dxa"/>
          </w:tcPr>
          <w:p w:rsidR="00654DC0" w:rsidRPr="009606BB" w:rsidRDefault="00654DC0" w:rsidP="00D23B0F">
            <w:pPr>
              <w:jc w:val="center"/>
              <w:rPr>
                <w:sz w:val="22"/>
                <w:szCs w:val="28"/>
              </w:rPr>
            </w:pPr>
            <w:r w:rsidRPr="009606BB">
              <w:rPr>
                <w:rFonts w:eastAsia="Times New Roman"/>
                <w:sz w:val="22"/>
                <w:szCs w:val="28"/>
              </w:rPr>
              <w:t>Пары воды, этиловый спирт, органические кислоты, фенол</w:t>
            </w:r>
          </w:p>
        </w:tc>
      </w:tr>
      <w:tr w:rsidR="00654DC0" w:rsidRPr="009606BB" w:rsidTr="00654DC0">
        <w:tc>
          <w:tcPr>
            <w:tcW w:w="1384" w:type="dxa"/>
          </w:tcPr>
          <w:p w:rsidR="00654DC0" w:rsidRPr="009606BB" w:rsidRDefault="00654DC0" w:rsidP="00D23B0F">
            <w:pPr>
              <w:jc w:val="both"/>
              <w:rPr>
                <w:sz w:val="22"/>
                <w:szCs w:val="28"/>
              </w:rPr>
            </w:pPr>
            <w:r w:rsidRPr="009606BB">
              <w:rPr>
                <w:rFonts w:eastAsia="Times New Roman"/>
                <w:sz w:val="22"/>
                <w:szCs w:val="28"/>
              </w:rPr>
              <w:t>Ацетилен</w:t>
            </w:r>
          </w:p>
        </w:tc>
        <w:tc>
          <w:tcPr>
            <w:tcW w:w="1559" w:type="dxa"/>
          </w:tcPr>
          <w:p w:rsidR="00654DC0" w:rsidRPr="009606BB" w:rsidRDefault="00654DC0" w:rsidP="00D23B0F">
            <w:pPr>
              <w:jc w:val="center"/>
              <w:rPr>
                <w:sz w:val="22"/>
                <w:szCs w:val="28"/>
              </w:rPr>
            </w:pPr>
            <w:r w:rsidRPr="009606BB">
              <w:rPr>
                <w:rFonts w:eastAsia="Times New Roman"/>
                <w:sz w:val="22"/>
                <w:szCs w:val="28"/>
              </w:rPr>
              <w:t>Светло-коричневый</w:t>
            </w:r>
          </w:p>
        </w:tc>
        <w:tc>
          <w:tcPr>
            <w:tcW w:w="4111" w:type="dxa"/>
          </w:tcPr>
          <w:p w:rsidR="00654DC0" w:rsidRPr="009606BB" w:rsidRDefault="00654DC0" w:rsidP="00D23B0F">
            <w:pPr>
              <w:shd w:val="clear" w:color="auto" w:fill="FFFFFF"/>
              <w:jc w:val="center"/>
              <w:rPr>
                <w:sz w:val="22"/>
                <w:szCs w:val="28"/>
              </w:rPr>
            </w:pPr>
            <w:r w:rsidRPr="009606BB">
              <w:rPr>
                <w:rFonts w:eastAsia="Times New Roman"/>
                <w:sz w:val="22"/>
                <w:szCs w:val="28"/>
              </w:rPr>
              <w:t>Сероводород, фосфоритный</w:t>
            </w:r>
          </w:p>
          <w:p w:rsidR="00654DC0" w:rsidRPr="009606BB" w:rsidRDefault="00654DC0" w:rsidP="00D23B0F">
            <w:pPr>
              <w:shd w:val="clear" w:color="auto" w:fill="FFFFFF"/>
              <w:jc w:val="center"/>
              <w:rPr>
                <w:sz w:val="22"/>
                <w:szCs w:val="28"/>
              </w:rPr>
            </w:pPr>
            <w:r w:rsidRPr="009606BB">
              <w:rPr>
                <w:rFonts w:eastAsia="Times New Roman"/>
                <w:sz w:val="22"/>
                <w:szCs w:val="28"/>
              </w:rPr>
              <w:t>водород, ацетон, аммиак,</w:t>
            </w:r>
          </w:p>
          <w:p w:rsidR="00654DC0" w:rsidRPr="009606BB" w:rsidRDefault="00654DC0" w:rsidP="00D23B0F">
            <w:pPr>
              <w:jc w:val="center"/>
              <w:rPr>
                <w:sz w:val="22"/>
                <w:szCs w:val="28"/>
              </w:rPr>
            </w:pPr>
            <w:r w:rsidRPr="009606BB">
              <w:rPr>
                <w:rFonts w:eastAsia="Times New Roman"/>
                <w:sz w:val="22"/>
                <w:szCs w:val="28"/>
              </w:rPr>
              <w:t>пары воды</w:t>
            </w:r>
          </w:p>
        </w:tc>
      </w:tr>
      <w:tr w:rsidR="00654DC0" w:rsidRPr="009606BB" w:rsidTr="00654DC0">
        <w:tc>
          <w:tcPr>
            <w:tcW w:w="1384" w:type="dxa"/>
          </w:tcPr>
          <w:p w:rsidR="00654DC0" w:rsidRPr="009606BB" w:rsidRDefault="00654DC0" w:rsidP="00D23B0F">
            <w:pPr>
              <w:jc w:val="both"/>
              <w:rPr>
                <w:sz w:val="22"/>
                <w:szCs w:val="28"/>
              </w:rPr>
            </w:pPr>
            <w:r w:rsidRPr="009606BB">
              <w:rPr>
                <w:rFonts w:eastAsia="Times New Roman"/>
                <w:sz w:val="22"/>
                <w:szCs w:val="28"/>
              </w:rPr>
              <w:t>Окись углерода</w:t>
            </w:r>
          </w:p>
        </w:tc>
        <w:tc>
          <w:tcPr>
            <w:tcW w:w="1559" w:type="dxa"/>
          </w:tcPr>
          <w:p w:rsidR="00654DC0" w:rsidRPr="009606BB" w:rsidRDefault="00654DC0" w:rsidP="00D23B0F">
            <w:pPr>
              <w:jc w:val="center"/>
              <w:rPr>
                <w:sz w:val="22"/>
                <w:szCs w:val="28"/>
              </w:rPr>
            </w:pPr>
            <w:proofErr w:type="gramStart"/>
            <w:r w:rsidRPr="009606BB">
              <w:rPr>
                <w:rFonts w:eastAsia="Times New Roman"/>
                <w:sz w:val="22"/>
                <w:szCs w:val="28"/>
              </w:rPr>
              <w:t>Коричневый</w:t>
            </w:r>
            <w:proofErr w:type="gramEnd"/>
            <w:r w:rsidRPr="009606BB">
              <w:rPr>
                <w:rFonts w:eastAsia="Times New Roman"/>
                <w:sz w:val="22"/>
                <w:szCs w:val="28"/>
              </w:rPr>
              <w:t xml:space="preserve"> (кольцо)</w:t>
            </w:r>
          </w:p>
        </w:tc>
        <w:tc>
          <w:tcPr>
            <w:tcW w:w="4111" w:type="dxa"/>
          </w:tcPr>
          <w:p w:rsidR="00654DC0" w:rsidRPr="009606BB" w:rsidRDefault="00654DC0" w:rsidP="00D23B0F">
            <w:pPr>
              <w:jc w:val="center"/>
              <w:rPr>
                <w:sz w:val="22"/>
                <w:szCs w:val="28"/>
              </w:rPr>
            </w:pPr>
            <w:proofErr w:type="gramStart"/>
            <w:r w:rsidRPr="009606BB">
              <w:rPr>
                <w:rFonts w:eastAsia="Times New Roman"/>
                <w:sz w:val="22"/>
                <w:szCs w:val="28"/>
              </w:rPr>
              <w:t>Ацетилен, этилен, бензин, бензол и его гомологи, спирты, ацетон, соединения серы, хлор, окислы азота, дихлорэтан, сероуглерод</w:t>
            </w:r>
            <w:proofErr w:type="gramEnd"/>
          </w:p>
        </w:tc>
      </w:tr>
      <w:tr w:rsidR="00654DC0" w:rsidRPr="009606BB" w:rsidTr="00654DC0">
        <w:tc>
          <w:tcPr>
            <w:tcW w:w="1384" w:type="dxa"/>
          </w:tcPr>
          <w:p w:rsidR="00654DC0" w:rsidRPr="009606BB" w:rsidRDefault="00654DC0" w:rsidP="00D23B0F">
            <w:pPr>
              <w:jc w:val="both"/>
              <w:rPr>
                <w:sz w:val="22"/>
                <w:szCs w:val="28"/>
              </w:rPr>
            </w:pPr>
            <w:r w:rsidRPr="009606BB">
              <w:rPr>
                <w:rFonts w:eastAsia="Times New Roman"/>
                <w:sz w:val="22"/>
                <w:szCs w:val="28"/>
              </w:rPr>
              <w:t>Сероводород</w:t>
            </w:r>
          </w:p>
        </w:tc>
        <w:tc>
          <w:tcPr>
            <w:tcW w:w="1559" w:type="dxa"/>
          </w:tcPr>
          <w:p w:rsidR="00654DC0" w:rsidRPr="009606BB" w:rsidRDefault="00654DC0" w:rsidP="00D23B0F">
            <w:pPr>
              <w:jc w:val="center"/>
              <w:rPr>
                <w:sz w:val="22"/>
                <w:szCs w:val="28"/>
              </w:rPr>
            </w:pPr>
            <w:r w:rsidRPr="009606BB">
              <w:rPr>
                <w:rFonts w:eastAsia="Times New Roman"/>
                <w:sz w:val="22"/>
                <w:szCs w:val="28"/>
              </w:rPr>
              <w:t>Коричневый</w:t>
            </w:r>
          </w:p>
        </w:tc>
        <w:tc>
          <w:tcPr>
            <w:tcW w:w="4111" w:type="dxa"/>
          </w:tcPr>
          <w:p w:rsidR="00654DC0" w:rsidRPr="009606BB" w:rsidRDefault="00654DC0" w:rsidP="00D23B0F">
            <w:pPr>
              <w:jc w:val="center"/>
              <w:rPr>
                <w:sz w:val="22"/>
                <w:szCs w:val="28"/>
              </w:rPr>
            </w:pPr>
          </w:p>
        </w:tc>
      </w:tr>
      <w:tr w:rsidR="00654DC0" w:rsidRPr="009606BB" w:rsidTr="00654DC0">
        <w:tc>
          <w:tcPr>
            <w:tcW w:w="1384" w:type="dxa"/>
          </w:tcPr>
          <w:p w:rsidR="00654DC0" w:rsidRPr="009606BB" w:rsidRDefault="00654DC0" w:rsidP="00D23B0F">
            <w:pPr>
              <w:jc w:val="both"/>
              <w:rPr>
                <w:sz w:val="22"/>
                <w:szCs w:val="28"/>
              </w:rPr>
            </w:pPr>
            <w:r w:rsidRPr="009606BB">
              <w:rPr>
                <w:rFonts w:eastAsia="Times New Roman"/>
                <w:sz w:val="22"/>
                <w:szCs w:val="28"/>
              </w:rPr>
              <w:t>Хлор</w:t>
            </w:r>
          </w:p>
        </w:tc>
        <w:tc>
          <w:tcPr>
            <w:tcW w:w="1559" w:type="dxa"/>
          </w:tcPr>
          <w:p w:rsidR="00654DC0" w:rsidRPr="009606BB" w:rsidRDefault="00654DC0" w:rsidP="00D23B0F">
            <w:pPr>
              <w:jc w:val="center"/>
              <w:rPr>
                <w:sz w:val="22"/>
                <w:szCs w:val="28"/>
              </w:rPr>
            </w:pPr>
            <w:r w:rsidRPr="009606BB">
              <w:rPr>
                <w:rFonts w:eastAsia="Times New Roman"/>
                <w:sz w:val="22"/>
                <w:szCs w:val="28"/>
              </w:rPr>
              <w:t>Красный</w:t>
            </w:r>
          </w:p>
        </w:tc>
        <w:tc>
          <w:tcPr>
            <w:tcW w:w="4111" w:type="dxa"/>
          </w:tcPr>
          <w:p w:rsidR="00654DC0" w:rsidRPr="009606BB" w:rsidRDefault="00654DC0" w:rsidP="00D23B0F">
            <w:pPr>
              <w:jc w:val="center"/>
              <w:rPr>
                <w:sz w:val="22"/>
                <w:szCs w:val="28"/>
              </w:rPr>
            </w:pP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Аммиак</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Синий</w:t>
            </w:r>
          </w:p>
        </w:tc>
        <w:tc>
          <w:tcPr>
            <w:tcW w:w="4111" w:type="dxa"/>
          </w:tcPr>
          <w:p w:rsidR="00654DC0" w:rsidRPr="009606BB" w:rsidRDefault="00654DC0" w:rsidP="00D23B0F">
            <w:pPr>
              <w:jc w:val="center"/>
              <w:rPr>
                <w:sz w:val="22"/>
                <w:szCs w:val="28"/>
              </w:rPr>
            </w:pP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Окислы азота</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Красный</w:t>
            </w:r>
          </w:p>
        </w:tc>
        <w:tc>
          <w:tcPr>
            <w:tcW w:w="4111" w:type="dxa"/>
          </w:tcPr>
          <w:p w:rsidR="00654DC0" w:rsidRPr="009606BB" w:rsidRDefault="00654DC0" w:rsidP="00D23B0F">
            <w:pPr>
              <w:jc w:val="center"/>
              <w:rPr>
                <w:sz w:val="22"/>
                <w:szCs w:val="28"/>
              </w:rPr>
            </w:pP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Бензин</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Светло-коричневый</w:t>
            </w:r>
          </w:p>
        </w:tc>
        <w:tc>
          <w:tcPr>
            <w:tcW w:w="4111" w:type="dxa"/>
          </w:tcPr>
          <w:p w:rsidR="00654DC0" w:rsidRPr="009606BB" w:rsidRDefault="00654DC0" w:rsidP="00D23B0F">
            <w:pPr>
              <w:jc w:val="center"/>
              <w:rPr>
                <w:sz w:val="22"/>
                <w:szCs w:val="28"/>
              </w:rPr>
            </w:pPr>
            <w:r w:rsidRPr="009606BB">
              <w:rPr>
                <w:rFonts w:eastAsia="Times New Roman"/>
                <w:sz w:val="22"/>
                <w:szCs w:val="28"/>
              </w:rPr>
              <w:t>Углеводороды ароматического и непредельного рядов</w:t>
            </w: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Бензол</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Серо-зелёный</w:t>
            </w:r>
          </w:p>
        </w:tc>
        <w:tc>
          <w:tcPr>
            <w:tcW w:w="4111" w:type="dxa"/>
          </w:tcPr>
          <w:p w:rsidR="00654DC0" w:rsidRPr="009606BB" w:rsidRDefault="00654DC0" w:rsidP="00D23B0F">
            <w:pPr>
              <w:jc w:val="center"/>
              <w:rPr>
                <w:rFonts w:eastAsia="Times New Roman"/>
                <w:sz w:val="22"/>
                <w:szCs w:val="28"/>
              </w:rPr>
            </w:pPr>
            <w:r w:rsidRPr="009606BB">
              <w:rPr>
                <w:rFonts w:eastAsia="Times New Roman"/>
                <w:sz w:val="22"/>
                <w:szCs w:val="28"/>
              </w:rPr>
              <w:t>Пары воды</w:t>
            </w: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Толуол</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Тёмно-коричневый</w:t>
            </w:r>
          </w:p>
        </w:tc>
        <w:tc>
          <w:tcPr>
            <w:tcW w:w="4111" w:type="dxa"/>
          </w:tcPr>
          <w:p w:rsidR="00654DC0" w:rsidRPr="009606BB" w:rsidRDefault="00654DC0" w:rsidP="00D23B0F">
            <w:pPr>
              <w:jc w:val="center"/>
              <w:rPr>
                <w:rFonts w:eastAsia="Times New Roman"/>
                <w:sz w:val="22"/>
                <w:szCs w:val="28"/>
              </w:rPr>
            </w:pPr>
            <w:r w:rsidRPr="009606BB">
              <w:rPr>
                <w:rFonts w:eastAsia="Times New Roman"/>
                <w:sz w:val="22"/>
                <w:szCs w:val="28"/>
              </w:rPr>
              <w:t>Пары воды</w:t>
            </w: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Ксилол</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Красно-фиолетовый</w:t>
            </w:r>
          </w:p>
        </w:tc>
        <w:tc>
          <w:tcPr>
            <w:tcW w:w="4111" w:type="dxa"/>
          </w:tcPr>
          <w:p w:rsidR="00654DC0" w:rsidRPr="009606BB" w:rsidRDefault="00654DC0" w:rsidP="00D23B0F">
            <w:pPr>
              <w:jc w:val="center"/>
              <w:rPr>
                <w:rFonts w:eastAsia="Times New Roman"/>
                <w:sz w:val="22"/>
                <w:szCs w:val="28"/>
              </w:rPr>
            </w:pPr>
            <w:r w:rsidRPr="009606BB">
              <w:rPr>
                <w:rFonts w:eastAsia="Times New Roman"/>
                <w:sz w:val="22"/>
                <w:szCs w:val="28"/>
              </w:rPr>
              <w:t>Пары воды</w:t>
            </w: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Ацетон</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Желтый</w:t>
            </w:r>
          </w:p>
        </w:tc>
        <w:tc>
          <w:tcPr>
            <w:tcW w:w="4111" w:type="dxa"/>
          </w:tcPr>
          <w:p w:rsidR="00654DC0" w:rsidRPr="009606BB" w:rsidRDefault="00654DC0" w:rsidP="00D23B0F">
            <w:pPr>
              <w:jc w:val="center"/>
              <w:rPr>
                <w:rFonts w:eastAsia="Times New Roman"/>
                <w:sz w:val="22"/>
                <w:szCs w:val="28"/>
              </w:rPr>
            </w:pPr>
            <w:r w:rsidRPr="009606BB">
              <w:rPr>
                <w:rFonts w:eastAsia="Times New Roman"/>
                <w:sz w:val="22"/>
                <w:szCs w:val="28"/>
              </w:rPr>
              <w:t>Пары уксусной кислоты, уксусного альдегида, соляной кислоты, сернистый альдегид, если концентрации указанных веществ не превышают 10 ГДК</w:t>
            </w:r>
          </w:p>
        </w:tc>
      </w:tr>
      <w:tr w:rsidR="00654DC0" w:rsidRPr="009606BB" w:rsidTr="00654DC0">
        <w:tc>
          <w:tcPr>
            <w:tcW w:w="1384" w:type="dxa"/>
          </w:tcPr>
          <w:p w:rsidR="00654DC0" w:rsidRPr="009606BB" w:rsidRDefault="00654DC0" w:rsidP="00D23B0F">
            <w:pPr>
              <w:jc w:val="both"/>
              <w:rPr>
                <w:rFonts w:eastAsia="Times New Roman"/>
                <w:sz w:val="22"/>
                <w:szCs w:val="28"/>
              </w:rPr>
            </w:pPr>
            <w:r w:rsidRPr="009606BB">
              <w:rPr>
                <w:rFonts w:eastAsia="Times New Roman"/>
                <w:sz w:val="22"/>
                <w:szCs w:val="28"/>
              </w:rPr>
              <w:t>Углеводороды нефти</w:t>
            </w:r>
          </w:p>
        </w:tc>
        <w:tc>
          <w:tcPr>
            <w:tcW w:w="1559" w:type="dxa"/>
          </w:tcPr>
          <w:p w:rsidR="00654DC0" w:rsidRPr="009606BB" w:rsidRDefault="00654DC0" w:rsidP="00D23B0F">
            <w:pPr>
              <w:jc w:val="center"/>
              <w:rPr>
                <w:rFonts w:eastAsia="Times New Roman"/>
                <w:sz w:val="22"/>
                <w:szCs w:val="28"/>
              </w:rPr>
            </w:pPr>
            <w:r w:rsidRPr="009606BB">
              <w:rPr>
                <w:rFonts w:eastAsia="Times New Roman"/>
                <w:sz w:val="22"/>
                <w:szCs w:val="28"/>
              </w:rPr>
              <w:t>Светло-коричневый</w:t>
            </w:r>
          </w:p>
        </w:tc>
        <w:tc>
          <w:tcPr>
            <w:tcW w:w="4111" w:type="dxa"/>
          </w:tcPr>
          <w:p w:rsidR="00654DC0" w:rsidRPr="009606BB" w:rsidRDefault="00654DC0" w:rsidP="00D23B0F">
            <w:pPr>
              <w:jc w:val="center"/>
              <w:rPr>
                <w:rFonts w:eastAsia="Times New Roman"/>
                <w:sz w:val="22"/>
                <w:szCs w:val="28"/>
              </w:rPr>
            </w:pPr>
            <w:proofErr w:type="gramStart"/>
            <w:r w:rsidRPr="009606BB">
              <w:rPr>
                <w:rFonts w:eastAsia="Times New Roman"/>
                <w:sz w:val="22"/>
                <w:szCs w:val="28"/>
              </w:rPr>
              <w:t>Пары воды, углеводороды, ароматические {бензол, толуол, ксилол)</w:t>
            </w:r>
            <w:proofErr w:type="gramEnd"/>
          </w:p>
        </w:tc>
      </w:tr>
    </w:tbl>
    <w:p w:rsidR="00654DC0" w:rsidRPr="009606BB" w:rsidRDefault="00654DC0" w:rsidP="00654DC0">
      <w:pPr>
        <w:shd w:val="clear" w:color="auto" w:fill="FFFFFF"/>
        <w:tabs>
          <w:tab w:val="left" w:pos="278"/>
        </w:tabs>
        <w:ind w:firstLine="709"/>
        <w:jc w:val="both"/>
        <w:rPr>
          <w:rFonts w:eastAsia="Times New Roman"/>
          <w:sz w:val="22"/>
          <w:szCs w:val="28"/>
        </w:rPr>
      </w:pPr>
      <w:r w:rsidRPr="009606BB">
        <w:rPr>
          <w:rFonts w:eastAsia="Times New Roman"/>
          <w:sz w:val="22"/>
          <w:szCs w:val="28"/>
        </w:rPr>
        <w:lastRenderedPageBreak/>
        <w:t>- Проверить правильность выбора объёма просасываемого воздуха (табл. 3) и соответствующего ему штока газоанализатора.</w:t>
      </w:r>
    </w:p>
    <w:p w:rsidR="00654DC0" w:rsidRPr="009606BB" w:rsidRDefault="00654DC0" w:rsidP="00654DC0">
      <w:pPr>
        <w:ind w:firstLine="709"/>
        <w:jc w:val="both"/>
        <w:rPr>
          <w:rFonts w:eastAsia="Times New Roman"/>
          <w:sz w:val="22"/>
          <w:szCs w:val="28"/>
        </w:rPr>
      </w:pPr>
      <w:r w:rsidRPr="009606BB">
        <w:rPr>
          <w:rFonts w:eastAsia="Times New Roman"/>
          <w:sz w:val="22"/>
          <w:szCs w:val="28"/>
        </w:rPr>
        <w:t>- Свободный конец индикаторной трубки или широкий конец фильтрующего патрона ввести в воздушную среду с исследуемым газом и отвести фиксатор газоанализатора. При движении штока происходит просасывание загазованного воздуха через трубку до защёлкивания стопора. Цвет индикаторного порошка в трубке должен измениться (табл. 4).</w:t>
      </w:r>
    </w:p>
    <w:p w:rsidR="00C2580C" w:rsidRPr="009606BB" w:rsidRDefault="00460F23" w:rsidP="00654DC0">
      <w:pPr>
        <w:shd w:val="clear" w:color="auto" w:fill="FFFFFF"/>
        <w:tabs>
          <w:tab w:val="left" w:pos="278"/>
        </w:tabs>
        <w:ind w:firstLine="709"/>
        <w:jc w:val="both"/>
        <w:rPr>
          <w:sz w:val="22"/>
          <w:szCs w:val="28"/>
        </w:rPr>
      </w:pPr>
      <w:r w:rsidRPr="009606BB">
        <w:rPr>
          <w:rFonts w:eastAsia="Times New Roman"/>
          <w:sz w:val="22"/>
          <w:szCs w:val="28"/>
        </w:rPr>
        <w:t xml:space="preserve">- </w:t>
      </w:r>
      <w:r w:rsidR="00C2580C" w:rsidRPr="009606BB">
        <w:rPr>
          <w:rFonts w:eastAsia="Times New Roman"/>
          <w:sz w:val="22"/>
          <w:szCs w:val="28"/>
        </w:rPr>
        <w:t>Вынуть индикаторную трубку и приложить сё к эталонной шкале так, чтобы начало изменения окраски столбика порошка совпадало с нулевым делением шкалы, на которой обозначен объём просасываемого воздуха. Верхняя граница окрашенного столбика указывает концентрацию газа в мг/м</w:t>
      </w:r>
      <w:r w:rsidR="00C2580C" w:rsidRPr="009606BB">
        <w:rPr>
          <w:rFonts w:eastAsia="Times New Roman"/>
          <w:sz w:val="22"/>
          <w:szCs w:val="28"/>
          <w:vertAlign w:val="superscript"/>
        </w:rPr>
        <w:t>3</w:t>
      </w:r>
      <w:r w:rsidR="00C2580C" w:rsidRPr="009606BB">
        <w:rPr>
          <w:rFonts w:eastAsia="Times New Roman"/>
          <w:sz w:val="22"/>
          <w:szCs w:val="28"/>
        </w:rPr>
        <w:t>.</w:t>
      </w:r>
    </w:p>
    <w:p w:rsidR="00C2580C" w:rsidRPr="009606BB" w:rsidRDefault="00460F23" w:rsidP="00654DC0">
      <w:pPr>
        <w:shd w:val="clear" w:color="auto" w:fill="FFFFFF"/>
        <w:tabs>
          <w:tab w:val="left" w:pos="278"/>
        </w:tabs>
        <w:ind w:firstLine="709"/>
        <w:jc w:val="both"/>
        <w:rPr>
          <w:sz w:val="22"/>
          <w:szCs w:val="28"/>
        </w:rPr>
      </w:pPr>
      <w:r w:rsidRPr="009606BB">
        <w:rPr>
          <w:rFonts w:eastAsia="Times New Roman"/>
          <w:sz w:val="22"/>
          <w:szCs w:val="28"/>
        </w:rPr>
        <w:t xml:space="preserve">- </w:t>
      </w:r>
      <w:r w:rsidR="00C2580C" w:rsidRPr="009606BB">
        <w:rPr>
          <w:rFonts w:eastAsia="Times New Roman"/>
          <w:sz w:val="22"/>
          <w:szCs w:val="28"/>
        </w:rPr>
        <w:t>Если окрасился весь порошок, повторить замер, изменив объём просасываемого воздуха в соответствии с табл. 3,</w:t>
      </w:r>
    </w:p>
    <w:p w:rsidR="00C2580C" w:rsidRPr="009606BB" w:rsidRDefault="00460F23" w:rsidP="00654DC0">
      <w:pPr>
        <w:shd w:val="clear" w:color="auto" w:fill="FFFFFF"/>
        <w:tabs>
          <w:tab w:val="left" w:pos="278"/>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Сделать анализ результатов опыта.</w:t>
      </w:r>
    </w:p>
    <w:p w:rsidR="00460F23" w:rsidRPr="009606BB" w:rsidRDefault="00460F23" w:rsidP="006C3C40">
      <w:pPr>
        <w:shd w:val="clear" w:color="auto" w:fill="FFFFFF"/>
        <w:tabs>
          <w:tab w:val="left" w:pos="278"/>
        </w:tabs>
        <w:rPr>
          <w:sz w:val="22"/>
          <w:szCs w:val="28"/>
        </w:rPr>
      </w:pPr>
    </w:p>
    <w:p w:rsidR="00C2580C" w:rsidRPr="00050C07" w:rsidRDefault="00460F23" w:rsidP="006C3C40">
      <w:pPr>
        <w:shd w:val="clear" w:color="auto" w:fill="FFFFFF"/>
        <w:jc w:val="center"/>
        <w:rPr>
          <w:b/>
          <w:caps/>
          <w:sz w:val="22"/>
          <w:szCs w:val="28"/>
        </w:rPr>
      </w:pPr>
      <w:r w:rsidRPr="00050C07">
        <w:rPr>
          <w:rFonts w:eastAsia="Times New Roman"/>
          <w:b/>
          <w:iCs/>
          <w:caps/>
          <w:sz w:val="22"/>
          <w:szCs w:val="28"/>
        </w:rPr>
        <w:t xml:space="preserve">4. </w:t>
      </w:r>
      <w:r w:rsidR="00C2580C" w:rsidRPr="00050C07">
        <w:rPr>
          <w:rFonts w:eastAsia="Times New Roman"/>
          <w:b/>
          <w:caps/>
          <w:sz w:val="22"/>
          <w:szCs w:val="28"/>
        </w:rPr>
        <w:t>Результаты анализа</w:t>
      </w:r>
    </w:p>
    <w:p w:rsidR="00460F23" w:rsidRPr="009606BB" w:rsidRDefault="00460F23" w:rsidP="006C3C40">
      <w:pPr>
        <w:shd w:val="clear" w:color="auto" w:fill="FFFFFF"/>
        <w:jc w:val="both"/>
        <w:rPr>
          <w:rFonts w:eastAsia="Times New Roman"/>
          <w:sz w:val="22"/>
          <w:szCs w:val="28"/>
        </w:rPr>
      </w:pPr>
    </w:p>
    <w:p w:rsidR="00C2580C" w:rsidRPr="009606BB" w:rsidRDefault="00C2580C" w:rsidP="006C3C40">
      <w:pPr>
        <w:shd w:val="clear" w:color="auto" w:fill="FFFFFF"/>
        <w:ind w:firstLine="567"/>
        <w:jc w:val="both"/>
        <w:rPr>
          <w:rFonts w:eastAsia="Times New Roman"/>
          <w:sz w:val="22"/>
          <w:szCs w:val="28"/>
        </w:rPr>
      </w:pPr>
      <w:r w:rsidRPr="009606BB">
        <w:rPr>
          <w:rFonts w:eastAsia="Times New Roman"/>
          <w:sz w:val="22"/>
          <w:szCs w:val="28"/>
        </w:rPr>
        <w:t>Результаты анализа оформить в виде таблицы и сделать выводы. При этом указать условия анализа (в лабораторных условиях с имитацией наличия газа или в производственной среде).</w:t>
      </w:r>
    </w:p>
    <w:p w:rsidR="00460F23" w:rsidRPr="009606BB" w:rsidRDefault="00460F23" w:rsidP="006C3C40">
      <w:pPr>
        <w:shd w:val="clear" w:color="auto" w:fill="FFFFFF"/>
        <w:ind w:firstLine="567"/>
        <w:jc w:val="both"/>
        <w:rPr>
          <w:sz w:val="22"/>
          <w:szCs w:val="28"/>
        </w:rPr>
      </w:pPr>
    </w:p>
    <w:p w:rsidR="00C2580C" w:rsidRPr="009606BB" w:rsidRDefault="00C2580C" w:rsidP="006C3C40">
      <w:pPr>
        <w:shd w:val="clear" w:color="auto" w:fill="FFFFFF"/>
        <w:jc w:val="center"/>
        <w:rPr>
          <w:rFonts w:eastAsia="Times New Roman"/>
          <w:sz w:val="22"/>
          <w:szCs w:val="28"/>
        </w:rPr>
      </w:pPr>
      <w:r w:rsidRPr="009606BB">
        <w:rPr>
          <w:rFonts w:eastAsia="Times New Roman"/>
          <w:sz w:val="22"/>
          <w:szCs w:val="28"/>
        </w:rPr>
        <w:t>Протокол результатов исследования загазованности воздуха</w:t>
      </w:r>
    </w:p>
    <w:tbl>
      <w:tblPr>
        <w:tblStyle w:val="a6"/>
        <w:tblW w:w="0" w:type="auto"/>
        <w:tblLook w:val="04A0"/>
      </w:tblPr>
      <w:tblGrid>
        <w:gridCol w:w="488"/>
        <w:gridCol w:w="3882"/>
        <w:gridCol w:w="1320"/>
        <w:gridCol w:w="1243"/>
      </w:tblGrid>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 xml:space="preserve">№ </w:t>
            </w:r>
            <w:proofErr w:type="spellStart"/>
            <w:r w:rsidRPr="009606BB">
              <w:rPr>
                <w:rFonts w:eastAsia="Times New Roman"/>
                <w:sz w:val="22"/>
                <w:szCs w:val="28"/>
              </w:rPr>
              <w:t>пп</w:t>
            </w:r>
            <w:proofErr w:type="spellEnd"/>
          </w:p>
        </w:tc>
        <w:tc>
          <w:tcPr>
            <w:tcW w:w="3882" w:type="dxa"/>
          </w:tcPr>
          <w:p w:rsidR="00460F23" w:rsidRPr="009606BB" w:rsidRDefault="00460F23" w:rsidP="006C3C40">
            <w:pPr>
              <w:jc w:val="center"/>
              <w:rPr>
                <w:rFonts w:eastAsia="Times New Roman"/>
                <w:sz w:val="22"/>
                <w:szCs w:val="28"/>
              </w:rPr>
            </w:pPr>
            <w:r w:rsidRPr="009606BB">
              <w:rPr>
                <w:rFonts w:eastAsia="Times New Roman"/>
                <w:sz w:val="22"/>
                <w:szCs w:val="28"/>
              </w:rPr>
              <w:t>Наименование показателей</w:t>
            </w:r>
          </w:p>
        </w:tc>
        <w:tc>
          <w:tcPr>
            <w:tcW w:w="1320" w:type="dxa"/>
          </w:tcPr>
          <w:p w:rsidR="00460F23" w:rsidRPr="009606BB" w:rsidRDefault="00460F23" w:rsidP="006C3C40">
            <w:pPr>
              <w:jc w:val="center"/>
              <w:rPr>
                <w:rFonts w:eastAsia="Times New Roman"/>
                <w:sz w:val="22"/>
                <w:szCs w:val="28"/>
              </w:rPr>
            </w:pPr>
            <w:r w:rsidRPr="009606BB">
              <w:rPr>
                <w:rFonts w:eastAsia="Times New Roman"/>
                <w:sz w:val="22"/>
                <w:szCs w:val="28"/>
              </w:rPr>
              <w:t>Единица измерения</w:t>
            </w:r>
          </w:p>
        </w:tc>
        <w:tc>
          <w:tcPr>
            <w:tcW w:w="1243" w:type="dxa"/>
          </w:tcPr>
          <w:p w:rsidR="00460F23" w:rsidRPr="009606BB" w:rsidRDefault="00460F23" w:rsidP="006C3C40">
            <w:pPr>
              <w:jc w:val="center"/>
              <w:rPr>
                <w:rFonts w:eastAsia="Times New Roman"/>
                <w:sz w:val="22"/>
                <w:szCs w:val="28"/>
              </w:rPr>
            </w:pPr>
            <w:r w:rsidRPr="009606BB">
              <w:rPr>
                <w:rFonts w:eastAsia="Times New Roman"/>
                <w:sz w:val="22"/>
                <w:szCs w:val="28"/>
              </w:rPr>
              <w:t>Результат</w:t>
            </w: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1</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Анализируемый газ</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2</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Марка газоанализатора</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3</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Объём просасываемого воздуха</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4</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 xml:space="preserve">Количество </w:t>
            </w:r>
            <w:proofErr w:type="gramStart"/>
            <w:r w:rsidRPr="009606BB">
              <w:rPr>
                <w:rFonts w:eastAsia="Times New Roman"/>
                <w:sz w:val="22"/>
                <w:szCs w:val="28"/>
              </w:rPr>
              <w:t>просасывании</w:t>
            </w:r>
            <w:proofErr w:type="gramEnd"/>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5</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Необходимость фильтрующего патрона</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6</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Цвет индикаторного порошка</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7</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Концентрация газа или пара</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8</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ПДК исследуемого газа</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9</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Класс опасности</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10</w:t>
            </w:r>
          </w:p>
        </w:tc>
        <w:tc>
          <w:tcPr>
            <w:tcW w:w="3882" w:type="dxa"/>
          </w:tcPr>
          <w:p w:rsidR="00460F23" w:rsidRPr="009606BB" w:rsidRDefault="00460F23" w:rsidP="006C3C40">
            <w:pPr>
              <w:jc w:val="both"/>
              <w:rPr>
                <w:rFonts w:eastAsia="Times New Roman"/>
                <w:sz w:val="22"/>
                <w:szCs w:val="28"/>
              </w:rPr>
            </w:pPr>
            <w:r w:rsidRPr="009606BB">
              <w:rPr>
                <w:rFonts w:eastAsia="Times New Roman"/>
                <w:sz w:val="22"/>
                <w:szCs w:val="28"/>
              </w:rPr>
              <w:t>Относительное превышение ПДК</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r w:rsidR="00460F23" w:rsidRPr="009606BB" w:rsidTr="00050C07">
        <w:tc>
          <w:tcPr>
            <w:tcW w:w="488" w:type="dxa"/>
          </w:tcPr>
          <w:p w:rsidR="00460F23" w:rsidRPr="009606BB" w:rsidRDefault="00460F23" w:rsidP="006C3C40">
            <w:pPr>
              <w:jc w:val="center"/>
              <w:rPr>
                <w:rFonts w:eastAsia="Times New Roman"/>
                <w:sz w:val="22"/>
                <w:szCs w:val="28"/>
              </w:rPr>
            </w:pPr>
            <w:r w:rsidRPr="009606BB">
              <w:rPr>
                <w:rFonts w:eastAsia="Times New Roman"/>
                <w:sz w:val="22"/>
                <w:szCs w:val="28"/>
              </w:rPr>
              <w:t>11</w:t>
            </w:r>
          </w:p>
        </w:tc>
        <w:tc>
          <w:tcPr>
            <w:tcW w:w="3882" w:type="dxa"/>
          </w:tcPr>
          <w:p w:rsidR="00460F23" w:rsidRPr="009606BB" w:rsidRDefault="00E9124E" w:rsidP="006C3C40">
            <w:pPr>
              <w:jc w:val="both"/>
              <w:rPr>
                <w:rFonts w:eastAsia="Times New Roman"/>
                <w:sz w:val="22"/>
                <w:szCs w:val="28"/>
              </w:rPr>
            </w:pPr>
            <w:r w:rsidRPr="009606BB">
              <w:rPr>
                <w:rFonts w:eastAsia="Times New Roman"/>
                <w:sz w:val="22"/>
                <w:szCs w:val="28"/>
              </w:rPr>
              <w:t>Допустимая продолжительность работы</w:t>
            </w:r>
          </w:p>
        </w:tc>
        <w:tc>
          <w:tcPr>
            <w:tcW w:w="1320" w:type="dxa"/>
          </w:tcPr>
          <w:p w:rsidR="00460F23" w:rsidRPr="009606BB" w:rsidRDefault="00460F23" w:rsidP="006C3C40">
            <w:pPr>
              <w:jc w:val="center"/>
              <w:rPr>
                <w:rFonts w:eastAsia="Times New Roman"/>
                <w:sz w:val="22"/>
                <w:szCs w:val="28"/>
              </w:rPr>
            </w:pPr>
          </w:p>
        </w:tc>
        <w:tc>
          <w:tcPr>
            <w:tcW w:w="1243" w:type="dxa"/>
          </w:tcPr>
          <w:p w:rsidR="00460F23" w:rsidRPr="009606BB" w:rsidRDefault="00460F23" w:rsidP="006C3C40">
            <w:pPr>
              <w:jc w:val="center"/>
              <w:rPr>
                <w:rFonts w:eastAsia="Times New Roman"/>
                <w:sz w:val="22"/>
                <w:szCs w:val="28"/>
              </w:rPr>
            </w:pPr>
          </w:p>
        </w:tc>
      </w:tr>
    </w:tbl>
    <w:p w:rsidR="00C2580C" w:rsidRPr="00050C07" w:rsidRDefault="00C2580C" w:rsidP="006C3C40">
      <w:pPr>
        <w:shd w:val="clear" w:color="auto" w:fill="FFFFFF"/>
        <w:jc w:val="center"/>
        <w:rPr>
          <w:rFonts w:eastAsia="Times New Roman"/>
          <w:b/>
          <w:bCs/>
          <w:caps/>
          <w:sz w:val="22"/>
          <w:szCs w:val="28"/>
        </w:rPr>
      </w:pPr>
      <w:r w:rsidRPr="00050C07">
        <w:rPr>
          <w:b/>
          <w:bCs/>
          <w:caps/>
          <w:sz w:val="22"/>
          <w:szCs w:val="28"/>
        </w:rPr>
        <w:lastRenderedPageBreak/>
        <w:t xml:space="preserve">5. </w:t>
      </w:r>
      <w:r w:rsidRPr="00050C07">
        <w:rPr>
          <w:rFonts w:eastAsia="Times New Roman"/>
          <w:b/>
          <w:bCs/>
          <w:caps/>
          <w:sz w:val="22"/>
          <w:szCs w:val="28"/>
        </w:rPr>
        <w:t>Примеры определения концентрации некоторых</w:t>
      </w:r>
      <w:r w:rsidR="00E9124E" w:rsidRPr="00050C07">
        <w:rPr>
          <w:rFonts w:eastAsia="Times New Roman"/>
          <w:b/>
          <w:bCs/>
          <w:caps/>
          <w:sz w:val="22"/>
          <w:szCs w:val="28"/>
        </w:rPr>
        <w:t xml:space="preserve"> г</w:t>
      </w:r>
      <w:r w:rsidRPr="00050C07">
        <w:rPr>
          <w:rFonts w:eastAsia="Times New Roman"/>
          <w:b/>
          <w:bCs/>
          <w:caps/>
          <w:sz w:val="22"/>
          <w:szCs w:val="28"/>
        </w:rPr>
        <w:t>азов</w:t>
      </w:r>
    </w:p>
    <w:p w:rsidR="00E9124E" w:rsidRPr="009606BB" w:rsidRDefault="00E9124E" w:rsidP="006C3C40">
      <w:pPr>
        <w:shd w:val="clear" w:color="auto" w:fill="FFFFFF"/>
        <w:jc w:val="center"/>
        <w:rPr>
          <w:sz w:val="22"/>
          <w:szCs w:val="28"/>
        </w:rPr>
      </w:pPr>
    </w:p>
    <w:p w:rsidR="00E9124E" w:rsidRPr="00050C07" w:rsidRDefault="00C2580C" w:rsidP="006C3C40">
      <w:pPr>
        <w:shd w:val="clear" w:color="auto" w:fill="FFFFFF"/>
        <w:jc w:val="center"/>
        <w:rPr>
          <w:rFonts w:eastAsia="Times New Roman"/>
          <w:b/>
          <w:sz w:val="22"/>
          <w:szCs w:val="28"/>
        </w:rPr>
      </w:pPr>
      <w:r w:rsidRPr="00050C07">
        <w:rPr>
          <w:b/>
          <w:sz w:val="22"/>
          <w:szCs w:val="28"/>
        </w:rPr>
        <w:t xml:space="preserve">5.1. </w:t>
      </w:r>
      <w:r w:rsidRPr="00050C07">
        <w:rPr>
          <w:rFonts w:eastAsia="Times New Roman"/>
          <w:b/>
          <w:sz w:val="22"/>
          <w:szCs w:val="28"/>
        </w:rPr>
        <w:t>Определение концентрации некоторых газов</w:t>
      </w:r>
    </w:p>
    <w:p w:rsidR="00E9124E" w:rsidRPr="009606BB" w:rsidRDefault="00E9124E" w:rsidP="006C3C40">
      <w:pPr>
        <w:shd w:val="clear" w:color="auto" w:fill="FFFFFF"/>
        <w:ind w:firstLine="206"/>
        <w:rPr>
          <w:rFonts w:eastAsia="Times New Roman"/>
          <w:sz w:val="22"/>
          <w:szCs w:val="28"/>
        </w:rPr>
      </w:pPr>
    </w:p>
    <w:p w:rsidR="00E9124E" w:rsidRPr="009606BB" w:rsidRDefault="00C2580C" w:rsidP="006C3C40">
      <w:pPr>
        <w:shd w:val="clear" w:color="auto" w:fill="FFFFFF"/>
        <w:jc w:val="center"/>
        <w:rPr>
          <w:rFonts w:eastAsia="Times New Roman"/>
          <w:sz w:val="22"/>
          <w:szCs w:val="28"/>
        </w:rPr>
      </w:pPr>
      <w:r w:rsidRPr="009606BB">
        <w:rPr>
          <w:rFonts w:eastAsia="Times New Roman"/>
          <w:sz w:val="22"/>
          <w:szCs w:val="28"/>
        </w:rPr>
        <w:t>5.1.1. Снаряжение фильтрующего патрона и малой</w:t>
      </w:r>
      <w:r w:rsidR="00E9124E" w:rsidRPr="009606BB">
        <w:rPr>
          <w:rFonts w:eastAsia="Times New Roman"/>
          <w:sz w:val="22"/>
          <w:szCs w:val="28"/>
        </w:rPr>
        <w:t xml:space="preserve"> </w:t>
      </w:r>
      <w:r w:rsidRPr="009606BB">
        <w:rPr>
          <w:rFonts w:eastAsia="Times New Roman"/>
          <w:sz w:val="22"/>
          <w:szCs w:val="28"/>
        </w:rPr>
        <w:t>трубки</w:t>
      </w:r>
    </w:p>
    <w:p w:rsidR="00E9124E" w:rsidRPr="009606BB" w:rsidRDefault="00E9124E" w:rsidP="006C3C40">
      <w:pPr>
        <w:shd w:val="clear" w:color="auto" w:fill="FFFFFF"/>
        <w:ind w:firstLine="206"/>
        <w:rPr>
          <w:rFonts w:eastAsia="Times New Roman"/>
          <w:sz w:val="22"/>
          <w:szCs w:val="28"/>
        </w:rPr>
      </w:pPr>
    </w:p>
    <w:p w:rsidR="00C2580C" w:rsidRPr="009606BB" w:rsidRDefault="00C2580C" w:rsidP="00050C07">
      <w:pPr>
        <w:shd w:val="clear" w:color="auto" w:fill="FFFFFF"/>
        <w:ind w:firstLine="709"/>
        <w:jc w:val="both"/>
        <w:rPr>
          <w:sz w:val="22"/>
          <w:szCs w:val="28"/>
        </w:rPr>
      </w:pPr>
      <w:proofErr w:type="gramStart"/>
      <w:r w:rsidRPr="009606BB">
        <w:rPr>
          <w:rFonts w:eastAsia="Times New Roman"/>
          <w:sz w:val="22"/>
          <w:szCs w:val="28"/>
        </w:rPr>
        <w:t>Фильтрующий патрон наполнен поглотительными порошками, служащими для улавливания ацетилена, этилена, бензина, бензола и его гомологов, метана, смеси пропана и бутана, метилового и этилового спиртов, ацетона, формальдегида, муравьиной кислоты, дихлорэтана, сероуглерода, сернистого ангидрида, окислов азота, хлора, водорода и паров воды.</w:t>
      </w:r>
      <w:proofErr w:type="gramEnd"/>
    </w:p>
    <w:p w:rsidR="00C2580C" w:rsidRPr="009606BB" w:rsidRDefault="00C2580C" w:rsidP="006C3C40">
      <w:pPr>
        <w:shd w:val="clear" w:color="auto" w:fill="FFFFFF"/>
        <w:ind w:firstLine="720"/>
        <w:jc w:val="both"/>
        <w:rPr>
          <w:sz w:val="22"/>
          <w:szCs w:val="28"/>
        </w:rPr>
      </w:pPr>
      <w:r w:rsidRPr="009606BB">
        <w:rPr>
          <w:rFonts w:eastAsia="Times New Roman"/>
          <w:sz w:val="22"/>
          <w:szCs w:val="28"/>
        </w:rPr>
        <w:t>Использование патрона позволяет производить определение концентрации окиси углерода в воздухе в присутствии перечисленных выше веществ, поэтому применение его обязательно при всех анализах.</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В процессе улавливания патроном паров воды и непредельных углеводородов выделяются цветные продукты реакции, окрашивающие белый слой порошка в серо-желтый или темный цвет, поэтому длина изменившего окраску слоя дает представление о степени его использования. Патрон следует считать отработанным при изменении окраски порошка в слое длиной 5 мм.</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Показателем отработки активированного угля служит изменение оранжевой окраски порошка, содержащего хромовый ангидрид.</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Патрон следует считать отработанным при появлении блеклой, темной или зеленой окраски зерен оранжевого слоя порошка в месте соприкосновения последнего с активированным углем.</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В случае появления одного из показателей отработки патрона его заменяют запасным или свежеприготовленным.</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Фильтрующие патроны, закрытые с обоих концов заглушками, хранят в эксикаторе над серной кислотой. Необходимые принадлежности для снаряжения фильтрующего патро</w:t>
      </w:r>
      <w:r w:rsidR="00E9124E" w:rsidRPr="009606BB">
        <w:rPr>
          <w:rFonts w:eastAsia="Times New Roman"/>
          <w:sz w:val="22"/>
          <w:szCs w:val="28"/>
        </w:rPr>
        <w:t>н</w:t>
      </w:r>
      <w:r w:rsidRPr="009606BB">
        <w:rPr>
          <w:rFonts w:eastAsia="Times New Roman"/>
          <w:sz w:val="22"/>
          <w:szCs w:val="28"/>
        </w:rPr>
        <w:t>а:</w:t>
      </w:r>
    </w:p>
    <w:p w:rsidR="00C2580C" w:rsidRPr="009606BB" w:rsidRDefault="00E9124E" w:rsidP="00050C07">
      <w:pPr>
        <w:shd w:val="clear" w:color="auto" w:fill="FFFFFF"/>
        <w:ind w:firstLine="709"/>
        <w:jc w:val="both"/>
        <w:rPr>
          <w:sz w:val="22"/>
          <w:szCs w:val="28"/>
        </w:rPr>
      </w:pPr>
      <w:r w:rsidRPr="009606BB">
        <w:rPr>
          <w:rFonts w:eastAsia="Times New Roman"/>
          <w:sz w:val="22"/>
          <w:szCs w:val="28"/>
        </w:rPr>
        <w:t>-</w:t>
      </w:r>
      <w:r w:rsidR="00C2580C" w:rsidRPr="009606BB">
        <w:rPr>
          <w:rFonts w:eastAsia="Times New Roman"/>
          <w:sz w:val="22"/>
          <w:szCs w:val="28"/>
        </w:rPr>
        <w:t xml:space="preserve"> стеклянная трубка общей длиной 86 мм, диаметром 10 мм, с тремя перетяжками, суженная с одного конца до 5</w:t>
      </w:r>
      <w:r w:rsidRPr="009606BB">
        <w:rPr>
          <w:rFonts w:eastAsia="Times New Roman"/>
          <w:sz w:val="22"/>
          <w:szCs w:val="28"/>
        </w:rPr>
        <w:t xml:space="preserve"> </w:t>
      </w:r>
      <w:r w:rsidR="00C2580C" w:rsidRPr="009606BB">
        <w:rPr>
          <w:rFonts w:eastAsia="Times New Roman"/>
          <w:sz w:val="22"/>
          <w:szCs w:val="28"/>
        </w:rPr>
        <w:t>мм, а с другого - до 8 мм</w:t>
      </w:r>
      <w:r w:rsidRPr="009606BB">
        <w:rPr>
          <w:rFonts w:eastAsia="Times New Roman"/>
          <w:sz w:val="22"/>
          <w:szCs w:val="28"/>
        </w:rPr>
        <w:t xml:space="preserve"> </w:t>
      </w:r>
      <w:r w:rsidR="00C2580C" w:rsidRPr="009606BB">
        <w:rPr>
          <w:rFonts w:eastAsia="Times New Roman"/>
          <w:sz w:val="22"/>
          <w:szCs w:val="28"/>
        </w:rPr>
        <w:t>(входной конец);</w:t>
      </w:r>
    </w:p>
    <w:p w:rsidR="00C2580C" w:rsidRPr="009606BB" w:rsidRDefault="00E9124E" w:rsidP="00050C07">
      <w:pPr>
        <w:shd w:val="clear" w:color="auto" w:fill="FFFFFF"/>
        <w:tabs>
          <w:tab w:val="left" w:pos="1075"/>
        </w:tabs>
        <w:ind w:firstLine="709"/>
        <w:jc w:val="both"/>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силикагель, пропитанный раствором сернокислой закиси ртути, в ампулах. Сухой активированный уголь КАД с размером зерен 1,6</w:t>
      </w:r>
      <w:r w:rsidRPr="009606BB">
        <w:rPr>
          <w:rFonts w:eastAsia="Times New Roman"/>
          <w:sz w:val="22"/>
          <w:szCs w:val="28"/>
        </w:rPr>
        <w:t xml:space="preserve"> - </w:t>
      </w:r>
      <w:r w:rsidR="00C2580C" w:rsidRPr="009606BB">
        <w:rPr>
          <w:rFonts w:eastAsia="Times New Roman"/>
          <w:sz w:val="22"/>
          <w:szCs w:val="28"/>
        </w:rPr>
        <w:t>0,42 мм в ампулах;</w:t>
      </w:r>
    </w:p>
    <w:p w:rsidR="00C2580C" w:rsidRPr="009606BB" w:rsidRDefault="00E9124E" w:rsidP="00050C07">
      <w:pPr>
        <w:shd w:val="clear" w:color="auto" w:fill="FFFFFF"/>
        <w:tabs>
          <w:tab w:val="left" w:pos="1075"/>
        </w:tabs>
        <w:ind w:firstLine="709"/>
        <w:jc w:val="both"/>
        <w:rPr>
          <w:rFonts w:eastAsia="Times New Roman"/>
          <w:sz w:val="22"/>
          <w:szCs w:val="28"/>
        </w:rPr>
      </w:pPr>
      <w:r w:rsidRPr="009606BB">
        <w:rPr>
          <w:rFonts w:eastAsia="Times New Roman"/>
          <w:sz w:val="22"/>
          <w:szCs w:val="28"/>
        </w:rPr>
        <w:lastRenderedPageBreak/>
        <w:t xml:space="preserve">- </w:t>
      </w:r>
      <w:r w:rsidR="00C2580C" w:rsidRPr="009606BB">
        <w:rPr>
          <w:rFonts w:eastAsia="Times New Roman"/>
          <w:sz w:val="22"/>
          <w:szCs w:val="28"/>
        </w:rPr>
        <w:t>силикагель, пропитанный раствором хромового ангидрида, в ампулах;</w:t>
      </w:r>
    </w:p>
    <w:p w:rsidR="00C2580C" w:rsidRPr="009606BB" w:rsidRDefault="00E9124E" w:rsidP="00050C07">
      <w:pPr>
        <w:shd w:val="clear" w:color="auto" w:fill="FFFFFF"/>
        <w:tabs>
          <w:tab w:val="left" w:pos="1075"/>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фарфоровый порошок;</w:t>
      </w:r>
    </w:p>
    <w:p w:rsidR="00C2580C" w:rsidRPr="009606BB" w:rsidRDefault="00E9124E" w:rsidP="00050C07">
      <w:pPr>
        <w:shd w:val="clear" w:color="auto" w:fill="FFFFFF"/>
        <w:tabs>
          <w:tab w:val="left" w:pos="1075"/>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гигроскопическая вата;</w:t>
      </w:r>
    </w:p>
    <w:p w:rsidR="00C2580C" w:rsidRPr="009606BB" w:rsidRDefault="00E9124E" w:rsidP="00050C07">
      <w:pPr>
        <w:shd w:val="clear" w:color="auto" w:fill="FFFFFF"/>
        <w:tabs>
          <w:tab w:val="left" w:pos="1075"/>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заглушки;</w:t>
      </w:r>
    </w:p>
    <w:p w:rsidR="00C2580C" w:rsidRPr="009606BB" w:rsidRDefault="00E9124E" w:rsidP="00050C07">
      <w:pPr>
        <w:shd w:val="clear" w:color="auto" w:fill="FFFFFF"/>
        <w:tabs>
          <w:tab w:val="left" w:pos="1075"/>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воронка;</w:t>
      </w:r>
    </w:p>
    <w:p w:rsidR="00C2580C" w:rsidRPr="009606BB" w:rsidRDefault="00E9124E" w:rsidP="00050C07">
      <w:pPr>
        <w:shd w:val="clear" w:color="auto" w:fill="FFFFFF"/>
        <w:tabs>
          <w:tab w:val="left" w:pos="1075"/>
        </w:tabs>
        <w:ind w:firstLine="709"/>
        <w:rPr>
          <w:rFonts w:eastAsia="Times New Roman"/>
          <w:sz w:val="22"/>
          <w:szCs w:val="28"/>
        </w:rPr>
      </w:pPr>
      <w:r w:rsidRPr="009606BB">
        <w:rPr>
          <w:rFonts w:eastAsia="Times New Roman"/>
          <w:sz w:val="22"/>
          <w:szCs w:val="28"/>
        </w:rPr>
        <w:t xml:space="preserve">- </w:t>
      </w:r>
      <w:r w:rsidR="00C2580C" w:rsidRPr="009606BB">
        <w:rPr>
          <w:rFonts w:eastAsia="Times New Roman"/>
          <w:sz w:val="22"/>
          <w:szCs w:val="28"/>
        </w:rPr>
        <w:t>штырек.</w:t>
      </w:r>
    </w:p>
    <w:p w:rsidR="00C2580C" w:rsidRPr="009606BB" w:rsidRDefault="00C2580C" w:rsidP="006C3C40">
      <w:pPr>
        <w:shd w:val="clear" w:color="auto" w:fill="FFFFFF"/>
        <w:ind w:firstLine="720"/>
        <w:jc w:val="both"/>
        <w:rPr>
          <w:sz w:val="22"/>
          <w:szCs w:val="28"/>
        </w:rPr>
      </w:pPr>
      <w:r w:rsidRPr="009606BB">
        <w:rPr>
          <w:rFonts w:eastAsia="Times New Roman"/>
          <w:sz w:val="22"/>
          <w:szCs w:val="28"/>
        </w:rPr>
        <w:t>В узкий конец стеклянной трубки (4) вкладывают кусочек ваты слоем 5 мм и надевают заглушку (рис. 5.) Через широкий конец трубки, соединенной на стык с воронкой (3) (в вертикальном положении), при легком и постоянном постукивании штырьком о стенки трубки насыпают до первой перетяжки слой силикагеля, обработанного раствором хромового ангидрида в серной кислоте.</w:t>
      </w:r>
    </w:p>
    <w:p w:rsidR="00C2580C" w:rsidRPr="009606BB" w:rsidRDefault="00C2580C" w:rsidP="006C3C40">
      <w:pPr>
        <w:shd w:val="clear" w:color="auto" w:fill="FFFFFF"/>
        <w:ind w:firstLine="567"/>
        <w:jc w:val="both"/>
        <w:rPr>
          <w:sz w:val="22"/>
          <w:szCs w:val="28"/>
        </w:rPr>
      </w:pPr>
      <w:r w:rsidRPr="009606BB">
        <w:rPr>
          <w:rFonts w:eastAsia="Times New Roman"/>
          <w:sz w:val="22"/>
          <w:szCs w:val="28"/>
        </w:rPr>
        <w:t>На этот слой насыпают (в 2 оливы) активированный уголь до третьей перетяжки. Последнюю оливу заполняют силикагелем, обработанным раствором сернокислой закиси ртути, вкладывают кусочек ваты 5 мм и закрывают отверстие патрона заглушкой. Вскрытые ампулы с оставшимися поглотительными порошками должны быстро закрываться заглушками и укладываться для хранения в эксикатор.</w:t>
      </w:r>
    </w:p>
    <w:p w:rsidR="00C2580C" w:rsidRPr="009606BB" w:rsidRDefault="00C2580C" w:rsidP="006C3C40">
      <w:pPr>
        <w:rPr>
          <w:sz w:val="22"/>
          <w:szCs w:val="28"/>
        </w:rPr>
      </w:pPr>
    </w:p>
    <w:p w:rsidR="00C2580C" w:rsidRPr="009606BB" w:rsidRDefault="00C2580C" w:rsidP="006C3C40">
      <w:pPr>
        <w:jc w:val="center"/>
        <w:rPr>
          <w:sz w:val="22"/>
          <w:szCs w:val="28"/>
        </w:rPr>
      </w:pPr>
      <w:r w:rsidRPr="009606BB">
        <w:rPr>
          <w:noProof/>
          <w:sz w:val="22"/>
          <w:szCs w:val="28"/>
        </w:rPr>
        <w:drawing>
          <wp:inline distT="0" distB="0" distL="0" distR="0">
            <wp:extent cx="2440862" cy="18573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l="5989" r="11979"/>
                    <a:stretch>
                      <a:fillRect/>
                    </a:stretch>
                  </pic:blipFill>
                  <pic:spPr bwMode="auto">
                    <a:xfrm>
                      <a:off x="0" y="0"/>
                      <a:ext cx="2440862" cy="1857375"/>
                    </a:xfrm>
                    <a:prstGeom prst="rect">
                      <a:avLst/>
                    </a:prstGeom>
                    <a:noFill/>
                    <a:ln w="9525">
                      <a:noFill/>
                      <a:miter lim="800000"/>
                      <a:headEnd/>
                      <a:tailEnd/>
                    </a:ln>
                  </pic:spPr>
                </pic:pic>
              </a:graphicData>
            </a:graphic>
          </wp:inline>
        </w:drawing>
      </w:r>
    </w:p>
    <w:p w:rsidR="00C2580C" w:rsidRPr="009606BB" w:rsidRDefault="00C2580C" w:rsidP="006C3C40">
      <w:pPr>
        <w:rPr>
          <w:sz w:val="22"/>
          <w:szCs w:val="28"/>
        </w:rPr>
      </w:pPr>
    </w:p>
    <w:p w:rsidR="00C2580C" w:rsidRPr="009606BB" w:rsidRDefault="00C2580C" w:rsidP="006C3C40">
      <w:pPr>
        <w:shd w:val="clear" w:color="auto" w:fill="FFFFFF"/>
        <w:jc w:val="center"/>
        <w:rPr>
          <w:sz w:val="22"/>
          <w:szCs w:val="28"/>
        </w:rPr>
      </w:pPr>
      <w:r w:rsidRPr="009606BB">
        <w:rPr>
          <w:rFonts w:eastAsia="Times New Roman"/>
          <w:sz w:val="22"/>
          <w:szCs w:val="28"/>
        </w:rPr>
        <w:t>Рис. 5.</w:t>
      </w:r>
      <w:r w:rsidR="00E9124E" w:rsidRPr="009606BB">
        <w:rPr>
          <w:rFonts w:eastAsia="Times New Roman"/>
          <w:sz w:val="22"/>
          <w:szCs w:val="28"/>
        </w:rPr>
        <w:t xml:space="preserve"> Снаряженный фильтрующий патрон:</w:t>
      </w:r>
    </w:p>
    <w:p w:rsidR="00C2580C" w:rsidRPr="009606BB" w:rsidRDefault="00C2580C" w:rsidP="006C3C40">
      <w:pPr>
        <w:shd w:val="clear" w:color="auto" w:fill="FFFFFF"/>
        <w:jc w:val="both"/>
        <w:rPr>
          <w:rFonts w:eastAsia="Times New Roman"/>
          <w:iCs/>
          <w:sz w:val="22"/>
          <w:szCs w:val="28"/>
        </w:rPr>
      </w:pPr>
      <w:r w:rsidRPr="009606BB">
        <w:rPr>
          <w:iCs/>
          <w:sz w:val="22"/>
          <w:szCs w:val="28"/>
        </w:rPr>
        <w:t xml:space="preserve">1 - </w:t>
      </w:r>
      <w:r w:rsidRPr="009606BB">
        <w:rPr>
          <w:rFonts w:eastAsia="Times New Roman"/>
          <w:iCs/>
          <w:sz w:val="22"/>
          <w:szCs w:val="28"/>
        </w:rPr>
        <w:t>наполнитель патрона;</w:t>
      </w:r>
      <w:r w:rsidR="00E9124E" w:rsidRPr="009606BB">
        <w:rPr>
          <w:rFonts w:eastAsia="Times New Roman"/>
          <w:iCs/>
          <w:sz w:val="22"/>
          <w:szCs w:val="28"/>
        </w:rPr>
        <w:t xml:space="preserve"> </w:t>
      </w:r>
      <w:r w:rsidRPr="009606BB">
        <w:rPr>
          <w:rFonts w:eastAsia="Times New Roman"/>
          <w:iCs/>
          <w:sz w:val="22"/>
          <w:szCs w:val="28"/>
        </w:rPr>
        <w:t xml:space="preserve">2 - штырёк; 3 </w:t>
      </w:r>
      <w:r w:rsidRPr="009606BB">
        <w:rPr>
          <w:rFonts w:eastAsia="Times New Roman"/>
          <w:sz w:val="22"/>
          <w:szCs w:val="28"/>
        </w:rPr>
        <w:t xml:space="preserve">- </w:t>
      </w:r>
      <w:r w:rsidRPr="009606BB">
        <w:rPr>
          <w:rFonts w:eastAsia="Times New Roman"/>
          <w:iCs/>
          <w:sz w:val="22"/>
          <w:szCs w:val="28"/>
        </w:rPr>
        <w:t xml:space="preserve">воронка; 4 </w:t>
      </w:r>
      <w:r w:rsidR="00E9124E" w:rsidRPr="009606BB">
        <w:rPr>
          <w:rFonts w:eastAsia="Times New Roman"/>
          <w:iCs/>
          <w:sz w:val="22"/>
          <w:szCs w:val="28"/>
        </w:rPr>
        <w:t>-</w:t>
      </w:r>
      <w:r w:rsidRPr="009606BB">
        <w:rPr>
          <w:rFonts w:eastAsia="Times New Roman"/>
          <w:iCs/>
          <w:sz w:val="22"/>
          <w:szCs w:val="28"/>
        </w:rPr>
        <w:t xml:space="preserve"> патрон</w:t>
      </w:r>
      <w:r w:rsidR="00E9124E" w:rsidRPr="009606BB">
        <w:rPr>
          <w:rFonts w:eastAsia="Times New Roman"/>
          <w:iCs/>
          <w:sz w:val="22"/>
          <w:szCs w:val="28"/>
        </w:rPr>
        <w:t xml:space="preserve"> </w:t>
      </w:r>
      <w:r w:rsidRPr="009606BB">
        <w:rPr>
          <w:rFonts w:eastAsia="Times New Roman"/>
          <w:iCs/>
          <w:sz w:val="22"/>
          <w:szCs w:val="28"/>
        </w:rPr>
        <w:t xml:space="preserve">стеклянный; 5 - тампон из гигроскопической ваты; 6 - заглушки </w:t>
      </w:r>
      <w:r w:rsidR="00E9124E" w:rsidRPr="009606BB">
        <w:rPr>
          <w:rFonts w:eastAsia="Times New Roman"/>
          <w:iCs/>
          <w:sz w:val="22"/>
          <w:szCs w:val="28"/>
        </w:rPr>
        <w:t>Ø</w:t>
      </w:r>
      <w:r w:rsidRPr="009606BB">
        <w:rPr>
          <w:rFonts w:eastAsia="Times New Roman"/>
          <w:iCs/>
          <w:sz w:val="22"/>
          <w:szCs w:val="28"/>
        </w:rPr>
        <w:t>8</w:t>
      </w:r>
      <w:r w:rsidR="00E9124E" w:rsidRPr="009606BB">
        <w:rPr>
          <w:rFonts w:eastAsia="Times New Roman"/>
          <w:iCs/>
          <w:sz w:val="22"/>
          <w:szCs w:val="28"/>
        </w:rPr>
        <w:t xml:space="preserve"> </w:t>
      </w:r>
      <w:r w:rsidRPr="009606BB">
        <w:rPr>
          <w:rFonts w:eastAsia="Times New Roman"/>
          <w:iCs/>
          <w:sz w:val="22"/>
          <w:szCs w:val="28"/>
        </w:rPr>
        <w:t xml:space="preserve">мм; 7 - заглушка </w:t>
      </w:r>
      <w:r w:rsidR="00E9124E" w:rsidRPr="009606BB">
        <w:rPr>
          <w:rFonts w:eastAsia="Times New Roman"/>
          <w:iCs/>
          <w:sz w:val="22"/>
          <w:szCs w:val="28"/>
        </w:rPr>
        <w:t>Ø</w:t>
      </w:r>
      <w:r w:rsidRPr="009606BB">
        <w:rPr>
          <w:rFonts w:eastAsia="Times New Roman"/>
          <w:iCs/>
          <w:sz w:val="22"/>
          <w:szCs w:val="28"/>
        </w:rPr>
        <w:t>5 мм; 8 -</w:t>
      </w:r>
      <w:r w:rsidR="00E9124E" w:rsidRPr="009606BB">
        <w:rPr>
          <w:rFonts w:eastAsia="Times New Roman"/>
          <w:iCs/>
          <w:sz w:val="22"/>
          <w:szCs w:val="28"/>
        </w:rPr>
        <w:t xml:space="preserve"> </w:t>
      </w:r>
      <w:r w:rsidRPr="009606BB">
        <w:rPr>
          <w:rFonts w:eastAsia="Times New Roman"/>
          <w:iCs/>
          <w:sz w:val="22"/>
          <w:szCs w:val="28"/>
        </w:rPr>
        <w:t>резиновая трубка 3</w:t>
      </w:r>
      <w:r w:rsidR="00E9124E" w:rsidRPr="009606BB">
        <w:rPr>
          <w:rFonts w:eastAsia="Times New Roman"/>
          <w:iCs/>
          <w:sz w:val="22"/>
          <w:szCs w:val="28"/>
        </w:rPr>
        <w:t>х</w:t>
      </w:r>
      <w:r w:rsidRPr="009606BB">
        <w:rPr>
          <w:rFonts w:eastAsia="Times New Roman"/>
          <w:iCs/>
          <w:sz w:val="22"/>
          <w:szCs w:val="28"/>
        </w:rPr>
        <w:t>1,25; 9 -</w:t>
      </w:r>
      <w:r w:rsidR="00E9124E" w:rsidRPr="009606BB">
        <w:rPr>
          <w:rFonts w:eastAsia="Times New Roman"/>
          <w:iCs/>
          <w:sz w:val="22"/>
          <w:szCs w:val="28"/>
        </w:rPr>
        <w:t xml:space="preserve"> </w:t>
      </w:r>
      <w:r w:rsidRPr="009606BB">
        <w:rPr>
          <w:rFonts w:eastAsia="Times New Roman"/>
          <w:iCs/>
          <w:sz w:val="22"/>
          <w:szCs w:val="28"/>
        </w:rPr>
        <w:t>резиновая трубка 6</w:t>
      </w:r>
      <w:r w:rsidR="00E9124E" w:rsidRPr="009606BB">
        <w:rPr>
          <w:rFonts w:eastAsia="Times New Roman"/>
          <w:iCs/>
          <w:sz w:val="22"/>
          <w:szCs w:val="28"/>
        </w:rPr>
        <w:t>х1,25</w:t>
      </w:r>
    </w:p>
    <w:p w:rsidR="00E9124E" w:rsidRPr="009606BB" w:rsidRDefault="00E9124E" w:rsidP="006C3C40">
      <w:pPr>
        <w:shd w:val="clear" w:color="auto" w:fill="FFFFFF"/>
        <w:jc w:val="both"/>
        <w:rPr>
          <w:sz w:val="22"/>
          <w:szCs w:val="28"/>
        </w:rPr>
      </w:pPr>
    </w:p>
    <w:p w:rsidR="00C2580C" w:rsidRPr="009606BB" w:rsidRDefault="00C2580C" w:rsidP="006C3C40">
      <w:pPr>
        <w:shd w:val="clear" w:color="auto" w:fill="FFFFFF"/>
        <w:jc w:val="center"/>
        <w:rPr>
          <w:sz w:val="22"/>
          <w:szCs w:val="28"/>
        </w:rPr>
      </w:pPr>
      <w:r w:rsidRPr="009606BB">
        <w:rPr>
          <w:sz w:val="22"/>
          <w:szCs w:val="28"/>
        </w:rPr>
        <w:lastRenderedPageBreak/>
        <w:t>5</w:t>
      </w:r>
      <w:r w:rsidR="00E9124E" w:rsidRPr="009606BB">
        <w:rPr>
          <w:sz w:val="22"/>
          <w:szCs w:val="28"/>
        </w:rPr>
        <w:t>.</w:t>
      </w:r>
      <w:r w:rsidRPr="009606BB">
        <w:rPr>
          <w:sz w:val="22"/>
          <w:szCs w:val="28"/>
        </w:rPr>
        <w:t xml:space="preserve">1.2. </w:t>
      </w:r>
      <w:r w:rsidR="00E9124E" w:rsidRPr="009606BB">
        <w:rPr>
          <w:rFonts w:eastAsia="Times New Roman"/>
          <w:sz w:val="22"/>
          <w:szCs w:val="28"/>
        </w:rPr>
        <w:t>Проведение анализа</w:t>
      </w:r>
    </w:p>
    <w:p w:rsidR="00E9124E" w:rsidRPr="009606BB" w:rsidRDefault="00E9124E" w:rsidP="006C3C40">
      <w:pPr>
        <w:shd w:val="clear" w:color="auto" w:fill="FFFFFF"/>
        <w:ind w:firstLine="710"/>
        <w:jc w:val="both"/>
        <w:rPr>
          <w:rFonts w:eastAsia="Times New Roman"/>
          <w:sz w:val="22"/>
          <w:szCs w:val="28"/>
        </w:rPr>
      </w:pP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На месте проведения анализа, при открытой крышке воздухозаборного устройства, отводят фиксатор и во втулку вставляют шток так, чтобы фиксатор скользил по канавке штока, на которой указан объем просасываемого воздуха</w:t>
      </w:r>
      <w:r w:rsidR="00E9124E" w:rsidRPr="009606BB">
        <w:rPr>
          <w:rFonts w:eastAsia="Times New Roman"/>
          <w:sz w:val="22"/>
          <w:szCs w:val="28"/>
        </w:rPr>
        <w:t xml:space="preserve"> </w:t>
      </w:r>
      <w:r w:rsidRPr="009606BB">
        <w:rPr>
          <w:rFonts w:eastAsia="Times New Roman"/>
          <w:sz w:val="22"/>
          <w:szCs w:val="28"/>
        </w:rPr>
        <w:t>(60 мл).</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Давлением руки на головку штока сильфон сжимают до тех пор, пока наконечник фиксатора не совпадет с верхним углублением в канавке штока, фиксируя сильфон в сжатом состоянии.</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Перед анализом патрон продувают исследуемым воздухом, для этого к резиновой трубке прибора герметически присоединяют малую трубку (имеющую столбик порошка длиною 30</w:t>
      </w:r>
      <w:r w:rsidR="00E9124E" w:rsidRPr="009606BB">
        <w:rPr>
          <w:rFonts w:eastAsia="Times New Roman"/>
          <w:sz w:val="22"/>
          <w:szCs w:val="28"/>
        </w:rPr>
        <w:t xml:space="preserve"> - </w:t>
      </w:r>
      <w:r w:rsidRPr="009606BB">
        <w:rPr>
          <w:rFonts w:eastAsia="Times New Roman"/>
          <w:sz w:val="22"/>
          <w:szCs w:val="28"/>
        </w:rPr>
        <w:t>35 мм), а свободный конец последней соединяют с узким концом той части патрона, где расположен оранжевый слой силикагеля, обработанного раствором хромового ангидрида. Для этого снимают стеклянную</w:t>
      </w:r>
      <w:r w:rsidR="00E9124E" w:rsidRPr="009606BB">
        <w:rPr>
          <w:rFonts w:eastAsia="Times New Roman"/>
          <w:sz w:val="22"/>
          <w:szCs w:val="28"/>
        </w:rPr>
        <w:t xml:space="preserve"> </w:t>
      </w:r>
      <w:r w:rsidRPr="009606BB">
        <w:rPr>
          <w:rFonts w:eastAsia="Times New Roman"/>
          <w:sz w:val="22"/>
          <w:szCs w:val="28"/>
        </w:rPr>
        <w:t xml:space="preserve">часть заглушки с узкого конца патрона, а к оставшейся резиновой трубке присоединяют свободный конец малой трубки. Снимают вторую заглушку с широкого конца патрона и вводят </w:t>
      </w:r>
      <w:proofErr w:type="gramStart"/>
      <w:r w:rsidRPr="009606BB">
        <w:rPr>
          <w:rFonts w:eastAsia="Times New Roman"/>
          <w:sz w:val="22"/>
          <w:szCs w:val="28"/>
        </w:rPr>
        <w:t>последний</w:t>
      </w:r>
      <w:proofErr w:type="gramEnd"/>
      <w:r w:rsidRPr="009606BB">
        <w:rPr>
          <w:rFonts w:eastAsia="Times New Roman"/>
          <w:sz w:val="22"/>
          <w:szCs w:val="28"/>
        </w:rPr>
        <w:t xml:space="preserve"> в испытуемую воздушную среду. Надавливая одной рукой на головку штока, другой рукой отводят фиксатор. Как только шток начал двигаться, фиксатор отпускают.</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В это время воздух просасывается через патрон и малую трубку, то есть происходит медленное продувание патрона. По истечении около 1,5 мин, когда наконечник фиксатора войдет в нижнее углубление канавки штока (слышен щелчок), движение штока прекращается, и затем патрон с малой трубкой снимают.</w:t>
      </w:r>
    </w:p>
    <w:p w:rsidR="00C2580C" w:rsidRPr="009606BB" w:rsidRDefault="00C2580C" w:rsidP="006C3C40">
      <w:pPr>
        <w:shd w:val="clear" w:color="auto" w:fill="FFFFFF"/>
        <w:ind w:firstLine="725"/>
        <w:jc w:val="both"/>
        <w:rPr>
          <w:sz w:val="22"/>
          <w:szCs w:val="28"/>
        </w:rPr>
      </w:pPr>
      <w:r w:rsidRPr="009606BB">
        <w:rPr>
          <w:rFonts w:eastAsia="Times New Roman"/>
          <w:sz w:val="22"/>
          <w:szCs w:val="28"/>
        </w:rPr>
        <w:t>Индикаторную трубку с помощью скребка на штырьке освобождают от предохранительных колпачков. Трубку при этом следует держать колпачком вниз во избежание засорения кусочками сургуча.</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Проверяют уплотнение порошка в индикаторной трубке путем постукивания стержня о ее стенки; если при этом между столбиком порошка и пыжом образовался просвет, его устраняют нажатием стержня на пыж.</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 xml:space="preserve">Сжимают сильфон до тех пор, пока наконечник фиксатора не совпадет с верхним углублением в канавке штока. Резиновую трубку воздухозаборного устройства соединяют любым концом подготовленной индикаторной трубки. Другой конец индикаторной трубки присоединяют на стык (с помощью отрезка резиновой трубки) к узкому концу патрона. Надавливая одной рукой на головку штока, </w:t>
      </w:r>
      <w:r w:rsidRPr="009606BB">
        <w:rPr>
          <w:rFonts w:eastAsia="Times New Roman"/>
          <w:sz w:val="22"/>
          <w:szCs w:val="28"/>
        </w:rPr>
        <w:lastRenderedPageBreak/>
        <w:t xml:space="preserve">другой рукой отводят фиксатор. Как только шток начал двигаться, фиксатор отпускают и включают секундомер. В это время исследуемый воздух просасывается через патрон и индикаторную трубку. Когда наконечник фиксатора войдет в нижнее углубление канавки штока, слышен щелчок. При просасывании 220 мл продолжительность хода штока до защелкивания его фиксатором </w:t>
      </w:r>
      <w:proofErr w:type="gramStart"/>
      <w:r w:rsidRPr="009606BB">
        <w:rPr>
          <w:rFonts w:eastAsia="Times New Roman"/>
          <w:sz w:val="22"/>
          <w:szCs w:val="28"/>
        </w:rPr>
        <w:t>колеблется от 3 мин</w:t>
      </w:r>
      <w:r w:rsidR="00E9124E" w:rsidRPr="009606BB">
        <w:rPr>
          <w:rFonts w:eastAsia="Times New Roman"/>
          <w:sz w:val="22"/>
          <w:szCs w:val="28"/>
        </w:rPr>
        <w:t xml:space="preserve"> </w:t>
      </w:r>
      <w:r w:rsidRPr="009606BB">
        <w:rPr>
          <w:rFonts w:eastAsia="Times New Roman"/>
          <w:sz w:val="22"/>
          <w:szCs w:val="28"/>
        </w:rPr>
        <w:t>20 сек</w:t>
      </w:r>
      <w:proofErr w:type="gramEnd"/>
      <w:r w:rsidR="00E9124E" w:rsidRPr="009606BB">
        <w:rPr>
          <w:rFonts w:eastAsia="Times New Roman"/>
          <w:sz w:val="22"/>
          <w:szCs w:val="28"/>
        </w:rPr>
        <w:t xml:space="preserve"> </w:t>
      </w:r>
      <w:r w:rsidRPr="009606BB">
        <w:rPr>
          <w:rFonts w:eastAsia="Times New Roman"/>
          <w:sz w:val="22"/>
          <w:szCs w:val="28"/>
        </w:rPr>
        <w:t>до 4 мин 40 сек, что зависит от плотности набивки трубок.</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Если защелкивание штока не укладывается в эти пределы, то это указывает на неправильную набивку индикаторной трубки и недостоверность анализа. При объеме 60 мл защелкивание штока фиксатором происходит мгновенно.</w:t>
      </w:r>
    </w:p>
    <w:p w:rsidR="00C2580C" w:rsidRPr="009606BB" w:rsidRDefault="00C2580C" w:rsidP="006C3C40">
      <w:pPr>
        <w:shd w:val="clear" w:color="auto" w:fill="FFFFFF"/>
        <w:ind w:firstLine="720"/>
        <w:jc w:val="both"/>
        <w:rPr>
          <w:sz w:val="22"/>
          <w:szCs w:val="28"/>
        </w:rPr>
      </w:pPr>
      <w:r w:rsidRPr="009606BB">
        <w:rPr>
          <w:rFonts w:eastAsia="Times New Roman"/>
          <w:sz w:val="22"/>
          <w:szCs w:val="28"/>
        </w:rPr>
        <w:t>После защелкивания движение штока прекращается, а просасывание воздуха еще продолжается вследствие остаточного вакуума в сильфоне. Общее время просасывания исследуемого воздуха через индикаторную трубку в объеме 60 мл составляет 5 ми</w:t>
      </w:r>
      <w:r w:rsidR="00E9124E" w:rsidRPr="009606BB">
        <w:rPr>
          <w:rFonts w:eastAsia="Times New Roman"/>
          <w:sz w:val="22"/>
          <w:szCs w:val="28"/>
        </w:rPr>
        <w:t>н</w:t>
      </w:r>
      <w:r w:rsidRPr="009606BB">
        <w:rPr>
          <w:rFonts w:eastAsia="Times New Roman"/>
          <w:sz w:val="22"/>
          <w:szCs w:val="28"/>
        </w:rPr>
        <w:t xml:space="preserve"> в объеме 220 мл </w:t>
      </w:r>
      <w:r w:rsidR="009817A9" w:rsidRPr="009606BB">
        <w:rPr>
          <w:rFonts w:eastAsia="Times New Roman"/>
          <w:sz w:val="22"/>
          <w:szCs w:val="28"/>
        </w:rPr>
        <w:t>-</w:t>
      </w:r>
      <w:r w:rsidRPr="009606BB">
        <w:rPr>
          <w:rFonts w:eastAsia="Times New Roman"/>
          <w:sz w:val="22"/>
          <w:szCs w:val="28"/>
        </w:rPr>
        <w:t xml:space="preserve"> 8 мин</w:t>
      </w:r>
      <w:r w:rsidR="009817A9" w:rsidRPr="009606BB">
        <w:rPr>
          <w:rFonts w:eastAsia="Times New Roman"/>
          <w:sz w:val="22"/>
          <w:szCs w:val="28"/>
        </w:rPr>
        <w:t xml:space="preserve"> (</w:t>
      </w:r>
      <w:r w:rsidRPr="009606BB">
        <w:rPr>
          <w:rFonts w:eastAsia="Times New Roman"/>
          <w:sz w:val="22"/>
          <w:szCs w:val="28"/>
        </w:rPr>
        <w:t>до и после защелкивания штока).</w:t>
      </w: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При присасывании через индикаторную трубку исследуемого воздуха, содержащего окись углерода, на столбике индикаторного порошка, со стороны входа воздуха, появляется подвижное кольцо коричневого цвета.</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Концентрацию окиси углерода находят по измерительной шкале, приклеенной на крышке малой коробки ЗИП, прикладывая нижний конец столбика порошка индикаторной трубки к нулевому делению измерительной шкалы. Цифра на шкале, совпадающая с верхней границей окрашенного кольца, указывает концентрацию в мг/м</w:t>
      </w:r>
      <w:r w:rsidRPr="009606BB">
        <w:rPr>
          <w:rFonts w:eastAsia="Times New Roman"/>
          <w:sz w:val="22"/>
          <w:szCs w:val="28"/>
          <w:vertAlign w:val="superscript"/>
        </w:rPr>
        <w:t>3</w:t>
      </w:r>
      <w:r w:rsidRPr="009606BB">
        <w:rPr>
          <w:rFonts w:eastAsia="Times New Roman"/>
          <w:sz w:val="22"/>
          <w:szCs w:val="28"/>
        </w:rPr>
        <w:t>.</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Анализ следует начинать, просасывая 60 мл исследуемого воздуха; если найденная концентрация меньше 120 мг/м</w:t>
      </w:r>
      <w:r w:rsidRPr="009606BB">
        <w:rPr>
          <w:rFonts w:eastAsia="Times New Roman"/>
          <w:sz w:val="22"/>
          <w:szCs w:val="28"/>
          <w:vertAlign w:val="superscript"/>
        </w:rPr>
        <w:t>3</w:t>
      </w:r>
      <w:r w:rsidRPr="009606BB">
        <w:rPr>
          <w:rFonts w:eastAsia="Times New Roman"/>
          <w:sz w:val="22"/>
          <w:szCs w:val="28"/>
        </w:rPr>
        <w:t>, следует просасывать 220 мл. В противном случае при просасывании 220 мл воздуха, содержащего более 120 мг/м</w:t>
      </w:r>
      <w:r w:rsidRPr="009606BB">
        <w:rPr>
          <w:rFonts w:eastAsia="Times New Roman"/>
          <w:sz w:val="22"/>
          <w:szCs w:val="28"/>
          <w:vertAlign w:val="superscript"/>
        </w:rPr>
        <w:t>3</w:t>
      </w:r>
      <w:r w:rsidRPr="009606BB">
        <w:rPr>
          <w:rFonts w:eastAsia="Times New Roman"/>
          <w:sz w:val="22"/>
          <w:szCs w:val="28"/>
        </w:rPr>
        <w:t xml:space="preserve"> окиси углерода, окрашенное кольцо может «проскочить» через трубку и остаться незамеченным, поэтому окись углерода, несмотря на большую ее концентрацию, может остаться не обнаруженной.</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 xml:space="preserve">По окончании анализа патрон освобождают от индикаторной трубки и немедленно закрывают заглушки. При значительном изменении концентрации окиси углерода от более </w:t>
      </w:r>
      <w:proofErr w:type="gramStart"/>
      <w:r w:rsidRPr="009606BB">
        <w:rPr>
          <w:rFonts w:eastAsia="Times New Roman"/>
          <w:sz w:val="22"/>
          <w:szCs w:val="28"/>
        </w:rPr>
        <w:t>высоких</w:t>
      </w:r>
      <w:proofErr w:type="gramEnd"/>
      <w:r w:rsidRPr="009606BB">
        <w:rPr>
          <w:rFonts w:eastAsia="Times New Roman"/>
          <w:sz w:val="22"/>
          <w:szCs w:val="28"/>
        </w:rPr>
        <w:t xml:space="preserve"> к более низким необходимо заменить фильтрующий патрон запасным или вновь изготовленным.</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 xml:space="preserve">Во всех случаях замера (анализа) в выбранной для этого точке </w:t>
      </w:r>
      <w:r w:rsidRPr="009606BB">
        <w:rPr>
          <w:rFonts w:eastAsia="Times New Roman"/>
          <w:sz w:val="22"/>
          <w:szCs w:val="28"/>
        </w:rPr>
        <w:lastRenderedPageBreak/>
        <w:t>необходимо производить повторные определения, которые укажут на изменение концентрации окиси углерода в выбранной для замера точке.</w:t>
      </w:r>
    </w:p>
    <w:p w:rsidR="00C2580C" w:rsidRPr="009606BB" w:rsidRDefault="00C2580C" w:rsidP="006C3C40">
      <w:pPr>
        <w:shd w:val="clear" w:color="auto" w:fill="FFFFFF"/>
        <w:ind w:firstLine="706"/>
        <w:jc w:val="both"/>
        <w:rPr>
          <w:rFonts w:eastAsia="Times New Roman"/>
          <w:sz w:val="22"/>
          <w:szCs w:val="28"/>
        </w:rPr>
      </w:pPr>
      <w:r w:rsidRPr="009606BB">
        <w:rPr>
          <w:rFonts w:eastAsia="Times New Roman"/>
          <w:sz w:val="22"/>
          <w:szCs w:val="28"/>
        </w:rPr>
        <w:t>Если эти изменения незначительны, можно ограничиться несколькими определениями (2-3). В противном случае желательно продолжать замеры для выявления динамики изменения концентрации на протяжении более или менее длительного отрезки времени.</w:t>
      </w:r>
    </w:p>
    <w:p w:rsidR="009817A9" w:rsidRPr="009606BB" w:rsidRDefault="009817A9" w:rsidP="006C3C40">
      <w:pPr>
        <w:shd w:val="clear" w:color="auto" w:fill="FFFFFF"/>
        <w:ind w:firstLine="706"/>
        <w:jc w:val="both"/>
        <w:rPr>
          <w:sz w:val="22"/>
          <w:szCs w:val="28"/>
        </w:rPr>
      </w:pPr>
    </w:p>
    <w:p w:rsidR="00C2580C" w:rsidRPr="00050C07" w:rsidRDefault="00C2580C" w:rsidP="006C3C40">
      <w:pPr>
        <w:shd w:val="clear" w:color="auto" w:fill="FFFFFF"/>
        <w:jc w:val="center"/>
        <w:rPr>
          <w:b/>
          <w:sz w:val="22"/>
          <w:szCs w:val="28"/>
        </w:rPr>
      </w:pPr>
      <w:r w:rsidRPr="00050C07">
        <w:rPr>
          <w:b/>
          <w:sz w:val="22"/>
          <w:szCs w:val="28"/>
        </w:rPr>
        <w:t xml:space="preserve">5.2. </w:t>
      </w:r>
      <w:r w:rsidRPr="00050C07">
        <w:rPr>
          <w:rFonts w:eastAsia="Times New Roman"/>
          <w:b/>
          <w:sz w:val="22"/>
          <w:szCs w:val="28"/>
        </w:rPr>
        <w:t xml:space="preserve">Определение концентрации сероводорода </w:t>
      </w:r>
      <w:r w:rsidRPr="00050C07">
        <w:rPr>
          <w:rFonts w:eastAsia="Times New Roman"/>
          <w:b/>
          <w:bCs/>
          <w:sz w:val="22"/>
          <w:szCs w:val="28"/>
        </w:rPr>
        <w:t xml:space="preserve">и </w:t>
      </w:r>
      <w:r w:rsidR="009817A9" w:rsidRPr="00050C07">
        <w:rPr>
          <w:rFonts w:eastAsia="Times New Roman"/>
          <w:b/>
          <w:sz w:val="22"/>
          <w:szCs w:val="28"/>
        </w:rPr>
        <w:t>аммиака</w:t>
      </w:r>
    </w:p>
    <w:p w:rsidR="009817A9" w:rsidRPr="009606BB" w:rsidRDefault="009817A9" w:rsidP="006C3C40">
      <w:pPr>
        <w:shd w:val="clear" w:color="auto" w:fill="FFFFFF"/>
        <w:ind w:firstLine="715"/>
        <w:jc w:val="both"/>
        <w:rPr>
          <w:rFonts w:eastAsia="Times New Roman"/>
          <w:sz w:val="22"/>
          <w:szCs w:val="28"/>
        </w:rPr>
      </w:pPr>
    </w:p>
    <w:p w:rsidR="00C2580C" w:rsidRPr="009606BB" w:rsidRDefault="00C2580C" w:rsidP="006C3C40">
      <w:pPr>
        <w:shd w:val="clear" w:color="auto" w:fill="FFFFFF"/>
        <w:ind w:firstLine="715"/>
        <w:jc w:val="both"/>
        <w:rPr>
          <w:sz w:val="22"/>
          <w:szCs w:val="28"/>
        </w:rPr>
      </w:pPr>
      <w:r w:rsidRPr="009606BB">
        <w:rPr>
          <w:rFonts w:eastAsia="Times New Roman"/>
          <w:sz w:val="22"/>
          <w:szCs w:val="28"/>
        </w:rPr>
        <w:t>На месте проведения анализа, при открытой крышке воздухозаборного устройства отводят фиксатор и вставляют шток во втулку так, чтобы наконечник фиксатора скользил по канавке штока, над которой указан, объём просасываемого воздуха (для сероводорода -</w:t>
      </w:r>
      <w:r w:rsidR="009817A9" w:rsidRPr="009606BB">
        <w:rPr>
          <w:rFonts w:eastAsia="Times New Roman"/>
          <w:sz w:val="22"/>
          <w:szCs w:val="28"/>
        </w:rPr>
        <w:t xml:space="preserve"> </w:t>
      </w:r>
      <w:r w:rsidRPr="009606BB">
        <w:rPr>
          <w:rFonts w:eastAsia="Times New Roman"/>
          <w:sz w:val="22"/>
          <w:szCs w:val="28"/>
        </w:rPr>
        <w:t>30 или -</w:t>
      </w:r>
      <w:r w:rsidR="009817A9" w:rsidRPr="009606BB">
        <w:rPr>
          <w:rFonts w:eastAsia="Times New Roman"/>
          <w:sz w:val="22"/>
          <w:szCs w:val="28"/>
        </w:rPr>
        <w:t xml:space="preserve"> </w:t>
      </w:r>
      <w:r w:rsidRPr="009606BB">
        <w:rPr>
          <w:rFonts w:eastAsia="Times New Roman"/>
          <w:sz w:val="22"/>
          <w:szCs w:val="28"/>
        </w:rPr>
        <w:t>300 мл, для аммиака -</w:t>
      </w:r>
      <w:r w:rsidR="009817A9" w:rsidRPr="009606BB">
        <w:rPr>
          <w:rFonts w:eastAsia="Times New Roman"/>
          <w:sz w:val="22"/>
          <w:szCs w:val="28"/>
        </w:rPr>
        <w:t xml:space="preserve"> </w:t>
      </w:r>
      <w:r w:rsidRPr="009606BB">
        <w:rPr>
          <w:rFonts w:eastAsia="Times New Roman"/>
          <w:sz w:val="22"/>
          <w:szCs w:val="28"/>
        </w:rPr>
        <w:t>30 или 250 мл).</w:t>
      </w:r>
    </w:p>
    <w:p w:rsidR="00C2580C" w:rsidRPr="009606BB" w:rsidRDefault="00C2580C" w:rsidP="006C3C40">
      <w:pPr>
        <w:shd w:val="clear" w:color="auto" w:fill="FFFFFF"/>
        <w:ind w:firstLine="710"/>
        <w:jc w:val="both"/>
        <w:rPr>
          <w:sz w:val="22"/>
          <w:szCs w:val="28"/>
        </w:rPr>
      </w:pPr>
      <w:r w:rsidRPr="009606BB">
        <w:rPr>
          <w:rFonts w:eastAsia="Times New Roman"/>
          <w:sz w:val="22"/>
          <w:szCs w:val="28"/>
        </w:rPr>
        <w:t>Подготовка к проведению анализа, как описано в пунктах 3.5. и 5.1.2., без фильтрующего патрона.</w:t>
      </w:r>
    </w:p>
    <w:p w:rsidR="00C2580C" w:rsidRPr="009606BB" w:rsidRDefault="00C2580C" w:rsidP="006C3C40">
      <w:pPr>
        <w:shd w:val="clear" w:color="auto" w:fill="FFFFFF"/>
        <w:ind w:firstLine="706"/>
        <w:jc w:val="both"/>
        <w:rPr>
          <w:sz w:val="22"/>
          <w:szCs w:val="28"/>
        </w:rPr>
      </w:pPr>
      <w:r w:rsidRPr="009606BB">
        <w:rPr>
          <w:rFonts w:eastAsia="Times New Roman"/>
          <w:sz w:val="22"/>
          <w:szCs w:val="28"/>
        </w:rPr>
        <w:t xml:space="preserve">При просасывании 300 мл воздуха продолжительность хода штока до защелкивания его фиксатором </w:t>
      </w:r>
      <w:proofErr w:type="gramStart"/>
      <w:r w:rsidRPr="009606BB">
        <w:rPr>
          <w:rFonts w:eastAsia="Times New Roman"/>
          <w:sz w:val="22"/>
          <w:szCs w:val="28"/>
        </w:rPr>
        <w:t>колеблется от 2 мин 20 сек</w:t>
      </w:r>
      <w:proofErr w:type="gramEnd"/>
      <w:r w:rsidRPr="009606BB">
        <w:rPr>
          <w:rFonts w:eastAsia="Times New Roman"/>
          <w:sz w:val="22"/>
          <w:szCs w:val="28"/>
        </w:rPr>
        <w:t xml:space="preserve"> до 3 мин 20 сек при просасывании 250 мл воздуха - от 2 мин до 2 мин 40 сек, что зависит от плотности набивки трубок.</w:t>
      </w:r>
    </w:p>
    <w:p w:rsidR="00C2580C" w:rsidRPr="009606BB" w:rsidRDefault="00C2580C" w:rsidP="006C3C40">
      <w:pPr>
        <w:shd w:val="clear" w:color="auto" w:fill="FFFFFF"/>
        <w:ind w:firstLine="701"/>
        <w:jc w:val="both"/>
        <w:rPr>
          <w:sz w:val="22"/>
          <w:szCs w:val="28"/>
        </w:rPr>
      </w:pPr>
      <w:r w:rsidRPr="009606BB">
        <w:rPr>
          <w:rFonts w:eastAsia="Times New Roman"/>
          <w:sz w:val="22"/>
          <w:szCs w:val="28"/>
        </w:rPr>
        <w:t>Если защёлкивание штока не укладывается в этот предел, то это указывает на неправильную набивку индикаторной трубки и недостоверность анализа. При объеме 30 мл защёлкивание штока</w:t>
      </w:r>
      <w:r w:rsidR="009817A9" w:rsidRPr="009606BB">
        <w:rPr>
          <w:rFonts w:eastAsia="Times New Roman"/>
          <w:sz w:val="22"/>
          <w:szCs w:val="28"/>
        </w:rPr>
        <w:t xml:space="preserve"> </w:t>
      </w:r>
      <w:r w:rsidRPr="009606BB">
        <w:rPr>
          <w:rFonts w:eastAsia="Times New Roman"/>
          <w:sz w:val="22"/>
          <w:szCs w:val="28"/>
        </w:rPr>
        <w:t>фиксатором происходит мгновенно.</w:t>
      </w:r>
    </w:p>
    <w:p w:rsidR="00C2580C" w:rsidRPr="009606BB" w:rsidRDefault="00C2580C" w:rsidP="006C3C40">
      <w:pPr>
        <w:shd w:val="clear" w:color="auto" w:fill="FFFFFF"/>
        <w:ind w:firstLine="725"/>
        <w:jc w:val="both"/>
        <w:rPr>
          <w:sz w:val="22"/>
          <w:szCs w:val="28"/>
        </w:rPr>
      </w:pPr>
      <w:r w:rsidRPr="009606BB">
        <w:rPr>
          <w:rFonts w:eastAsia="Times New Roman"/>
          <w:sz w:val="22"/>
          <w:szCs w:val="28"/>
        </w:rPr>
        <w:t>После защелкивания движение штока прекращается, а просасывание воздуха еще продолжается вследствие остаточного вакуума в сильфоне. Поэтому общее время просасывания исследуемого воздуха через индикаторную трубку (до и после защёлкивания штока) в объеме 330 мл составляет 5 минут, в объеме 30 мл</w:t>
      </w:r>
      <w:r w:rsidR="009817A9" w:rsidRPr="009606BB">
        <w:rPr>
          <w:rFonts w:eastAsia="Times New Roman"/>
          <w:sz w:val="22"/>
          <w:szCs w:val="28"/>
        </w:rPr>
        <w:t xml:space="preserve"> </w:t>
      </w:r>
      <w:r w:rsidRPr="009606BB">
        <w:rPr>
          <w:rFonts w:eastAsia="Times New Roman"/>
          <w:sz w:val="22"/>
          <w:szCs w:val="28"/>
        </w:rPr>
        <w:t>-</w:t>
      </w:r>
      <w:r w:rsidR="009817A9" w:rsidRPr="009606BB">
        <w:rPr>
          <w:rFonts w:eastAsia="Times New Roman"/>
          <w:sz w:val="22"/>
          <w:szCs w:val="28"/>
        </w:rPr>
        <w:t xml:space="preserve"> </w:t>
      </w:r>
      <w:r w:rsidRPr="009606BB">
        <w:rPr>
          <w:rFonts w:eastAsia="Times New Roman"/>
          <w:sz w:val="22"/>
          <w:szCs w:val="28"/>
        </w:rPr>
        <w:t>2 минуты.</w:t>
      </w:r>
    </w:p>
    <w:p w:rsidR="00C2580C" w:rsidRPr="009606BB" w:rsidRDefault="00C2580C" w:rsidP="006C3C40">
      <w:pPr>
        <w:shd w:val="clear" w:color="auto" w:fill="FFFFFF"/>
        <w:ind w:firstLine="734"/>
        <w:jc w:val="both"/>
        <w:rPr>
          <w:sz w:val="22"/>
          <w:szCs w:val="28"/>
        </w:rPr>
      </w:pPr>
      <w:r w:rsidRPr="009606BB">
        <w:rPr>
          <w:rFonts w:eastAsia="Times New Roman"/>
          <w:sz w:val="22"/>
          <w:szCs w:val="28"/>
        </w:rPr>
        <w:t xml:space="preserve">При просасывании через индикаторную трубку исследуемого воздуха, содержащего сероводород, цвет столбика индикаторного порошка, со стороны входа воздуха, окрашивается в коричневый цвет, а аммиак - </w:t>
      </w:r>
      <w:proofErr w:type="gramStart"/>
      <w:r w:rsidRPr="009606BB">
        <w:rPr>
          <w:rFonts w:eastAsia="Times New Roman"/>
          <w:sz w:val="22"/>
          <w:szCs w:val="28"/>
        </w:rPr>
        <w:t>с</w:t>
      </w:r>
      <w:proofErr w:type="gramEnd"/>
      <w:r w:rsidRPr="009606BB">
        <w:rPr>
          <w:rFonts w:eastAsia="Times New Roman"/>
          <w:sz w:val="22"/>
          <w:szCs w:val="28"/>
        </w:rPr>
        <w:t xml:space="preserve"> оранжевого на синий. Концентрацию находят аналогично предыдущему примеру. Во всех случаях замера (анализа) необходимо производить повторные определения, которые укажут не изменения концентрации сероводорода в выбранной для замера точке. Если эти изменения незначительны, можно ограничиться несколькими определениями</w:t>
      </w:r>
      <w:r w:rsidR="009817A9" w:rsidRPr="009606BB">
        <w:rPr>
          <w:rFonts w:eastAsia="Times New Roman"/>
          <w:sz w:val="22"/>
          <w:szCs w:val="28"/>
        </w:rPr>
        <w:t xml:space="preserve"> </w:t>
      </w:r>
      <w:r w:rsidRPr="009606BB">
        <w:rPr>
          <w:rFonts w:eastAsia="Times New Roman"/>
          <w:sz w:val="22"/>
          <w:szCs w:val="28"/>
        </w:rPr>
        <w:t>(2-3).</w:t>
      </w:r>
    </w:p>
    <w:p w:rsidR="00C2580C" w:rsidRPr="009606BB" w:rsidRDefault="00C2580C" w:rsidP="006C3C40">
      <w:pPr>
        <w:shd w:val="clear" w:color="auto" w:fill="FFFFFF"/>
        <w:ind w:firstLine="730"/>
        <w:jc w:val="both"/>
        <w:rPr>
          <w:sz w:val="22"/>
          <w:szCs w:val="28"/>
        </w:rPr>
      </w:pPr>
      <w:r w:rsidRPr="009606BB">
        <w:rPr>
          <w:rFonts w:eastAsia="Times New Roman"/>
          <w:sz w:val="22"/>
          <w:szCs w:val="28"/>
        </w:rPr>
        <w:lastRenderedPageBreak/>
        <w:t>В противном случае следует продолжать замеры для выявления динамики изменения концентрации на протяжении более или менее длительного отрезка времени.</w:t>
      </w:r>
    </w:p>
    <w:p w:rsidR="00C2580C" w:rsidRPr="009606BB" w:rsidRDefault="00C2580C" w:rsidP="006C3C40">
      <w:pPr>
        <w:shd w:val="clear" w:color="auto" w:fill="FFFFFF"/>
        <w:ind w:firstLine="730"/>
        <w:jc w:val="both"/>
        <w:rPr>
          <w:sz w:val="22"/>
          <w:szCs w:val="28"/>
        </w:rPr>
      </w:pPr>
      <w:r w:rsidRPr="009606BB">
        <w:rPr>
          <w:rFonts w:eastAsia="Times New Roman"/>
          <w:sz w:val="22"/>
          <w:szCs w:val="28"/>
        </w:rPr>
        <w:t>Меркаптаны мешают определению концентрации сероводорода в воздухе, а пары кислот, щелочей и аминов - определению концентрации аммиака в воздухе.</w:t>
      </w:r>
    </w:p>
    <w:p w:rsidR="00C2580C" w:rsidRPr="009606BB" w:rsidRDefault="00C2580C" w:rsidP="006C3C40">
      <w:pPr>
        <w:rPr>
          <w:sz w:val="22"/>
          <w:szCs w:val="28"/>
        </w:rPr>
      </w:pPr>
    </w:p>
    <w:p w:rsidR="00C2580C" w:rsidRDefault="00C2580C"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Pr="009606BB" w:rsidRDefault="00050C07" w:rsidP="006C3C40">
      <w:pPr>
        <w:rPr>
          <w:sz w:val="22"/>
          <w:szCs w:val="28"/>
        </w:rPr>
      </w:pPr>
    </w:p>
    <w:p w:rsidR="00C2580C" w:rsidRPr="009606BB" w:rsidRDefault="00C2580C" w:rsidP="006C3C40">
      <w:pPr>
        <w:rPr>
          <w:sz w:val="22"/>
          <w:szCs w:val="28"/>
        </w:rPr>
      </w:pPr>
    </w:p>
    <w:p w:rsidR="00C2580C" w:rsidRPr="00050C07" w:rsidRDefault="009817A9" w:rsidP="006C3C40">
      <w:pPr>
        <w:shd w:val="clear" w:color="auto" w:fill="FFFFFF"/>
        <w:jc w:val="center"/>
        <w:rPr>
          <w:rFonts w:eastAsia="Times New Roman"/>
          <w:b/>
          <w:caps/>
          <w:sz w:val="22"/>
          <w:szCs w:val="28"/>
        </w:rPr>
      </w:pPr>
      <w:r w:rsidRPr="00050C07">
        <w:rPr>
          <w:rFonts w:eastAsia="Times New Roman"/>
          <w:b/>
          <w:caps/>
          <w:sz w:val="22"/>
          <w:szCs w:val="28"/>
        </w:rPr>
        <w:lastRenderedPageBreak/>
        <w:t>Оглавление</w:t>
      </w:r>
    </w:p>
    <w:p w:rsidR="009817A9" w:rsidRPr="009606BB" w:rsidRDefault="009817A9" w:rsidP="006C3C40">
      <w:pPr>
        <w:shd w:val="clear" w:color="auto" w:fill="FFFFFF"/>
        <w:jc w:val="center"/>
        <w:rPr>
          <w:sz w:val="22"/>
          <w:szCs w:val="28"/>
        </w:rPr>
      </w:pPr>
    </w:p>
    <w:p w:rsidR="00C2580C" w:rsidRPr="009606BB" w:rsidRDefault="00C2580C" w:rsidP="006C3C40">
      <w:pPr>
        <w:numPr>
          <w:ilvl w:val="0"/>
          <w:numId w:val="8"/>
        </w:numPr>
        <w:shd w:val="clear" w:color="auto" w:fill="FFFFFF"/>
        <w:tabs>
          <w:tab w:val="left" w:pos="269"/>
          <w:tab w:val="left" w:pos="5534"/>
        </w:tabs>
        <w:rPr>
          <w:sz w:val="22"/>
          <w:szCs w:val="28"/>
        </w:rPr>
      </w:pPr>
      <w:r w:rsidRPr="009606BB">
        <w:rPr>
          <w:rFonts w:eastAsia="Times New Roman"/>
          <w:sz w:val="22"/>
          <w:szCs w:val="28"/>
        </w:rPr>
        <w:t>Общие сведения о газообразных ядах</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t>4</w:t>
      </w:r>
    </w:p>
    <w:p w:rsidR="00050C07" w:rsidRPr="00050C07" w:rsidRDefault="00C2580C" w:rsidP="006C3C40">
      <w:pPr>
        <w:numPr>
          <w:ilvl w:val="0"/>
          <w:numId w:val="8"/>
        </w:numPr>
        <w:shd w:val="clear" w:color="auto" w:fill="FFFFFF"/>
        <w:tabs>
          <w:tab w:val="left" w:pos="269"/>
          <w:tab w:val="left" w:pos="5520"/>
        </w:tabs>
        <w:rPr>
          <w:sz w:val="22"/>
          <w:szCs w:val="28"/>
        </w:rPr>
      </w:pPr>
      <w:r w:rsidRPr="009606BB">
        <w:rPr>
          <w:rFonts w:eastAsia="Times New Roman"/>
          <w:sz w:val="22"/>
          <w:szCs w:val="28"/>
        </w:rPr>
        <w:t xml:space="preserve">Методы определения загазованности </w:t>
      </w:r>
      <w:proofErr w:type="gramStart"/>
      <w:r w:rsidRPr="009606BB">
        <w:rPr>
          <w:rFonts w:eastAsia="Times New Roman"/>
          <w:sz w:val="22"/>
          <w:szCs w:val="28"/>
        </w:rPr>
        <w:t>производственных</w:t>
      </w:r>
      <w:proofErr w:type="gramEnd"/>
    </w:p>
    <w:p w:rsidR="00C2580C" w:rsidRPr="009606BB" w:rsidRDefault="00050C07" w:rsidP="00050C07">
      <w:pPr>
        <w:shd w:val="clear" w:color="auto" w:fill="FFFFFF"/>
        <w:tabs>
          <w:tab w:val="left" w:pos="269"/>
          <w:tab w:val="left" w:pos="5520"/>
        </w:tabs>
        <w:rPr>
          <w:sz w:val="22"/>
          <w:szCs w:val="28"/>
        </w:rPr>
      </w:pPr>
      <w:r>
        <w:rPr>
          <w:rFonts w:eastAsia="Times New Roman"/>
          <w:sz w:val="22"/>
          <w:szCs w:val="28"/>
        </w:rPr>
        <w:t xml:space="preserve">    </w:t>
      </w:r>
      <w:r w:rsidR="00C2580C" w:rsidRPr="009606BB">
        <w:rPr>
          <w:rFonts w:eastAsia="Times New Roman"/>
          <w:sz w:val="22"/>
          <w:szCs w:val="28"/>
        </w:rPr>
        <w:t xml:space="preserve"> </w:t>
      </w:r>
      <w:r w:rsidRPr="009606BB">
        <w:rPr>
          <w:rFonts w:eastAsia="Times New Roman"/>
          <w:sz w:val="22"/>
          <w:szCs w:val="28"/>
        </w:rPr>
        <w:t>П</w:t>
      </w:r>
      <w:r w:rsidR="00C2580C" w:rsidRPr="009606BB">
        <w:rPr>
          <w:rFonts w:eastAsia="Times New Roman"/>
          <w:sz w:val="22"/>
          <w:szCs w:val="28"/>
        </w:rPr>
        <w:t>омещений</w:t>
      </w:r>
      <w:r>
        <w:rPr>
          <w:rFonts w:eastAsia="Times New Roman"/>
          <w:sz w:val="22"/>
          <w:szCs w:val="28"/>
        </w:rPr>
        <w:tab/>
      </w:r>
      <w:r>
        <w:rPr>
          <w:rFonts w:eastAsia="Times New Roman"/>
          <w:sz w:val="22"/>
          <w:szCs w:val="28"/>
        </w:rPr>
        <w:tab/>
      </w:r>
      <w:r w:rsidR="00C2580C" w:rsidRPr="009606BB">
        <w:rPr>
          <w:rFonts w:eastAsia="Times New Roman"/>
          <w:sz w:val="22"/>
          <w:szCs w:val="28"/>
        </w:rPr>
        <w:tab/>
        <w:t>7</w:t>
      </w:r>
    </w:p>
    <w:p w:rsidR="00C2580C" w:rsidRPr="009606BB" w:rsidRDefault="00C2580C" w:rsidP="006C3C40">
      <w:pPr>
        <w:numPr>
          <w:ilvl w:val="0"/>
          <w:numId w:val="8"/>
        </w:numPr>
        <w:shd w:val="clear" w:color="auto" w:fill="FFFFFF"/>
        <w:tabs>
          <w:tab w:val="left" w:pos="269"/>
        </w:tabs>
        <w:rPr>
          <w:sz w:val="22"/>
          <w:szCs w:val="28"/>
        </w:rPr>
      </w:pPr>
      <w:r w:rsidRPr="009606BB">
        <w:rPr>
          <w:rFonts w:eastAsia="Times New Roman"/>
          <w:sz w:val="22"/>
          <w:szCs w:val="28"/>
        </w:rPr>
        <w:t xml:space="preserve">Определение загазованности с помощью газоанализатора УГ-2  </w:t>
      </w:r>
      <w:r w:rsidR="00050C07">
        <w:rPr>
          <w:rFonts w:eastAsia="Times New Roman"/>
          <w:sz w:val="22"/>
          <w:szCs w:val="28"/>
        </w:rPr>
        <w:t xml:space="preserve"> 10</w:t>
      </w:r>
    </w:p>
    <w:p w:rsidR="00C2580C" w:rsidRPr="009606BB" w:rsidRDefault="00C2580C" w:rsidP="006C3C40">
      <w:pPr>
        <w:numPr>
          <w:ilvl w:val="0"/>
          <w:numId w:val="9"/>
        </w:numPr>
        <w:shd w:val="clear" w:color="auto" w:fill="FFFFFF"/>
        <w:tabs>
          <w:tab w:val="left" w:pos="341"/>
          <w:tab w:val="left" w:pos="5530"/>
        </w:tabs>
        <w:rPr>
          <w:sz w:val="22"/>
          <w:szCs w:val="28"/>
        </w:rPr>
      </w:pPr>
      <w:r w:rsidRPr="009606BB">
        <w:rPr>
          <w:rFonts w:eastAsia="Times New Roman"/>
          <w:sz w:val="22"/>
          <w:szCs w:val="28"/>
        </w:rPr>
        <w:t>Назначение газоанализатора</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r>
      <w:r w:rsidR="00050C07">
        <w:rPr>
          <w:rFonts w:eastAsia="Times New Roman"/>
          <w:sz w:val="22"/>
          <w:szCs w:val="28"/>
        </w:rPr>
        <w:t>10</w:t>
      </w:r>
    </w:p>
    <w:p w:rsidR="00C2580C" w:rsidRPr="009606BB" w:rsidRDefault="00C2580C" w:rsidP="006C3C40">
      <w:pPr>
        <w:numPr>
          <w:ilvl w:val="0"/>
          <w:numId w:val="9"/>
        </w:numPr>
        <w:shd w:val="clear" w:color="auto" w:fill="FFFFFF"/>
        <w:tabs>
          <w:tab w:val="left" w:pos="341"/>
          <w:tab w:val="left" w:pos="5386"/>
        </w:tabs>
        <w:rPr>
          <w:sz w:val="22"/>
          <w:szCs w:val="28"/>
        </w:rPr>
      </w:pPr>
      <w:r w:rsidRPr="009606BB">
        <w:rPr>
          <w:rFonts w:eastAsia="Times New Roman"/>
          <w:sz w:val="22"/>
          <w:szCs w:val="28"/>
        </w:rPr>
        <w:t>Принцип работы и устройство газоанализатора</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t>1</w:t>
      </w:r>
      <w:r w:rsidR="00050C07">
        <w:rPr>
          <w:rFonts w:eastAsia="Times New Roman"/>
          <w:sz w:val="22"/>
          <w:szCs w:val="28"/>
        </w:rPr>
        <w:t>1</w:t>
      </w:r>
    </w:p>
    <w:p w:rsidR="00C2580C" w:rsidRPr="009606BB" w:rsidRDefault="00C2580C" w:rsidP="006C3C40">
      <w:pPr>
        <w:numPr>
          <w:ilvl w:val="0"/>
          <w:numId w:val="9"/>
        </w:numPr>
        <w:shd w:val="clear" w:color="auto" w:fill="FFFFFF"/>
        <w:tabs>
          <w:tab w:val="left" w:pos="341"/>
        </w:tabs>
        <w:rPr>
          <w:sz w:val="22"/>
          <w:szCs w:val="28"/>
        </w:rPr>
      </w:pPr>
      <w:r w:rsidRPr="009606BB">
        <w:rPr>
          <w:rFonts w:eastAsia="Times New Roman"/>
          <w:sz w:val="22"/>
          <w:szCs w:val="28"/>
        </w:rPr>
        <w:t xml:space="preserve">Правила пользования прибором УГ-2 и техника безопасности </w:t>
      </w:r>
      <w:r w:rsidR="00050C07">
        <w:rPr>
          <w:rFonts w:eastAsia="Times New Roman"/>
          <w:sz w:val="22"/>
          <w:szCs w:val="28"/>
        </w:rPr>
        <w:tab/>
      </w:r>
      <w:r w:rsidRPr="009606BB">
        <w:rPr>
          <w:rFonts w:eastAsia="Times New Roman"/>
          <w:sz w:val="22"/>
          <w:szCs w:val="28"/>
        </w:rPr>
        <w:t>13</w:t>
      </w:r>
    </w:p>
    <w:p w:rsidR="00C2580C" w:rsidRPr="009606BB" w:rsidRDefault="00C2580C" w:rsidP="006C3C40">
      <w:pPr>
        <w:numPr>
          <w:ilvl w:val="0"/>
          <w:numId w:val="9"/>
        </w:numPr>
        <w:shd w:val="clear" w:color="auto" w:fill="FFFFFF"/>
        <w:tabs>
          <w:tab w:val="left" w:pos="341"/>
          <w:tab w:val="left" w:pos="5386"/>
        </w:tabs>
        <w:rPr>
          <w:sz w:val="22"/>
          <w:szCs w:val="28"/>
        </w:rPr>
      </w:pPr>
      <w:r w:rsidRPr="009606BB">
        <w:rPr>
          <w:rFonts w:eastAsia="Times New Roman"/>
          <w:sz w:val="22"/>
          <w:szCs w:val="28"/>
        </w:rPr>
        <w:t>Снаряжение индикаторной трубки</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t>14</w:t>
      </w:r>
    </w:p>
    <w:p w:rsidR="00C2580C" w:rsidRPr="009606BB" w:rsidRDefault="00C2580C" w:rsidP="006C3C40">
      <w:pPr>
        <w:numPr>
          <w:ilvl w:val="0"/>
          <w:numId w:val="9"/>
        </w:numPr>
        <w:shd w:val="clear" w:color="auto" w:fill="FFFFFF"/>
        <w:tabs>
          <w:tab w:val="left" w:pos="341"/>
          <w:tab w:val="left" w:pos="5386"/>
        </w:tabs>
        <w:rPr>
          <w:sz w:val="22"/>
          <w:szCs w:val="28"/>
        </w:rPr>
      </w:pPr>
      <w:r w:rsidRPr="009606BB">
        <w:rPr>
          <w:rFonts w:eastAsia="Times New Roman"/>
          <w:sz w:val="22"/>
          <w:szCs w:val="28"/>
        </w:rPr>
        <w:t>Порядок проведения опыта</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t>16</w:t>
      </w:r>
    </w:p>
    <w:p w:rsidR="00C2580C" w:rsidRPr="009606BB" w:rsidRDefault="00C2580C" w:rsidP="006C3C40">
      <w:pPr>
        <w:numPr>
          <w:ilvl w:val="0"/>
          <w:numId w:val="10"/>
        </w:numPr>
        <w:shd w:val="clear" w:color="auto" w:fill="FFFFFF"/>
        <w:tabs>
          <w:tab w:val="left" w:pos="269"/>
          <w:tab w:val="left" w:pos="5515"/>
        </w:tabs>
        <w:rPr>
          <w:sz w:val="22"/>
          <w:szCs w:val="28"/>
        </w:rPr>
      </w:pPr>
      <w:r w:rsidRPr="009606BB">
        <w:rPr>
          <w:rFonts w:eastAsia="Times New Roman"/>
          <w:sz w:val="22"/>
          <w:szCs w:val="28"/>
        </w:rPr>
        <w:t>Результаты анализа</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t>19</w:t>
      </w:r>
    </w:p>
    <w:p w:rsidR="00C2580C" w:rsidRPr="009606BB" w:rsidRDefault="00C2580C" w:rsidP="006C3C40">
      <w:pPr>
        <w:numPr>
          <w:ilvl w:val="0"/>
          <w:numId w:val="10"/>
        </w:numPr>
        <w:shd w:val="clear" w:color="auto" w:fill="FFFFFF"/>
        <w:tabs>
          <w:tab w:val="left" w:pos="269"/>
          <w:tab w:val="left" w:pos="5386"/>
        </w:tabs>
        <w:rPr>
          <w:sz w:val="22"/>
          <w:szCs w:val="28"/>
        </w:rPr>
      </w:pPr>
      <w:r w:rsidRPr="009606BB">
        <w:rPr>
          <w:rFonts w:eastAsia="Times New Roman"/>
          <w:sz w:val="22"/>
          <w:szCs w:val="28"/>
        </w:rPr>
        <w:t>Примеры определения концентрации некоторых газов</w:t>
      </w:r>
      <w:r w:rsidR="00050C07">
        <w:rPr>
          <w:rFonts w:eastAsia="Times New Roman"/>
          <w:sz w:val="22"/>
          <w:szCs w:val="28"/>
        </w:rPr>
        <w:tab/>
      </w:r>
      <w:r w:rsidR="00050C07">
        <w:rPr>
          <w:rFonts w:eastAsia="Times New Roman"/>
          <w:sz w:val="22"/>
          <w:szCs w:val="28"/>
        </w:rPr>
        <w:tab/>
      </w:r>
      <w:r w:rsidRPr="009606BB">
        <w:rPr>
          <w:rFonts w:eastAsia="Times New Roman"/>
          <w:sz w:val="22"/>
          <w:szCs w:val="28"/>
        </w:rPr>
        <w:tab/>
      </w:r>
      <w:r w:rsidR="00050C07">
        <w:rPr>
          <w:rFonts w:eastAsia="Times New Roman"/>
          <w:sz w:val="22"/>
          <w:szCs w:val="28"/>
        </w:rPr>
        <w:t>20</w:t>
      </w:r>
    </w:p>
    <w:p w:rsidR="00C2580C" w:rsidRPr="009606BB" w:rsidRDefault="00C2580C" w:rsidP="006C3C40">
      <w:pPr>
        <w:shd w:val="clear" w:color="auto" w:fill="FFFFFF"/>
        <w:tabs>
          <w:tab w:val="left" w:pos="346"/>
          <w:tab w:val="left" w:pos="5386"/>
        </w:tabs>
        <w:rPr>
          <w:sz w:val="22"/>
          <w:szCs w:val="28"/>
        </w:rPr>
      </w:pPr>
      <w:r w:rsidRPr="009606BB">
        <w:rPr>
          <w:sz w:val="22"/>
          <w:szCs w:val="28"/>
        </w:rPr>
        <w:t>5.1.</w:t>
      </w:r>
      <w:r w:rsidR="009817A9" w:rsidRPr="009606BB">
        <w:rPr>
          <w:sz w:val="22"/>
          <w:szCs w:val="28"/>
        </w:rPr>
        <w:t xml:space="preserve"> </w:t>
      </w:r>
      <w:r w:rsidRPr="009606BB">
        <w:rPr>
          <w:rFonts w:eastAsia="Times New Roman"/>
          <w:sz w:val="22"/>
          <w:szCs w:val="28"/>
        </w:rPr>
        <w:t>Определение концентрации окиси углерода</w:t>
      </w:r>
      <w:r w:rsidRPr="009606BB">
        <w:rPr>
          <w:rFonts w:eastAsia="Times New Roman"/>
          <w:sz w:val="22"/>
          <w:szCs w:val="28"/>
        </w:rPr>
        <w:tab/>
      </w:r>
      <w:r w:rsidR="00050C07">
        <w:rPr>
          <w:rFonts w:eastAsia="Times New Roman"/>
          <w:sz w:val="22"/>
          <w:szCs w:val="28"/>
        </w:rPr>
        <w:tab/>
      </w:r>
      <w:r w:rsidR="00050C07">
        <w:rPr>
          <w:rFonts w:eastAsia="Times New Roman"/>
          <w:sz w:val="22"/>
          <w:szCs w:val="28"/>
        </w:rPr>
        <w:tab/>
        <w:t>20</w:t>
      </w:r>
    </w:p>
    <w:p w:rsidR="00C2580C" w:rsidRPr="009606BB" w:rsidRDefault="00C2580C" w:rsidP="006C3C40">
      <w:pPr>
        <w:numPr>
          <w:ilvl w:val="0"/>
          <w:numId w:val="11"/>
        </w:numPr>
        <w:shd w:val="clear" w:color="auto" w:fill="FFFFFF"/>
        <w:tabs>
          <w:tab w:val="left" w:pos="485"/>
          <w:tab w:val="left" w:pos="5386"/>
        </w:tabs>
        <w:rPr>
          <w:sz w:val="22"/>
          <w:szCs w:val="28"/>
        </w:rPr>
      </w:pPr>
      <w:r w:rsidRPr="009606BB">
        <w:rPr>
          <w:rFonts w:eastAsia="Times New Roman"/>
          <w:sz w:val="22"/>
          <w:szCs w:val="28"/>
        </w:rPr>
        <w:t>Снаряжение фильтрующего патрона и малой трубки</w:t>
      </w:r>
      <w:r w:rsidRPr="009606BB">
        <w:rPr>
          <w:rFonts w:eastAsia="Times New Roman"/>
          <w:sz w:val="22"/>
          <w:szCs w:val="28"/>
        </w:rPr>
        <w:tab/>
      </w:r>
      <w:r w:rsidR="00050C07">
        <w:rPr>
          <w:rFonts w:eastAsia="Times New Roman"/>
          <w:sz w:val="22"/>
          <w:szCs w:val="28"/>
        </w:rPr>
        <w:tab/>
        <w:t>20</w:t>
      </w:r>
    </w:p>
    <w:p w:rsidR="00C2580C" w:rsidRPr="009606BB" w:rsidRDefault="00C2580C" w:rsidP="006C3C40">
      <w:pPr>
        <w:numPr>
          <w:ilvl w:val="0"/>
          <w:numId w:val="11"/>
        </w:numPr>
        <w:shd w:val="clear" w:color="auto" w:fill="FFFFFF"/>
        <w:tabs>
          <w:tab w:val="left" w:pos="485"/>
          <w:tab w:val="left" w:pos="5386"/>
        </w:tabs>
        <w:rPr>
          <w:sz w:val="22"/>
          <w:szCs w:val="28"/>
        </w:rPr>
      </w:pPr>
      <w:r w:rsidRPr="009606BB">
        <w:rPr>
          <w:rFonts w:eastAsia="Times New Roman"/>
          <w:sz w:val="22"/>
          <w:szCs w:val="28"/>
        </w:rPr>
        <w:t>Проведение анализа</w:t>
      </w:r>
      <w:r w:rsidRPr="009606BB">
        <w:rPr>
          <w:rFonts w:eastAsia="Times New Roman"/>
          <w:sz w:val="22"/>
          <w:szCs w:val="28"/>
        </w:rPr>
        <w:tab/>
      </w:r>
      <w:r w:rsidR="00050C07">
        <w:rPr>
          <w:rFonts w:eastAsia="Times New Roman"/>
          <w:sz w:val="22"/>
          <w:szCs w:val="28"/>
        </w:rPr>
        <w:tab/>
      </w:r>
      <w:r w:rsidR="00050C07">
        <w:rPr>
          <w:rFonts w:eastAsia="Times New Roman"/>
          <w:sz w:val="22"/>
          <w:szCs w:val="28"/>
        </w:rPr>
        <w:tab/>
      </w:r>
      <w:r w:rsidRPr="009606BB">
        <w:rPr>
          <w:rFonts w:eastAsia="Times New Roman"/>
          <w:sz w:val="22"/>
          <w:szCs w:val="28"/>
        </w:rPr>
        <w:t>2</w:t>
      </w:r>
      <w:r w:rsidR="00050C07">
        <w:rPr>
          <w:rFonts w:eastAsia="Times New Roman"/>
          <w:sz w:val="22"/>
          <w:szCs w:val="28"/>
        </w:rPr>
        <w:t>2</w:t>
      </w:r>
    </w:p>
    <w:p w:rsidR="00C2580C" w:rsidRPr="009606BB" w:rsidRDefault="00C2580C" w:rsidP="006C3C40">
      <w:pPr>
        <w:shd w:val="clear" w:color="auto" w:fill="FFFFFF"/>
        <w:tabs>
          <w:tab w:val="left" w:pos="346"/>
          <w:tab w:val="left" w:pos="5386"/>
        </w:tabs>
        <w:rPr>
          <w:rFonts w:eastAsia="Times New Roman"/>
          <w:sz w:val="22"/>
          <w:szCs w:val="28"/>
        </w:rPr>
      </w:pPr>
      <w:r w:rsidRPr="009606BB">
        <w:rPr>
          <w:sz w:val="22"/>
          <w:szCs w:val="28"/>
        </w:rPr>
        <w:t>5.2.</w:t>
      </w:r>
      <w:r w:rsidR="009817A9" w:rsidRPr="009606BB">
        <w:rPr>
          <w:sz w:val="22"/>
          <w:szCs w:val="28"/>
        </w:rPr>
        <w:t xml:space="preserve"> </w:t>
      </w:r>
      <w:r w:rsidRPr="009606BB">
        <w:rPr>
          <w:rFonts w:eastAsia="Times New Roman"/>
          <w:sz w:val="22"/>
          <w:szCs w:val="28"/>
        </w:rPr>
        <w:t>Определение концентрации сероводорода и аммиака</w:t>
      </w:r>
      <w:r w:rsidRPr="009606BB">
        <w:rPr>
          <w:rFonts w:eastAsia="Times New Roman"/>
          <w:sz w:val="22"/>
          <w:szCs w:val="28"/>
        </w:rPr>
        <w:tab/>
      </w:r>
      <w:r w:rsidR="00050C07">
        <w:rPr>
          <w:rFonts w:eastAsia="Times New Roman"/>
          <w:sz w:val="22"/>
          <w:szCs w:val="28"/>
        </w:rPr>
        <w:tab/>
      </w:r>
      <w:r w:rsidR="00050C07">
        <w:rPr>
          <w:rFonts w:eastAsia="Times New Roman"/>
          <w:sz w:val="22"/>
          <w:szCs w:val="28"/>
        </w:rPr>
        <w:tab/>
      </w:r>
      <w:r w:rsidRPr="009606BB">
        <w:rPr>
          <w:rFonts w:eastAsia="Times New Roman"/>
          <w:sz w:val="22"/>
          <w:szCs w:val="28"/>
        </w:rPr>
        <w:t>2</w:t>
      </w:r>
      <w:r w:rsidR="00050C07">
        <w:rPr>
          <w:rFonts w:eastAsia="Times New Roman"/>
          <w:sz w:val="22"/>
          <w:szCs w:val="28"/>
        </w:rPr>
        <w:t>4</w:t>
      </w:r>
    </w:p>
    <w:p w:rsidR="00C2580C" w:rsidRPr="009606BB" w:rsidRDefault="00C2580C" w:rsidP="006C3C40">
      <w:pPr>
        <w:rPr>
          <w:sz w:val="22"/>
          <w:szCs w:val="28"/>
        </w:rPr>
      </w:pPr>
    </w:p>
    <w:p w:rsidR="00C2580C" w:rsidRDefault="00C2580C"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Pr="009606BB" w:rsidRDefault="00050C07" w:rsidP="006C3C40">
      <w:pPr>
        <w:rPr>
          <w:sz w:val="22"/>
          <w:szCs w:val="28"/>
        </w:rPr>
      </w:pPr>
    </w:p>
    <w:p w:rsidR="00C2580C" w:rsidRPr="00050C07" w:rsidRDefault="00C2580C" w:rsidP="006C3C40">
      <w:pPr>
        <w:shd w:val="clear" w:color="auto" w:fill="FFFFFF"/>
        <w:ind w:hanging="245"/>
        <w:jc w:val="center"/>
        <w:rPr>
          <w:b/>
          <w:sz w:val="22"/>
          <w:szCs w:val="28"/>
        </w:rPr>
      </w:pPr>
      <w:r w:rsidRPr="00050C07">
        <w:rPr>
          <w:rFonts w:eastAsia="Times New Roman"/>
          <w:b/>
          <w:sz w:val="22"/>
          <w:szCs w:val="28"/>
        </w:rPr>
        <w:t>ОПРЕДЕЛЕНИЕ ЗАГАЗОВАННОСТИ ВОЗДУШНОЙ СРЕДЫ ПРОИЗВОДСТВЕННЫХ ПОМЕЩЕНИЙ</w:t>
      </w:r>
    </w:p>
    <w:p w:rsidR="00C2580C" w:rsidRPr="009606BB" w:rsidRDefault="00C2580C" w:rsidP="006C3C40">
      <w:pPr>
        <w:rPr>
          <w:sz w:val="22"/>
          <w:szCs w:val="28"/>
        </w:rPr>
      </w:pPr>
    </w:p>
    <w:p w:rsidR="00C2580C" w:rsidRDefault="00C2580C"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Default="00050C07" w:rsidP="006C3C40">
      <w:pPr>
        <w:rPr>
          <w:sz w:val="22"/>
          <w:szCs w:val="28"/>
        </w:rPr>
      </w:pPr>
    </w:p>
    <w:p w:rsidR="00050C07" w:rsidRPr="009606BB" w:rsidRDefault="00050C07" w:rsidP="006C3C40">
      <w:pPr>
        <w:rPr>
          <w:sz w:val="22"/>
          <w:szCs w:val="28"/>
        </w:rPr>
      </w:pPr>
    </w:p>
    <w:p w:rsidR="00C2580C" w:rsidRPr="009606BB" w:rsidRDefault="00C2580C" w:rsidP="006C3C40">
      <w:pPr>
        <w:shd w:val="clear" w:color="auto" w:fill="FFFFFF"/>
        <w:jc w:val="center"/>
        <w:rPr>
          <w:sz w:val="22"/>
          <w:szCs w:val="28"/>
        </w:rPr>
      </w:pPr>
      <w:r w:rsidRPr="009606BB">
        <w:rPr>
          <w:rFonts w:eastAsia="Times New Roman"/>
          <w:sz w:val="22"/>
          <w:szCs w:val="28"/>
        </w:rPr>
        <w:t xml:space="preserve">Подписано к печати </w:t>
      </w:r>
      <w:r w:rsidR="009817A9" w:rsidRPr="009606BB">
        <w:rPr>
          <w:rFonts w:eastAsia="Times New Roman"/>
          <w:sz w:val="22"/>
          <w:szCs w:val="28"/>
        </w:rPr>
        <w:t>13.09.99</w:t>
      </w:r>
    </w:p>
    <w:p w:rsidR="00C2580C" w:rsidRPr="009606BB" w:rsidRDefault="00C2580C" w:rsidP="006C3C40">
      <w:pPr>
        <w:shd w:val="clear" w:color="auto" w:fill="FFFFFF"/>
        <w:tabs>
          <w:tab w:val="left" w:pos="3595"/>
        </w:tabs>
        <w:jc w:val="center"/>
        <w:rPr>
          <w:sz w:val="22"/>
          <w:szCs w:val="28"/>
        </w:rPr>
      </w:pPr>
      <w:r w:rsidRPr="009606BB">
        <w:rPr>
          <w:rFonts w:eastAsia="Times New Roman"/>
          <w:sz w:val="22"/>
          <w:szCs w:val="28"/>
        </w:rPr>
        <w:t xml:space="preserve">Объем 1,2 </w:t>
      </w:r>
      <w:proofErr w:type="spellStart"/>
      <w:r w:rsidRPr="009606BB">
        <w:rPr>
          <w:rFonts w:eastAsia="Times New Roman"/>
          <w:sz w:val="22"/>
          <w:szCs w:val="28"/>
        </w:rPr>
        <w:t>усл.л</w:t>
      </w:r>
      <w:proofErr w:type="spellEnd"/>
      <w:r w:rsidRPr="009606BB">
        <w:rPr>
          <w:rFonts w:eastAsia="Times New Roman"/>
          <w:sz w:val="22"/>
          <w:szCs w:val="28"/>
        </w:rPr>
        <w:t>.</w:t>
      </w:r>
      <w:r w:rsidRPr="009606BB">
        <w:rPr>
          <w:rFonts w:eastAsia="Times New Roman"/>
          <w:sz w:val="22"/>
          <w:szCs w:val="28"/>
        </w:rPr>
        <w:tab/>
        <w:t xml:space="preserve">Заказ </w:t>
      </w:r>
      <w:r w:rsidRPr="009606BB">
        <w:rPr>
          <w:rFonts w:eastAsia="Times New Roman"/>
          <w:iCs/>
          <w:sz w:val="22"/>
          <w:szCs w:val="28"/>
        </w:rPr>
        <w:t>№</w:t>
      </w:r>
      <w:r w:rsidR="009817A9" w:rsidRPr="009606BB">
        <w:rPr>
          <w:rFonts w:eastAsia="Times New Roman"/>
          <w:iCs/>
          <w:sz w:val="22"/>
          <w:szCs w:val="28"/>
        </w:rPr>
        <w:t xml:space="preserve"> 292</w:t>
      </w:r>
    </w:p>
    <w:p w:rsidR="00C2580C" w:rsidRPr="009606BB" w:rsidRDefault="00C2580C" w:rsidP="006C3C40">
      <w:pPr>
        <w:shd w:val="clear" w:color="auto" w:fill="FFFFFF"/>
        <w:jc w:val="center"/>
        <w:rPr>
          <w:sz w:val="22"/>
          <w:szCs w:val="28"/>
        </w:rPr>
      </w:pPr>
      <w:r w:rsidRPr="009606BB">
        <w:rPr>
          <w:rFonts w:eastAsia="Times New Roman"/>
          <w:sz w:val="22"/>
          <w:szCs w:val="28"/>
        </w:rPr>
        <w:t>Тираж 100 экз.</w:t>
      </w:r>
    </w:p>
    <w:p w:rsidR="009817A9" w:rsidRPr="009606BB" w:rsidRDefault="00C2580C" w:rsidP="006C3C40">
      <w:pPr>
        <w:shd w:val="clear" w:color="auto" w:fill="FFFFFF"/>
        <w:jc w:val="center"/>
        <w:rPr>
          <w:rFonts w:eastAsia="Times New Roman"/>
          <w:sz w:val="22"/>
          <w:szCs w:val="28"/>
        </w:rPr>
      </w:pPr>
      <w:r w:rsidRPr="009606BB">
        <w:rPr>
          <w:rFonts w:eastAsia="Times New Roman"/>
          <w:sz w:val="22"/>
          <w:szCs w:val="28"/>
        </w:rPr>
        <w:t>Изд-во АГАУ</w:t>
      </w:r>
    </w:p>
    <w:p w:rsidR="00C2580C" w:rsidRPr="009606BB" w:rsidRDefault="00C2580C" w:rsidP="006C3C40">
      <w:pPr>
        <w:shd w:val="clear" w:color="auto" w:fill="FFFFFF"/>
        <w:jc w:val="center"/>
        <w:rPr>
          <w:sz w:val="22"/>
          <w:szCs w:val="28"/>
        </w:rPr>
      </w:pPr>
      <w:r w:rsidRPr="009606BB">
        <w:rPr>
          <w:rFonts w:eastAsia="Times New Roman"/>
          <w:sz w:val="22"/>
          <w:szCs w:val="28"/>
        </w:rPr>
        <w:t>656099, г. Барнаул, пр. Красноармейский, 98</w:t>
      </w:r>
    </w:p>
    <w:sectPr w:rsidR="00C2580C" w:rsidRPr="009606BB" w:rsidSect="009606BB">
      <w:pgSz w:w="8419" w:h="11906" w:orient="landscape"/>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3941094"/>
    <w:lvl w:ilvl="0">
      <w:numFmt w:val="bullet"/>
      <w:lvlText w:val="*"/>
      <w:lvlJc w:val="left"/>
    </w:lvl>
  </w:abstractNum>
  <w:abstractNum w:abstractNumId="1">
    <w:nsid w:val="066631F9"/>
    <w:multiLevelType w:val="singleLevel"/>
    <w:tmpl w:val="CD048B8E"/>
    <w:lvl w:ilvl="0">
      <w:start w:val="4"/>
      <w:numFmt w:val="decimal"/>
      <w:lvlText w:val="%1."/>
      <w:legacy w:legacy="1" w:legacySpace="0" w:legacyIndent="269"/>
      <w:lvlJc w:val="left"/>
      <w:rPr>
        <w:rFonts w:ascii="Times New Roman" w:hAnsi="Times New Roman" w:cs="Times New Roman" w:hint="default"/>
      </w:rPr>
    </w:lvl>
  </w:abstractNum>
  <w:abstractNum w:abstractNumId="2">
    <w:nsid w:val="2F9361D9"/>
    <w:multiLevelType w:val="singleLevel"/>
    <w:tmpl w:val="2D86B2E4"/>
    <w:lvl w:ilvl="0">
      <w:start w:val="1"/>
      <w:numFmt w:val="decimal"/>
      <w:lvlText w:val="%1."/>
      <w:legacy w:legacy="1" w:legacySpace="0" w:legacyIndent="269"/>
      <w:lvlJc w:val="left"/>
      <w:rPr>
        <w:rFonts w:ascii="Times New Roman" w:hAnsi="Times New Roman" w:cs="Times New Roman" w:hint="default"/>
      </w:rPr>
    </w:lvl>
  </w:abstractNum>
  <w:abstractNum w:abstractNumId="3">
    <w:nsid w:val="346B2662"/>
    <w:multiLevelType w:val="singleLevel"/>
    <w:tmpl w:val="6442A056"/>
    <w:lvl w:ilvl="0">
      <w:start w:val="1"/>
      <w:numFmt w:val="decimal"/>
      <w:lvlText w:val="5.1.%1."/>
      <w:legacy w:legacy="1" w:legacySpace="0" w:legacyIndent="480"/>
      <w:lvlJc w:val="left"/>
      <w:rPr>
        <w:rFonts w:ascii="Times New Roman" w:hAnsi="Times New Roman" w:cs="Times New Roman" w:hint="default"/>
      </w:rPr>
    </w:lvl>
  </w:abstractNum>
  <w:abstractNum w:abstractNumId="4">
    <w:nsid w:val="3D187FAD"/>
    <w:multiLevelType w:val="singleLevel"/>
    <w:tmpl w:val="AD7CDF4C"/>
    <w:lvl w:ilvl="0">
      <w:start w:val="1"/>
      <w:numFmt w:val="decimal"/>
      <w:lvlText w:val="3.%1."/>
      <w:legacy w:legacy="1" w:legacySpace="0" w:legacyIndent="336"/>
      <w:lvlJc w:val="left"/>
      <w:rPr>
        <w:rFonts w:ascii="Times New Roman" w:hAnsi="Times New Roman" w:cs="Times New Roman" w:hint="default"/>
      </w:rPr>
    </w:lvl>
  </w:abstractNum>
  <w:abstractNum w:abstractNumId="5">
    <w:nsid w:val="7F024786"/>
    <w:multiLevelType w:val="singleLevel"/>
    <w:tmpl w:val="D242EB8C"/>
    <w:lvl w:ilvl="0">
      <w:start w:val="1"/>
      <w:numFmt w:val="decimal"/>
      <w:lvlText w:val="%1."/>
      <w:legacy w:legacy="1" w:legacySpace="0" w:legacyIndent="264"/>
      <w:lvlJc w:val="left"/>
      <w:rPr>
        <w:rFonts w:ascii="Times New Roman" w:hAnsi="Times New Roman" w:cs="Times New Roman" w:hint="default"/>
      </w:rPr>
    </w:lvl>
  </w:abstractNum>
  <w:num w:numId="1">
    <w:abstractNumId w:val="5"/>
  </w:num>
  <w:num w:numId="2">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98"/>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73"/>
        <w:lvlJc w:val="left"/>
        <w:rPr>
          <w:rFonts w:ascii="Times New Roman" w:hAnsi="Times New Roman" w:cs="Times New Roman" w:hint="default"/>
        </w:rPr>
      </w:lvl>
    </w:lvlOverride>
  </w:num>
  <w:num w:numId="8">
    <w:abstractNumId w:val="2"/>
  </w:num>
  <w:num w:numId="9">
    <w:abstractNumId w:val="4"/>
  </w:num>
  <w:num w:numId="10">
    <w:abstractNumId w:val="1"/>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bookFoldPrinting/>
  <w:characterSpacingControl w:val="doNotCompress"/>
  <w:compat/>
  <w:rsids>
    <w:rsidRoot w:val="00C2580C"/>
    <w:rsid w:val="00014522"/>
    <w:rsid w:val="00050C07"/>
    <w:rsid w:val="002236AE"/>
    <w:rsid w:val="003C3E7F"/>
    <w:rsid w:val="004573DB"/>
    <w:rsid w:val="00460F23"/>
    <w:rsid w:val="00654DC0"/>
    <w:rsid w:val="006775BF"/>
    <w:rsid w:val="006C3C40"/>
    <w:rsid w:val="00717385"/>
    <w:rsid w:val="008231B6"/>
    <w:rsid w:val="009606BB"/>
    <w:rsid w:val="009817A9"/>
    <w:rsid w:val="00C2580C"/>
    <w:rsid w:val="00C6431D"/>
    <w:rsid w:val="00CC1878"/>
    <w:rsid w:val="00D224E6"/>
    <w:rsid w:val="00D549B9"/>
    <w:rsid w:val="00DC2958"/>
    <w:rsid w:val="00E52DAB"/>
    <w:rsid w:val="00E850C1"/>
    <w:rsid w:val="00E912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80C"/>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580C"/>
    <w:rPr>
      <w:rFonts w:ascii="Tahoma" w:hAnsi="Tahoma" w:cs="Tahoma"/>
      <w:sz w:val="16"/>
      <w:szCs w:val="16"/>
    </w:rPr>
  </w:style>
  <w:style w:type="character" w:customStyle="1" w:styleId="a4">
    <w:name w:val="Текст выноски Знак"/>
    <w:basedOn w:val="a0"/>
    <w:link w:val="a3"/>
    <w:uiPriority w:val="99"/>
    <w:semiHidden/>
    <w:rsid w:val="00C2580C"/>
    <w:rPr>
      <w:rFonts w:ascii="Tahoma" w:eastAsiaTheme="minorEastAsia" w:hAnsi="Tahoma" w:cs="Tahoma"/>
      <w:sz w:val="16"/>
      <w:szCs w:val="16"/>
      <w:lang w:eastAsia="ru-RU"/>
    </w:rPr>
  </w:style>
  <w:style w:type="paragraph" w:styleId="a5">
    <w:name w:val="List Paragraph"/>
    <w:basedOn w:val="a"/>
    <w:uiPriority w:val="34"/>
    <w:qFormat/>
    <w:rsid w:val="00D224E6"/>
    <w:pPr>
      <w:ind w:left="720"/>
      <w:contextualSpacing/>
    </w:pPr>
  </w:style>
  <w:style w:type="table" w:styleId="a6">
    <w:name w:val="Table Grid"/>
    <w:basedOn w:val="a1"/>
    <w:uiPriority w:val="59"/>
    <w:rsid w:val="003C3E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jpeg"/><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27</Pages>
  <Words>5244</Words>
  <Characters>29893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7</cp:revision>
  <dcterms:created xsi:type="dcterms:W3CDTF">2013-11-04T04:43:00Z</dcterms:created>
  <dcterms:modified xsi:type="dcterms:W3CDTF">2013-11-08T01:22:00Z</dcterms:modified>
</cp:coreProperties>
</file>