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F2" w:rsidRPr="007B56ED" w:rsidRDefault="00DB6EF2" w:rsidP="00DB6EF2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7B56ED">
        <w:rPr>
          <w:b/>
          <w:bCs/>
          <w:sz w:val="24"/>
          <w:szCs w:val="24"/>
        </w:rPr>
        <w:t>Российский фонд фундаментальных исследований совместно с Администрацией Алтайского края объявляет о проведении регионального конкурса проектов фундаментальных исследований 2015 года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b/>
          <w:bCs/>
          <w:sz w:val="24"/>
          <w:szCs w:val="24"/>
        </w:rPr>
        <w:t>Заявки принимаются с 31 октября по 30 ноября 2014 года (включительно).</w:t>
      </w:r>
      <w:r w:rsidRPr="007B56ED">
        <w:rPr>
          <w:sz w:val="24"/>
          <w:szCs w:val="24"/>
        </w:rPr>
        <w:t xml:space="preserve"> 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 xml:space="preserve">Конкурс проводится в соответствии с Соглашением между Администрацией Алтайского края и Российским фондом фундаментальных исследований (РФФИ) о проведении совместного (регионального) конкурса проектов фундаментальных исследований в 2011 - 2015 годах. Финансирование проектов регионального конкурса осуществляется на паритетных условиях Администрацией края (50%) и РФФИ (50%). 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Основная цель проведения конкурса - консолидация усилий РФФИ и Администрации Алтайского края для проведения фундаментальных исследований, направленных на решение проблем, особо важных для региона, поддержка научных школ, коллективов и отдельных ученых, проводящих такие исследования в Алтайском крае.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Основные проблемы, по которым предлагается проводить научные исследования в рамках конкурса: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производство и переработка сельскохозяйственного сырья;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новые материалы и химические технологии;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синтез лекарственных средств и пищевых добавок;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информационные системы и технологии;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новые технологии в социальной сфере;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биомедицинские и ветеринарные технологии жизнеобеспечения и защиты человека и животных;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научные основы рационального использования туристско-рекреационных ресурсов;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энергосберегающие технологии и нетрадиционные энергоресурсы;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эффективные строительные материалы и технологии, системы инженерного обеспечения жилых домов, включая автономные системы жизнеобеспечения, быстрое возведение и трансформация жилья;</w:t>
      </w: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– экология и рациональное природопользование.</w:t>
      </w:r>
    </w:p>
    <w:p w:rsidR="007B56ED" w:rsidRDefault="007B56ED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 xml:space="preserve">К рассмотрению принимаются заявки, оформленные с помощью информационной </w:t>
      </w:r>
      <w:hyperlink r:id="rId5" w:history="1">
        <w:r w:rsidRPr="007B56ED">
          <w:rPr>
            <w:rStyle w:val="a3"/>
            <w:sz w:val="24"/>
            <w:szCs w:val="24"/>
          </w:rPr>
          <w:t>системы РФФИ (КИАС РФФИ</w:t>
        </w:r>
      </w:hyperlink>
      <w:r w:rsidRPr="007B56ED">
        <w:rPr>
          <w:sz w:val="24"/>
          <w:szCs w:val="24"/>
        </w:rPr>
        <w:t xml:space="preserve">). Подробные правила работы в системе КИАС РФФИ представлены на сервере </w:t>
      </w:r>
      <w:hyperlink r:id="rId6" w:history="1">
        <w:r w:rsidRPr="007B56ED">
          <w:rPr>
            <w:rStyle w:val="a3"/>
            <w:sz w:val="24"/>
            <w:szCs w:val="24"/>
          </w:rPr>
          <w:t>kias.rfbr.ru</w:t>
        </w:r>
      </w:hyperlink>
      <w:r w:rsidRPr="007B56ED">
        <w:rPr>
          <w:sz w:val="24"/>
          <w:szCs w:val="24"/>
        </w:rPr>
        <w:t>.</w:t>
      </w:r>
    </w:p>
    <w:p w:rsidR="007B56ED" w:rsidRDefault="007B56ED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После получения регистрационного номера руководитель проекта должен распечатать из КИАС РФФИ, подписать и представить в Региональный экспертный совет 2 (два) печатных экземпляра заявки по указанному ниже адресу в конверте, на котором указан вид конкурса (например, «Конкурс РФФИ – Алтайский край – (№ за</w:t>
      </w:r>
      <w:r w:rsidR="003E0648">
        <w:rPr>
          <w:sz w:val="24"/>
          <w:szCs w:val="24"/>
        </w:rPr>
        <w:t>я</w:t>
      </w:r>
      <w:bookmarkStart w:id="0" w:name="_GoBack"/>
      <w:bookmarkEnd w:id="0"/>
      <w:r w:rsidRPr="007B56ED">
        <w:rPr>
          <w:sz w:val="24"/>
          <w:szCs w:val="24"/>
        </w:rPr>
        <w:t xml:space="preserve">вки) – </w:t>
      </w:r>
      <w:proofErr w:type="spellStart"/>
      <w:proofErr w:type="gramStart"/>
      <w:r w:rsidRPr="007B56ED">
        <w:rPr>
          <w:sz w:val="24"/>
          <w:szCs w:val="24"/>
        </w:rPr>
        <w:t>р</w:t>
      </w:r>
      <w:proofErr w:type="gramEnd"/>
      <w:r w:rsidRPr="007B56ED">
        <w:rPr>
          <w:sz w:val="24"/>
          <w:szCs w:val="24"/>
        </w:rPr>
        <w:t>_сибирь_а</w:t>
      </w:r>
      <w:proofErr w:type="spellEnd"/>
      <w:r w:rsidRPr="007B56ED">
        <w:rPr>
          <w:sz w:val="24"/>
          <w:szCs w:val="24"/>
        </w:rPr>
        <w:t xml:space="preserve">» либо «Конкурс РФФИ – Алтайский край – (№ заявки) – </w:t>
      </w:r>
      <w:proofErr w:type="spellStart"/>
      <w:r w:rsidRPr="007B56ED">
        <w:rPr>
          <w:sz w:val="24"/>
          <w:szCs w:val="24"/>
        </w:rPr>
        <w:t>р_г</w:t>
      </w:r>
      <w:proofErr w:type="spellEnd"/>
      <w:r w:rsidRPr="007B56ED">
        <w:rPr>
          <w:sz w:val="24"/>
          <w:szCs w:val="24"/>
        </w:rPr>
        <w:t>»).</w:t>
      </w:r>
    </w:p>
    <w:p w:rsidR="007B56ED" w:rsidRDefault="007B56ED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 xml:space="preserve">Коды Конкурсов: </w:t>
      </w:r>
      <w:proofErr w:type="spellStart"/>
      <w:proofErr w:type="gramStart"/>
      <w:r w:rsidRPr="007B56ED">
        <w:rPr>
          <w:sz w:val="24"/>
          <w:szCs w:val="24"/>
        </w:rPr>
        <w:t>р</w:t>
      </w:r>
      <w:proofErr w:type="gramEnd"/>
      <w:r w:rsidRPr="007B56ED">
        <w:rPr>
          <w:sz w:val="24"/>
          <w:szCs w:val="24"/>
        </w:rPr>
        <w:t>_сибирь_а</w:t>
      </w:r>
      <w:proofErr w:type="spellEnd"/>
      <w:r w:rsidRPr="007B56ED">
        <w:rPr>
          <w:sz w:val="24"/>
          <w:szCs w:val="24"/>
        </w:rPr>
        <w:t xml:space="preserve">, </w:t>
      </w:r>
      <w:proofErr w:type="spellStart"/>
      <w:r w:rsidRPr="007B56ED">
        <w:rPr>
          <w:sz w:val="24"/>
          <w:szCs w:val="24"/>
        </w:rPr>
        <w:t>р_г</w:t>
      </w:r>
      <w:proofErr w:type="spellEnd"/>
    </w:p>
    <w:p w:rsidR="007B56ED" w:rsidRDefault="007B56ED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Срок выполнения инициативных научно-исследовательских проектов – 1 год.</w:t>
      </w:r>
    </w:p>
    <w:p w:rsidR="007B56ED" w:rsidRDefault="007B56ED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 xml:space="preserve">Адрес для представления печатного варианта заявок: 656038, Алтайский край, Барнаул, пр. </w:t>
      </w:r>
      <w:proofErr w:type="gramStart"/>
      <w:r w:rsidRPr="007B56ED">
        <w:rPr>
          <w:sz w:val="24"/>
          <w:szCs w:val="24"/>
        </w:rPr>
        <w:t>Комсомольский</w:t>
      </w:r>
      <w:proofErr w:type="gramEnd"/>
      <w:r w:rsidRPr="007B56ED">
        <w:rPr>
          <w:sz w:val="24"/>
          <w:szCs w:val="24"/>
        </w:rPr>
        <w:t xml:space="preserve">, 118, </w:t>
      </w:r>
      <w:proofErr w:type="spellStart"/>
      <w:r w:rsidRPr="007B56ED">
        <w:rPr>
          <w:sz w:val="24"/>
          <w:szCs w:val="24"/>
        </w:rPr>
        <w:t>каб</w:t>
      </w:r>
      <w:proofErr w:type="spellEnd"/>
      <w:r w:rsidRPr="007B56ED">
        <w:rPr>
          <w:sz w:val="24"/>
          <w:szCs w:val="24"/>
        </w:rPr>
        <w:t>. 246, Главное управление экономики и инвестиций Алтайского края.</w:t>
      </w:r>
    </w:p>
    <w:p w:rsidR="007B56ED" w:rsidRDefault="007B56ED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B6EF2" w:rsidRPr="007B56ED" w:rsidRDefault="00DB6EF2" w:rsidP="00DB6EF2">
      <w:pPr>
        <w:spacing w:after="0" w:line="240" w:lineRule="auto"/>
        <w:ind w:firstLine="709"/>
        <w:jc w:val="both"/>
        <w:rPr>
          <w:sz w:val="24"/>
          <w:szCs w:val="24"/>
        </w:rPr>
      </w:pPr>
      <w:r w:rsidRPr="007B56ED">
        <w:rPr>
          <w:sz w:val="24"/>
          <w:szCs w:val="24"/>
        </w:rPr>
        <w:t>Справки по телефону: (3852) 36-74-59.</w:t>
      </w:r>
    </w:p>
    <w:p w:rsidR="00A02B3C" w:rsidRPr="007B56ED" w:rsidRDefault="00A02B3C" w:rsidP="00DB6EF2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A02B3C" w:rsidRPr="007B5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EF2"/>
    <w:rsid w:val="003E0648"/>
    <w:rsid w:val="007B56ED"/>
    <w:rsid w:val="00813872"/>
    <w:rsid w:val="00A02B3C"/>
    <w:rsid w:val="00DB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6E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6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E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6E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6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828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2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63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15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86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47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604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69262">
                                                  <w:marLeft w:val="22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8578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4782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080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4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54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5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3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2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1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78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9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471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68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5257">
                                                  <w:marLeft w:val="22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08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0486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6570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552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23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572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21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427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216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32137">
                                                  <w:marLeft w:val="22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789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2763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600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ias.rfbr.ru/" TargetMode="External"/><Relationship Id="rId5" Type="http://schemas.openxmlformats.org/officeDocument/2006/relationships/hyperlink" Target="http://kias.rfb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User3</cp:lastModifiedBy>
  <cp:revision>4</cp:revision>
  <cp:lastPrinted>2014-11-06T06:18:00Z</cp:lastPrinted>
  <dcterms:created xsi:type="dcterms:W3CDTF">2014-11-06T06:12:00Z</dcterms:created>
  <dcterms:modified xsi:type="dcterms:W3CDTF">2014-11-06T06:19:00Z</dcterms:modified>
</cp:coreProperties>
</file>