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DC9" w:rsidRPr="004E14AF" w:rsidRDefault="00743DC9" w:rsidP="00743DC9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Аннотация дисциплины</w:t>
      </w:r>
    </w:p>
    <w:p w:rsidR="00743DC9" w:rsidRPr="00A31E36" w:rsidRDefault="00743DC9" w:rsidP="00743DC9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1E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«Гидравлика и гидропневмопривод»</w:t>
      </w:r>
    </w:p>
    <w:p w:rsidR="00743DC9" w:rsidRPr="004E14AF" w:rsidRDefault="00743DC9" w:rsidP="00743DC9">
      <w:pPr>
        <w:spacing w:before="100" w:beforeAutospacing="1" w:after="0" w:line="259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дисциплины: получение теоретических знаний и практических навыков в области гидравлики, гидравлических машин и </w:t>
      </w:r>
      <w:proofErr w:type="spellStart"/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гидропневмоприводов</w:t>
      </w:r>
      <w:proofErr w:type="spellEnd"/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3DC9" w:rsidRDefault="00743DC9" w:rsidP="00743DC9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p w:rsidR="00743DC9" w:rsidRPr="004E14AF" w:rsidRDefault="00743DC9" w:rsidP="00743DC9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5"/>
        <w:gridCol w:w="8840"/>
      </w:tblGrid>
      <w:tr w:rsidR="00743DC9" w:rsidRPr="004E14AF" w:rsidTr="00A44D79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3DC9" w:rsidRPr="004E14AF" w:rsidRDefault="00743DC9" w:rsidP="00A44D7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NN</w:t>
            </w:r>
          </w:p>
          <w:p w:rsidR="00743DC9" w:rsidRPr="004E14AF" w:rsidRDefault="00743DC9" w:rsidP="00A44D7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3DC9" w:rsidRPr="004E14AF" w:rsidRDefault="00743DC9" w:rsidP="00A44D7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емых полностью или частично дан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дисциплиной</w:t>
            </w:r>
          </w:p>
        </w:tc>
      </w:tr>
      <w:tr w:rsidR="00743DC9" w:rsidRPr="004E14AF" w:rsidTr="00A44D79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3DC9" w:rsidRPr="004E14AF" w:rsidRDefault="00743DC9" w:rsidP="00A44D7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3DC9" w:rsidRPr="004E14AF" w:rsidRDefault="00743DC9" w:rsidP="00A44D7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43DC9" w:rsidRPr="004E14AF" w:rsidTr="00A44D79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3DC9" w:rsidRPr="004E14AF" w:rsidRDefault="00743DC9" w:rsidP="00A44D7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3DC9" w:rsidRPr="004E14AF" w:rsidRDefault="00743DC9" w:rsidP="00A44D7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Способность решать инженерные задачи с использованием основных законов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гидравлики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</w:tc>
      </w:tr>
    </w:tbl>
    <w:p w:rsidR="00743DC9" w:rsidRDefault="00743DC9" w:rsidP="00743DC9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дисциплины, реализуемой по учебному плану, утвержденному ученым советом университета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(протокол № </w:t>
      </w:r>
      <w:r w:rsidRPr="0054508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«25» </w:t>
      </w:r>
      <w:r w:rsidRPr="0054508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2015г.)</w:t>
      </w: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влению 35.03.06 «Агроинженерия», профилям</w:t>
      </w: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«Технический сервис в агропромышленном комплексе»,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«Технический сервис в агропромышленном комплексе», «Технологическое оборудование для хранения и переработки сельскохозяйственной продукции»,  «Электрооборудование и электротехнологии»  </w:t>
      </w: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заочной форм</w:t>
      </w: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обучения, часов.</w:t>
      </w:r>
    </w:p>
    <w:tbl>
      <w:tblPr>
        <w:tblStyle w:val="a3"/>
        <w:tblW w:w="9595" w:type="dxa"/>
        <w:tblLook w:val="04A0" w:firstRow="1" w:lastRow="0" w:firstColumn="1" w:lastColumn="0" w:noHBand="0" w:noVBand="1"/>
      </w:tblPr>
      <w:tblGrid>
        <w:gridCol w:w="4195"/>
        <w:gridCol w:w="1057"/>
        <w:gridCol w:w="1062"/>
        <w:gridCol w:w="1386"/>
        <w:gridCol w:w="1895"/>
      </w:tblGrid>
      <w:tr w:rsidR="00743DC9" w:rsidRPr="007C59A2" w:rsidTr="00A44D79">
        <w:trPr>
          <w:trHeight w:val="601"/>
        </w:trPr>
        <w:tc>
          <w:tcPr>
            <w:tcW w:w="4195" w:type="dxa"/>
            <w:vMerge w:val="restart"/>
          </w:tcPr>
          <w:p w:rsidR="00743DC9" w:rsidRDefault="00743DC9" w:rsidP="00A44D7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3DC9" w:rsidRPr="007C59A2" w:rsidRDefault="00743DC9" w:rsidP="00A44D7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57" w:type="dxa"/>
            <w:vMerge w:val="restart"/>
          </w:tcPr>
          <w:p w:rsidR="00743DC9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448" w:type="dxa"/>
            <w:gridSpan w:val="2"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Очное отделение</w:t>
            </w:r>
          </w:p>
        </w:tc>
        <w:tc>
          <w:tcPr>
            <w:tcW w:w="1895" w:type="dxa"/>
            <w:vMerge w:val="restart"/>
          </w:tcPr>
          <w:p w:rsidR="00743DC9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Заочное отделение</w:t>
            </w:r>
          </w:p>
        </w:tc>
      </w:tr>
      <w:tr w:rsidR="00743DC9" w:rsidRPr="007C59A2" w:rsidTr="00A44D79">
        <w:trPr>
          <w:trHeight w:val="601"/>
        </w:trPr>
        <w:tc>
          <w:tcPr>
            <w:tcW w:w="4195" w:type="dxa"/>
            <w:vMerge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57" w:type="dxa"/>
            <w:vMerge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dxa"/>
            <w:gridSpan w:val="2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семестрам</w:t>
            </w:r>
          </w:p>
        </w:tc>
        <w:tc>
          <w:tcPr>
            <w:tcW w:w="1895" w:type="dxa"/>
            <w:vMerge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3DC9" w:rsidRPr="007C59A2" w:rsidTr="00A44D79">
        <w:trPr>
          <w:trHeight w:val="296"/>
        </w:trPr>
        <w:tc>
          <w:tcPr>
            <w:tcW w:w="0" w:type="auto"/>
            <w:vMerge/>
            <w:hideMark/>
          </w:tcPr>
          <w:p w:rsidR="00743DC9" w:rsidRPr="007C59A2" w:rsidRDefault="00743DC9" w:rsidP="00A44D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43DC9" w:rsidRPr="007C59A2" w:rsidRDefault="00743DC9" w:rsidP="00A44D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95" w:type="dxa"/>
            <w:vMerge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3DC9" w:rsidRPr="007C59A2" w:rsidTr="00A44D79">
        <w:trPr>
          <w:trHeight w:val="896"/>
        </w:trPr>
        <w:tc>
          <w:tcPr>
            <w:tcW w:w="4195" w:type="dxa"/>
            <w:hideMark/>
          </w:tcPr>
          <w:p w:rsidR="00743DC9" w:rsidRPr="007C59A2" w:rsidRDefault="00743DC9" w:rsidP="00A44D79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1.Аудиторные занятия, часов,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743DC9" w:rsidRPr="007C59A2" w:rsidRDefault="00743DC9" w:rsidP="00A44D79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057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895" w:type="dxa"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743DC9" w:rsidRPr="007C59A2" w:rsidTr="00A44D79">
        <w:trPr>
          <w:trHeight w:val="603"/>
        </w:trPr>
        <w:tc>
          <w:tcPr>
            <w:tcW w:w="4195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Лекции</w:t>
            </w:r>
          </w:p>
        </w:tc>
        <w:tc>
          <w:tcPr>
            <w:tcW w:w="1057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895" w:type="dxa"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743DC9" w:rsidRPr="007C59A2" w:rsidTr="00A44D79">
        <w:trPr>
          <w:trHeight w:val="614"/>
        </w:trPr>
        <w:tc>
          <w:tcPr>
            <w:tcW w:w="4195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1.2.Лабораторные работы</w:t>
            </w:r>
          </w:p>
        </w:tc>
        <w:tc>
          <w:tcPr>
            <w:tcW w:w="1057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895" w:type="dxa"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743DC9" w:rsidRPr="007C59A2" w:rsidTr="00A44D79">
        <w:trPr>
          <w:trHeight w:val="872"/>
        </w:trPr>
        <w:tc>
          <w:tcPr>
            <w:tcW w:w="4195" w:type="dxa"/>
            <w:hideMark/>
          </w:tcPr>
          <w:p w:rsidR="00743DC9" w:rsidRPr="007C59A2" w:rsidRDefault="00743DC9" w:rsidP="00A44D79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2.Самостоятельная работа, часов, всего</w:t>
            </w:r>
          </w:p>
          <w:p w:rsidR="00743DC9" w:rsidRPr="007C59A2" w:rsidRDefault="00743DC9" w:rsidP="00A44D79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057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895" w:type="dxa"/>
          </w:tcPr>
          <w:p w:rsidR="00743DC9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</w:tr>
      <w:tr w:rsidR="00743DC9" w:rsidRPr="007C59A2" w:rsidTr="00A44D79">
        <w:trPr>
          <w:trHeight w:val="705"/>
        </w:trPr>
        <w:tc>
          <w:tcPr>
            <w:tcW w:w="4195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2.1.Расчетно-графические задания NN1,2,3 (РГР)</w:t>
            </w:r>
          </w:p>
        </w:tc>
        <w:tc>
          <w:tcPr>
            <w:tcW w:w="1057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95" w:type="dxa"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43DC9" w:rsidRPr="007C59A2" w:rsidTr="00A44D79">
        <w:trPr>
          <w:trHeight w:val="549"/>
        </w:trPr>
        <w:tc>
          <w:tcPr>
            <w:tcW w:w="4195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Самостоятельное изучение разделов</w:t>
            </w:r>
          </w:p>
        </w:tc>
        <w:tc>
          <w:tcPr>
            <w:tcW w:w="1057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95" w:type="dxa"/>
          </w:tcPr>
          <w:p w:rsidR="00743DC9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743DC9" w:rsidRPr="007C59A2" w:rsidTr="00A44D79">
        <w:trPr>
          <w:trHeight w:val="475"/>
        </w:trPr>
        <w:tc>
          <w:tcPr>
            <w:tcW w:w="4195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 Текущая самоподготовка</w:t>
            </w:r>
          </w:p>
        </w:tc>
        <w:tc>
          <w:tcPr>
            <w:tcW w:w="1057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95" w:type="dxa"/>
          </w:tcPr>
          <w:p w:rsidR="00743DC9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743DC9" w:rsidRPr="007C59A2" w:rsidTr="00A44D79">
        <w:trPr>
          <w:trHeight w:val="754"/>
        </w:trPr>
        <w:tc>
          <w:tcPr>
            <w:tcW w:w="4195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 Подготовка и сдача зачета (экзамена)</w:t>
            </w:r>
          </w:p>
        </w:tc>
        <w:tc>
          <w:tcPr>
            <w:tcW w:w="1057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95" w:type="dxa"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43DC9" w:rsidRPr="007C59A2" w:rsidTr="00A44D79">
        <w:trPr>
          <w:trHeight w:val="457"/>
        </w:trPr>
        <w:tc>
          <w:tcPr>
            <w:tcW w:w="4195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часов</w:t>
            </w:r>
          </w:p>
        </w:tc>
        <w:tc>
          <w:tcPr>
            <w:tcW w:w="1057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5" w:type="dxa"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</w:tr>
      <w:tr w:rsidR="00743DC9" w:rsidRPr="007C59A2" w:rsidTr="00A44D79">
        <w:trPr>
          <w:trHeight w:val="467"/>
        </w:trPr>
        <w:tc>
          <w:tcPr>
            <w:tcW w:w="4195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промежуточной аттестации</w:t>
            </w:r>
          </w:p>
        </w:tc>
        <w:tc>
          <w:tcPr>
            <w:tcW w:w="1057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ачет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зачет</w:t>
            </w:r>
          </w:p>
        </w:tc>
        <w:tc>
          <w:tcPr>
            <w:tcW w:w="1895" w:type="dxa"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</w:p>
        </w:tc>
      </w:tr>
      <w:tr w:rsidR="00743DC9" w:rsidRPr="007C59A2" w:rsidTr="00A44D79">
        <w:trPr>
          <w:trHeight w:val="463"/>
        </w:trPr>
        <w:tc>
          <w:tcPr>
            <w:tcW w:w="4195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</w:t>
            </w:r>
          </w:p>
        </w:tc>
        <w:tc>
          <w:tcPr>
            <w:tcW w:w="1057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86" w:type="dxa"/>
            <w:hideMark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5" w:type="dxa"/>
          </w:tcPr>
          <w:p w:rsidR="00743DC9" w:rsidRPr="007C59A2" w:rsidRDefault="00743DC9" w:rsidP="00A44D7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743DC9" w:rsidRPr="004E14AF" w:rsidRDefault="00743DC9" w:rsidP="00743DC9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промежуточной аттестации: в 4-м семестре - зачет, в 5 семестре - дифференцированный заче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-</w:t>
      </w: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студентов очного обучения;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 студентов заочного обучения - зачет</w:t>
      </w: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3DC9" w:rsidRPr="004E14AF" w:rsidRDefault="00743DC9" w:rsidP="00743DC9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743DC9" w:rsidRDefault="00743DC9" w:rsidP="00743DC9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I. Гидравлика</w:t>
      </w:r>
    </w:p>
    <w:p w:rsidR="00743DC9" w:rsidRPr="004E14AF" w:rsidRDefault="00743DC9" w:rsidP="00743DC9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DC9" w:rsidRPr="004E14AF" w:rsidRDefault="00743DC9" w:rsidP="00743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1.Общие сведения.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Гидростатика</w:t>
      </w:r>
    </w:p>
    <w:p w:rsidR="00743DC9" w:rsidRPr="004E14AF" w:rsidRDefault="00743DC9" w:rsidP="00743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2.Гидродинамика</w:t>
      </w:r>
    </w:p>
    <w:p w:rsidR="00743DC9" w:rsidRDefault="00743DC9" w:rsidP="00743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3. Гидравлический расчет трубопроводов при установившемся напорном движении жидкости</w:t>
      </w:r>
    </w:p>
    <w:p w:rsidR="00C83526" w:rsidRPr="004E14AF" w:rsidRDefault="00C83526" w:rsidP="00743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DC9" w:rsidRDefault="00743DC9" w:rsidP="00743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II. Гидравлические машины и </w:t>
      </w:r>
      <w:proofErr w:type="spellStart"/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гидропневмоприводы</w:t>
      </w:r>
      <w:proofErr w:type="spellEnd"/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3526" w:rsidRPr="004E14AF" w:rsidRDefault="00C83526" w:rsidP="00743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DC9" w:rsidRPr="004E14AF" w:rsidRDefault="00743DC9" w:rsidP="00743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1.Лопастные насосы и гидропередачи</w:t>
      </w:r>
    </w:p>
    <w:p w:rsidR="00743DC9" w:rsidRPr="004E14AF" w:rsidRDefault="00743DC9" w:rsidP="00743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2.Гидропривод.</w:t>
      </w:r>
    </w:p>
    <w:p w:rsidR="00743DC9" w:rsidRPr="004E14AF" w:rsidRDefault="00743DC9" w:rsidP="00743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3.Пневмопривод.</w:t>
      </w:r>
    </w:p>
    <w:p w:rsidR="00743DC9" w:rsidRDefault="00743DC9" w:rsidP="00743DC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43DC9" w:rsidRDefault="00743DC9" w:rsidP="00743D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43DC9" w:rsidRDefault="00743DC9" w:rsidP="00743D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037E3" w:rsidRDefault="003037E3"/>
    <w:sectPr w:rsidR="00303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2D"/>
    <w:rsid w:val="003037E3"/>
    <w:rsid w:val="0055152D"/>
    <w:rsid w:val="00743DC9"/>
    <w:rsid w:val="00A31E36"/>
    <w:rsid w:val="00C8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1724</Characters>
  <Application>Microsoft Office Word</Application>
  <DocSecurity>0</DocSecurity>
  <Lines>14</Lines>
  <Paragraphs>4</Paragraphs>
  <ScaleCrop>false</ScaleCrop>
  <Company>Кафедра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Владелец</cp:lastModifiedBy>
  <cp:revision>4</cp:revision>
  <dcterms:created xsi:type="dcterms:W3CDTF">2018-03-13T07:50:00Z</dcterms:created>
  <dcterms:modified xsi:type="dcterms:W3CDTF">2018-03-26T05:55:00Z</dcterms:modified>
</cp:coreProperties>
</file>