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CA8" w:rsidRDefault="008E5CA8" w:rsidP="008E5CA8">
      <w:pPr>
        <w:pStyle w:val="a5"/>
        <w:spacing w:before="0" w:beforeAutospacing="0" w:after="0"/>
        <w:ind w:left="3827" w:hanging="851"/>
        <w:jc w:val="right"/>
        <w:rPr>
          <w:sz w:val="28"/>
          <w:szCs w:val="28"/>
        </w:rPr>
      </w:pPr>
      <w:r w:rsidRPr="00322714">
        <w:rPr>
          <w:sz w:val="28"/>
          <w:szCs w:val="28"/>
        </w:rPr>
        <w:t xml:space="preserve">Приложение № __ к программе дисциплины </w:t>
      </w:r>
    </w:p>
    <w:p w:rsidR="008E5CA8" w:rsidRPr="00322714" w:rsidRDefault="008E5CA8" w:rsidP="008E5CA8">
      <w:pPr>
        <w:pStyle w:val="a5"/>
        <w:spacing w:before="0" w:beforeAutospacing="0" w:after="0"/>
        <w:ind w:left="3827" w:hanging="851"/>
        <w:jc w:val="right"/>
        <w:rPr>
          <w:sz w:val="28"/>
          <w:szCs w:val="28"/>
        </w:rPr>
      </w:pPr>
      <w:r w:rsidRPr="00322714">
        <w:rPr>
          <w:sz w:val="28"/>
          <w:szCs w:val="28"/>
        </w:rPr>
        <w:t>«</w:t>
      </w:r>
      <w:bookmarkStart w:id="0" w:name="_GoBack"/>
      <w:r w:rsidRPr="00322714">
        <w:rPr>
          <w:sz w:val="28"/>
          <w:szCs w:val="28"/>
        </w:rPr>
        <w:t>Основы электрификации и автоматизации произво</w:t>
      </w:r>
      <w:r w:rsidRPr="00322714">
        <w:rPr>
          <w:sz w:val="28"/>
          <w:szCs w:val="28"/>
        </w:rPr>
        <w:t>д</w:t>
      </w:r>
      <w:r w:rsidRPr="00322714">
        <w:rPr>
          <w:sz w:val="28"/>
          <w:szCs w:val="28"/>
        </w:rPr>
        <w:t>ственных процессов</w:t>
      </w:r>
      <w:bookmarkEnd w:id="0"/>
      <w:r w:rsidRPr="00322714">
        <w:rPr>
          <w:sz w:val="28"/>
          <w:szCs w:val="28"/>
        </w:rPr>
        <w:t>»</w:t>
      </w:r>
    </w:p>
    <w:p w:rsidR="008E5CA8" w:rsidRPr="00322714" w:rsidRDefault="008E5CA8" w:rsidP="008E5CA8">
      <w:pPr>
        <w:pStyle w:val="a5"/>
        <w:spacing w:after="198" w:line="276" w:lineRule="auto"/>
        <w:jc w:val="center"/>
        <w:rPr>
          <w:sz w:val="28"/>
          <w:szCs w:val="28"/>
        </w:rPr>
      </w:pPr>
      <w:r w:rsidRPr="00322714">
        <w:rPr>
          <w:sz w:val="28"/>
          <w:szCs w:val="28"/>
        </w:rPr>
        <w:t>Аннотация дисциплины</w:t>
      </w:r>
    </w:p>
    <w:p w:rsidR="008E5CA8" w:rsidRPr="00322714" w:rsidRDefault="008E5CA8" w:rsidP="008E5CA8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322714">
        <w:rPr>
          <w:sz w:val="28"/>
          <w:szCs w:val="28"/>
        </w:rPr>
        <w:t>«Основы электрификации и автоматизации производственных процессов»</w:t>
      </w:r>
    </w:p>
    <w:p w:rsidR="008E5CA8" w:rsidRPr="00322714" w:rsidRDefault="008E5CA8" w:rsidP="008E5CA8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322714">
        <w:rPr>
          <w:b/>
          <w:bCs/>
          <w:i/>
          <w:iCs/>
          <w:sz w:val="28"/>
          <w:szCs w:val="28"/>
        </w:rPr>
        <w:t>Цель дисциплины</w:t>
      </w:r>
      <w:r w:rsidRPr="00322714">
        <w:rPr>
          <w:i/>
          <w:iCs/>
          <w:sz w:val="28"/>
          <w:szCs w:val="28"/>
        </w:rPr>
        <w:t xml:space="preserve"> </w:t>
      </w:r>
      <w:r w:rsidRPr="00322714">
        <w:rPr>
          <w:sz w:val="28"/>
          <w:szCs w:val="28"/>
        </w:rPr>
        <w:t xml:space="preserve">– формирование у студентов совокупности знаний и практических навыков в области электрификации и автоматизации технических процессов </w:t>
      </w:r>
      <w:proofErr w:type="spellStart"/>
      <w:r w:rsidRPr="00322714">
        <w:rPr>
          <w:sz w:val="28"/>
          <w:szCs w:val="28"/>
        </w:rPr>
        <w:t>с.х</w:t>
      </w:r>
      <w:proofErr w:type="gramStart"/>
      <w:r w:rsidRPr="00322714">
        <w:rPr>
          <w:sz w:val="28"/>
          <w:szCs w:val="28"/>
        </w:rPr>
        <w:t>.п</w:t>
      </w:r>
      <w:proofErr w:type="gramEnd"/>
      <w:r w:rsidRPr="00322714">
        <w:rPr>
          <w:sz w:val="28"/>
          <w:szCs w:val="28"/>
        </w:rPr>
        <w:t>роизводства</w:t>
      </w:r>
      <w:proofErr w:type="spellEnd"/>
      <w:r w:rsidRPr="00322714">
        <w:rPr>
          <w:sz w:val="28"/>
          <w:szCs w:val="28"/>
        </w:rPr>
        <w:t>.</w:t>
      </w:r>
    </w:p>
    <w:p w:rsidR="008E5CA8" w:rsidRPr="00322714" w:rsidRDefault="008E5CA8" w:rsidP="008E5CA8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322714">
        <w:rPr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322714">
        <w:rPr>
          <w:sz w:val="28"/>
          <w:szCs w:val="28"/>
        </w:rPr>
        <w:t>обуча</w:t>
      </w:r>
      <w:r w:rsidRPr="00322714">
        <w:rPr>
          <w:sz w:val="28"/>
          <w:szCs w:val="28"/>
        </w:rPr>
        <w:t>ю</w:t>
      </w:r>
      <w:r w:rsidRPr="00322714">
        <w:rPr>
          <w:sz w:val="28"/>
          <w:szCs w:val="28"/>
        </w:rPr>
        <w:t>щихся</w:t>
      </w:r>
      <w:proofErr w:type="gramEnd"/>
      <w:r w:rsidRPr="00322714">
        <w:rPr>
          <w:sz w:val="28"/>
          <w:szCs w:val="28"/>
        </w:rPr>
        <w:t xml:space="preserve"> следующей компетенции: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161"/>
        <w:gridCol w:w="8646"/>
      </w:tblGrid>
      <w:tr w:rsidR="008E5CA8" w:rsidRPr="00D06366" w:rsidTr="00982372">
        <w:trPr>
          <w:trHeight w:val="539"/>
        </w:trPr>
        <w:tc>
          <w:tcPr>
            <w:tcW w:w="592" w:type="pct"/>
          </w:tcPr>
          <w:p w:rsidR="008E5CA8" w:rsidRPr="00D06366" w:rsidRDefault="008E5CA8" w:rsidP="00982372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D06366">
              <w:rPr>
                <w:bCs/>
                <w:iCs/>
              </w:rPr>
              <w:t xml:space="preserve">№ </w:t>
            </w:r>
            <w:proofErr w:type="gramStart"/>
            <w:r w:rsidRPr="00D06366">
              <w:rPr>
                <w:bCs/>
                <w:iCs/>
              </w:rPr>
              <w:t>п</w:t>
            </w:r>
            <w:proofErr w:type="gramEnd"/>
            <w:r w:rsidRPr="00D06366">
              <w:rPr>
                <w:bCs/>
                <w:iCs/>
              </w:rPr>
              <w:t>/п</w:t>
            </w:r>
          </w:p>
        </w:tc>
        <w:tc>
          <w:tcPr>
            <w:tcW w:w="4408" w:type="pct"/>
          </w:tcPr>
          <w:p w:rsidR="008E5CA8" w:rsidRPr="00D06366" w:rsidRDefault="008E5CA8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D06366">
              <w:rPr>
                <w:bCs/>
                <w:iCs/>
              </w:rPr>
              <w:t>Содержание компетенций, формируемых полностью или частично данной дисц</w:t>
            </w:r>
            <w:r w:rsidRPr="00D06366">
              <w:rPr>
                <w:bCs/>
                <w:iCs/>
              </w:rPr>
              <w:t>и</w:t>
            </w:r>
            <w:r w:rsidRPr="00D06366">
              <w:rPr>
                <w:bCs/>
                <w:iCs/>
              </w:rPr>
              <w:t>плиной</w:t>
            </w:r>
          </w:p>
        </w:tc>
      </w:tr>
      <w:tr w:rsidR="008E5CA8" w:rsidRPr="00D06366" w:rsidTr="00982372">
        <w:trPr>
          <w:trHeight w:val="653"/>
        </w:trPr>
        <w:tc>
          <w:tcPr>
            <w:tcW w:w="592" w:type="pct"/>
          </w:tcPr>
          <w:p w:rsidR="008E5CA8" w:rsidRPr="00D06366" w:rsidRDefault="008E5CA8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D06366">
              <w:rPr>
                <w:bCs/>
                <w:iCs/>
              </w:rPr>
              <w:t>ПК-10</w:t>
            </w:r>
          </w:p>
        </w:tc>
        <w:tc>
          <w:tcPr>
            <w:tcW w:w="4408" w:type="pct"/>
          </w:tcPr>
          <w:p w:rsidR="008E5CA8" w:rsidRPr="00D06366" w:rsidRDefault="008E5CA8" w:rsidP="00982372">
            <w:pPr>
              <w:rPr>
                <w:bCs/>
                <w:iCs/>
              </w:rPr>
            </w:pPr>
            <w:r w:rsidRPr="00D06366">
              <w:t>Способность использовать современные методы монтажа, наладки машин и уст</w:t>
            </w:r>
            <w:r w:rsidRPr="00D06366">
              <w:t>а</w:t>
            </w:r>
            <w:r w:rsidRPr="00D06366">
              <w:t>новок, поддержания режимов работы электрифицированных и автоматизирова</w:t>
            </w:r>
            <w:r w:rsidRPr="00D06366">
              <w:t>н</w:t>
            </w:r>
            <w:r w:rsidRPr="00D06366">
              <w:t>ных технологических процессов, непосредственно связанных с биологическими объектами</w:t>
            </w:r>
          </w:p>
        </w:tc>
      </w:tr>
    </w:tbl>
    <w:p w:rsidR="008E5CA8" w:rsidRPr="00322714" w:rsidRDefault="008E5CA8" w:rsidP="008E5CA8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</w:p>
    <w:p w:rsidR="008E5CA8" w:rsidRPr="00322714" w:rsidRDefault="008E5CA8" w:rsidP="008E5CA8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322714">
        <w:rPr>
          <w:sz w:val="28"/>
          <w:szCs w:val="28"/>
        </w:rPr>
        <w:t xml:space="preserve">Трудоемкость дисциплины «Основы электрификации и автоматизации производственных процессов» по видам занятий, реализуемой по учебному плану направления подготовки </w:t>
      </w:r>
      <w:r>
        <w:rPr>
          <w:sz w:val="28"/>
          <w:szCs w:val="28"/>
        </w:rPr>
        <w:t>35.03.06</w:t>
      </w:r>
      <w:r w:rsidRPr="001059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–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>»</w:t>
      </w:r>
      <w:r w:rsidRPr="00322714">
        <w:rPr>
          <w:sz w:val="28"/>
          <w:szCs w:val="28"/>
        </w:rPr>
        <w:t>, профиля  «Эле</w:t>
      </w:r>
      <w:r w:rsidRPr="00322714">
        <w:rPr>
          <w:sz w:val="28"/>
          <w:szCs w:val="28"/>
        </w:rPr>
        <w:t>к</w:t>
      </w:r>
      <w:r w:rsidRPr="00322714">
        <w:rPr>
          <w:sz w:val="28"/>
          <w:szCs w:val="28"/>
        </w:rPr>
        <w:t xml:space="preserve">трооборудование и </w:t>
      </w:r>
      <w:proofErr w:type="spellStart"/>
      <w:r w:rsidRPr="00322714">
        <w:rPr>
          <w:sz w:val="28"/>
          <w:szCs w:val="28"/>
        </w:rPr>
        <w:t>электротехнологии</w:t>
      </w:r>
      <w:proofErr w:type="spellEnd"/>
      <w:r w:rsidRPr="00322714">
        <w:rPr>
          <w:sz w:val="28"/>
          <w:szCs w:val="28"/>
        </w:rPr>
        <w:t xml:space="preserve">» </w:t>
      </w:r>
    </w:p>
    <w:tbl>
      <w:tblPr>
        <w:tblStyle w:val="a6"/>
        <w:tblW w:w="9853" w:type="dxa"/>
        <w:tblLook w:val="04A0" w:firstRow="1" w:lastRow="0" w:firstColumn="1" w:lastColumn="0" w:noHBand="0" w:noVBand="1"/>
      </w:tblPr>
      <w:tblGrid>
        <w:gridCol w:w="5926"/>
        <w:gridCol w:w="1981"/>
        <w:gridCol w:w="1946"/>
      </w:tblGrid>
      <w:tr w:rsidR="008E5CA8" w:rsidRPr="00DA45D5" w:rsidTr="00982372">
        <w:trPr>
          <w:trHeight w:val="219"/>
        </w:trPr>
        <w:tc>
          <w:tcPr>
            <w:tcW w:w="5926" w:type="dxa"/>
            <w:vMerge w:val="restart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</w:pPr>
            <w:r w:rsidRPr="00DA45D5">
              <w:t>Вид занятий</w:t>
            </w:r>
          </w:p>
        </w:tc>
        <w:tc>
          <w:tcPr>
            <w:tcW w:w="3927" w:type="dxa"/>
            <w:gridSpan w:val="2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</w:pPr>
            <w:r w:rsidRPr="00DA45D5">
              <w:t>Форма обучения</w:t>
            </w:r>
          </w:p>
        </w:tc>
      </w:tr>
      <w:tr w:rsidR="008E5CA8" w:rsidRPr="00DA45D5" w:rsidTr="00982372">
        <w:trPr>
          <w:trHeight w:val="114"/>
        </w:trPr>
        <w:tc>
          <w:tcPr>
            <w:tcW w:w="5926" w:type="dxa"/>
            <w:vMerge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rPr>
                <w:sz w:val="18"/>
                <w:lang w:val="en-US"/>
              </w:rPr>
            </w:pPr>
          </w:p>
        </w:tc>
        <w:tc>
          <w:tcPr>
            <w:tcW w:w="1981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</w:pPr>
            <w:r w:rsidRPr="00DA45D5">
              <w:t>очная</w:t>
            </w:r>
          </w:p>
        </w:tc>
        <w:tc>
          <w:tcPr>
            <w:tcW w:w="1946" w:type="dxa"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</w:pPr>
            <w:r>
              <w:t>заочная</w:t>
            </w:r>
          </w:p>
        </w:tc>
      </w:tr>
      <w:tr w:rsidR="008E5CA8" w:rsidRPr="00DA45D5" w:rsidTr="00982372">
        <w:trPr>
          <w:trHeight w:val="228"/>
        </w:trPr>
        <w:tc>
          <w:tcPr>
            <w:tcW w:w="5926" w:type="dxa"/>
            <w:vMerge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rPr>
                <w:lang w:val="en-US"/>
              </w:rPr>
            </w:pPr>
          </w:p>
        </w:tc>
        <w:tc>
          <w:tcPr>
            <w:tcW w:w="1981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</w:pPr>
            <w:r w:rsidRPr="00DA45D5">
              <w:t>программа по</w:t>
            </w:r>
            <w:r w:rsidRPr="00DA45D5">
              <w:t>д</w:t>
            </w:r>
            <w:r w:rsidRPr="00DA45D5">
              <w:t>готовки</w:t>
            </w:r>
          </w:p>
        </w:tc>
        <w:tc>
          <w:tcPr>
            <w:tcW w:w="1946" w:type="dxa"/>
            <w:vMerge w:val="restart"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</w:pPr>
            <w:r>
              <w:t>Всего</w:t>
            </w:r>
          </w:p>
        </w:tc>
      </w:tr>
      <w:tr w:rsidR="008E5CA8" w:rsidRPr="00DA45D5" w:rsidTr="00982372">
        <w:trPr>
          <w:trHeight w:val="48"/>
        </w:trPr>
        <w:tc>
          <w:tcPr>
            <w:tcW w:w="5926" w:type="dxa"/>
            <w:vMerge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rPr>
                <w:sz w:val="8"/>
                <w:lang w:val="en-US"/>
              </w:rPr>
            </w:pPr>
          </w:p>
        </w:tc>
        <w:tc>
          <w:tcPr>
            <w:tcW w:w="1981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</w:pPr>
            <w:r w:rsidRPr="00DA45D5">
              <w:t>полная</w:t>
            </w:r>
          </w:p>
        </w:tc>
        <w:tc>
          <w:tcPr>
            <w:tcW w:w="1946" w:type="dxa"/>
            <w:vMerge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</w:pPr>
          </w:p>
        </w:tc>
      </w:tr>
      <w:tr w:rsidR="008E5CA8" w:rsidRPr="00DA45D5" w:rsidTr="00982372">
        <w:trPr>
          <w:trHeight w:val="133"/>
        </w:trPr>
        <w:tc>
          <w:tcPr>
            <w:tcW w:w="5926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</w:pPr>
            <w:r w:rsidRPr="00DA45D5">
              <w:rPr>
                <w:lang w:val="en-US"/>
              </w:rPr>
              <w:t xml:space="preserve">1. </w:t>
            </w:r>
            <w:r w:rsidRPr="00DA45D5">
              <w:t>Аудиторные занятия, всего, часов</w:t>
            </w:r>
          </w:p>
        </w:tc>
        <w:tc>
          <w:tcPr>
            <w:tcW w:w="1981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  <w:rPr>
                <w:lang w:val="en-US"/>
              </w:rPr>
            </w:pPr>
            <w:r w:rsidRPr="00DA45D5">
              <w:rPr>
                <w:lang w:val="en-US"/>
              </w:rPr>
              <w:t>34</w:t>
            </w:r>
          </w:p>
        </w:tc>
        <w:tc>
          <w:tcPr>
            <w:tcW w:w="1946" w:type="dxa"/>
          </w:tcPr>
          <w:p w:rsidR="008E5CA8" w:rsidRPr="00D06366" w:rsidRDefault="008E5CA8" w:rsidP="00982372">
            <w:pPr>
              <w:pStyle w:val="a5"/>
              <w:spacing w:before="0" w:beforeAutospacing="0" w:after="0"/>
              <w:jc w:val="center"/>
            </w:pPr>
            <w:r>
              <w:t>6</w:t>
            </w:r>
          </w:p>
        </w:tc>
      </w:tr>
      <w:tr w:rsidR="008E5CA8" w:rsidRPr="00DA45D5" w:rsidTr="00982372">
        <w:trPr>
          <w:trHeight w:val="228"/>
        </w:trPr>
        <w:tc>
          <w:tcPr>
            <w:tcW w:w="5926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</w:pPr>
            <w:r w:rsidRPr="00DA45D5">
              <w:t>в том числе:</w:t>
            </w:r>
          </w:p>
          <w:p w:rsidR="008E5CA8" w:rsidRPr="00DA45D5" w:rsidRDefault="008E5CA8" w:rsidP="00982372">
            <w:pPr>
              <w:pStyle w:val="a5"/>
              <w:spacing w:before="0" w:beforeAutospacing="0" w:after="0"/>
            </w:pPr>
            <w:r w:rsidRPr="00DA45D5">
              <w:rPr>
                <w:lang w:val="en-US"/>
              </w:rPr>
              <w:t xml:space="preserve">1.1. </w:t>
            </w:r>
            <w:r w:rsidRPr="00DA45D5">
              <w:t>Лекции</w:t>
            </w:r>
          </w:p>
        </w:tc>
        <w:tc>
          <w:tcPr>
            <w:tcW w:w="1981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  <w:rPr>
                <w:lang w:val="en-US"/>
              </w:rPr>
            </w:pPr>
          </w:p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  <w:rPr>
                <w:lang w:val="en-US"/>
              </w:rPr>
            </w:pPr>
            <w:r w:rsidRPr="00DA45D5">
              <w:rPr>
                <w:lang w:val="en-US"/>
              </w:rPr>
              <w:t>18</w:t>
            </w:r>
          </w:p>
        </w:tc>
        <w:tc>
          <w:tcPr>
            <w:tcW w:w="1946" w:type="dxa"/>
          </w:tcPr>
          <w:p w:rsidR="008E5CA8" w:rsidRPr="00D06366" w:rsidRDefault="008E5CA8" w:rsidP="00982372">
            <w:pPr>
              <w:pStyle w:val="a5"/>
              <w:spacing w:before="0" w:beforeAutospacing="0" w:after="0"/>
              <w:jc w:val="center"/>
            </w:pPr>
            <w:r>
              <w:t>2</w:t>
            </w:r>
          </w:p>
        </w:tc>
      </w:tr>
      <w:tr w:rsidR="008E5CA8" w:rsidRPr="00DA45D5" w:rsidTr="00982372">
        <w:trPr>
          <w:trHeight w:val="133"/>
        </w:trPr>
        <w:tc>
          <w:tcPr>
            <w:tcW w:w="5926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</w:pPr>
            <w:r w:rsidRPr="00DA45D5">
              <w:rPr>
                <w:lang w:val="en-US"/>
              </w:rPr>
              <w:t xml:space="preserve">1.2. </w:t>
            </w:r>
            <w:r w:rsidRPr="00DA45D5">
              <w:t>Лабораторные работы</w:t>
            </w:r>
          </w:p>
        </w:tc>
        <w:tc>
          <w:tcPr>
            <w:tcW w:w="1981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  <w:rPr>
                <w:lang w:val="en-US"/>
              </w:rPr>
            </w:pPr>
            <w:r w:rsidRPr="00DA45D5">
              <w:rPr>
                <w:lang w:val="en-US"/>
              </w:rPr>
              <w:t>16</w:t>
            </w:r>
          </w:p>
        </w:tc>
        <w:tc>
          <w:tcPr>
            <w:tcW w:w="1946" w:type="dxa"/>
          </w:tcPr>
          <w:p w:rsidR="008E5CA8" w:rsidRPr="00D06366" w:rsidRDefault="008E5CA8" w:rsidP="00982372">
            <w:pPr>
              <w:pStyle w:val="a5"/>
              <w:spacing w:before="0" w:beforeAutospacing="0" w:after="0"/>
              <w:jc w:val="center"/>
            </w:pPr>
            <w:r>
              <w:t>4</w:t>
            </w:r>
          </w:p>
        </w:tc>
      </w:tr>
      <w:tr w:rsidR="008E5CA8" w:rsidRPr="00DA45D5" w:rsidTr="00982372">
        <w:trPr>
          <w:trHeight w:val="133"/>
        </w:trPr>
        <w:tc>
          <w:tcPr>
            <w:tcW w:w="5926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</w:pPr>
            <w:r w:rsidRPr="00DA45D5">
              <w:rPr>
                <w:lang w:val="en-US"/>
              </w:rPr>
              <w:t xml:space="preserve">1.3. </w:t>
            </w:r>
            <w:r w:rsidRPr="00DA45D5">
              <w:t>Практические (семинарские) занятия</w:t>
            </w:r>
          </w:p>
        </w:tc>
        <w:tc>
          <w:tcPr>
            <w:tcW w:w="1981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  <w:rPr>
                <w:lang w:val="en-US"/>
              </w:rPr>
            </w:pPr>
            <w:r w:rsidRPr="00DA45D5">
              <w:rPr>
                <w:lang w:val="en-US"/>
              </w:rPr>
              <w:t>-</w:t>
            </w:r>
          </w:p>
        </w:tc>
        <w:tc>
          <w:tcPr>
            <w:tcW w:w="1946" w:type="dxa"/>
          </w:tcPr>
          <w:p w:rsidR="008E5CA8" w:rsidRPr="00D06366" w:rsidRDefault="008E5CA8" w:rsidP="00982372">
            <w:pPr>
              <w:pStyle w:val="a5"/>
              <w:spacing w:before="0" w:beforeAutospacing="0" w:after="0"/>
              <w:jc w:val="center"/>
            </w:pPr>
            <w:r>
              <w:t>-</w:t>
            </w:r>
          </w:p>
        </w:tc>
      </w:tr>
      <w:tr w:rsidR="008E5CA8" w:rsidRPr="00DA45D5" w:rsidTr="00982372">
        <w:trPr>
          <w:trHeight w:val="133"/>
        </w:trPr>
        <w:tc>
          <w:tcPr>
            <w:tcW w:w="5926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</w:pPr>
            <w:r w:rsidRPr="00DA45D5">
              <w:rPr>
                <w:lang w:val="en-US"/>
              </w:rPr>
              <w:t xml:space="preserve">2. </w:t>
            </w:r>
            <w:r w:rsidRPr="00DA45D5">
              <w:t>Самостоятельная работа, часов</w:t>
            </w:r>
          </w:p>
        </w:tc>
        <w:tc>
          <w:tcPr>
            <w:tcW w:w="1981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  <w:rPr>
                <w:lang w:val="en-US"/>
              </w:rPr>
            </w:pPr>
            <w:r w:rsidRPr="00DA45D5">
              <w:rPr>
                <w:lang w:val="en-US"/>
              </w:rPr>
              <w:t>11</w:t>
            </w:r>
          </w:p>
        </w:tc>
        <w:tc>
          <w:tcPr>
            <w:tcW w:w="1946" w:type="dxa"/>
          </w:tcPr>
          <w:p w:rsidR="008E5CA8" w:rsidRPr="00D06366" w:rsidRDefault="008E5CA8" w:rsidP="00982372">
            <w:pPr>
              <w:pStyle w:val="a5"/>
              <w:spacing w:before="0" w:beforeAutospacing="0" w:after="0"/>
              <w:jc w:val="center"/>
            </w:pPr>
            <w:r>
              <w:t>62</w:t>
            </w:r>
          </w:p>
        </w:tc>
      </w:tr>
      <w:tr w:rsidR="008E5CA8" w:rsidRPr="00DA45D5" w:rsidTr="00982372">
        <w:trPr>
          <w:trHeight w:val="143"/>
        </w:trPr>
        <w:tc>
          <w:tcPr>
            <w:tcW w:w="5926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</w:pPr>
            <w:r w:rsidRPr="00DA45D5">
              <w:t>Всего часов (стр. 1 + стр. 2)</w:t>
            </w:r>
          </w:p>
        </w:tc>
        <w:tc>
          <w:tcPr>
            <w:tcW w:w="1981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  <w:rPr>
                <w:lang w:val="en-US"/>
              </w:rPr>
            </w:pPr>
            <w:r w:rsidRPr="00DA45D5">
              <w:rPr>
                <w:lang w:val="en-US"/>
              </w:rPr>
              <w:t>45</w:t>
            </w:r>
          </w:p>
        </w:tc>
        <w:tc>
          <w:tcPr>
            <w:tcW w:w="1946" w:type="dxa"/>
          </w:tcPr>
          <w:p w:rsidR="008E5CA8" w:rsidRPr="00D06366" w:rsidRDefault="008E5CA8" w:rsidP="00982372">
            <w:pPr>
              <w:pStyle w:val="a5"/>
              <w:spacing w:before="0" w:beforeAutospacing="0" w:after="0"/>
              <w:jc w:val="center"/>
            </w:pPr>
            <w:r>
              <w:t>72</w:t>
            </w:r>
          </w:p>
        </w:tc>
      </w:tr>
      <w:tr w:rsidR="008E5CA8" w:rsidRPr="00DA45D5" w:rsidTr="00982372">
        <w:trPr>
          <w:trHeight w:val="209"/>
        </w:trPr>
        <w:tc>
          <w:tcPr>
            <w:tcW w:w="5926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</w:pPr>
            <w:r w:rsidRPr="00DA45D5">
              <w:t>Общая трудоемкость, зачетных единиц</w:t>
            </w:r>
          </w:p>
        </w:tc>
        <w:tc>
          <w:tcPr>
            <w:tcW w:w="1981" w:type="dxa"/>
            <w:hideMark/>
          </w:tcPr>
          <w:p w:rsidR="008E5CA8" w:rsidRPr="00DA45D5" w:rsidRDefault="008E5CA8" w:rsidP="00982372">
            <w:pPr>
              <w:pStyle w:val="a5"/>
              <w:spacing w:before="0" w:beforeAutospacing="0" w:after="0"/>
              <w:jc w:val="center"/>
              <w:rPr>
                <w:lang w:val="en-US"/>
              </w:rPr>
            </w:pPr>
            <w:r w:rsidRPr="00DA45D5">
              <w:rPr>
                <w:lang w:val="en-US"/>
              </w:rPr>
              <w:t>2</w:t>
            </w:r>
          </w:p>
        </w:tc>
        <w:tc>
          <w:tcPr>
            <w:tcW w:w="1946" w:type="dxa"/>
          </w:tcPr>
          <w:p w:rsidR="008E5CA8" w:rsidRPr="00D06366" w:rsidRDefault="008E5CA8" w:rsidP="00982372">
            <w:pPr>
              <w:pStyle w:val="a5"/>
              <w:spacing w:before="0" w:beforeAutospacing="0" w:after="0"/>
              <w:jc w:val="center"/>
            </w:pPr>
            <w:r>
              <w:t>2</w:t>
            </w:r>
          </w:p>
        </w:tc>
      </w:tr>
    </w:tbl>
    <w:p w:rsidR="008E5CA8" w:rsidRPr="008E5CA8" w:rsidRDefault="008E5CA8" w:rsidP="008E5CA8">
      <w:pPr>
        <w:pStyle w:val="a5"/>
        <w:spacing w:after="198" w:line="276" w:lineRule="auto"/>
        <w:rPr>
          <w:rFonts w:ascii="Times New Roman CYR" w:hAnsi="Times New Roman CYR" w:cs="Times New Roman CYR"/>
          <w:sz w:val="28"/>
          <w:szCs w:val="28"/>
          <w:u w:val="single"/>
        </w:rPr>
      </w:pPr>
      <w:r w:rsidRPr="008E5CA8">
        <w:rPr>
          <w:rFonts w:ascii="Times New Roman CYR" w:hAnsi="Times New Roman CYR" w:cs="Times New Roman CYR"/>
          <w:sz w:val="28"/>
          <w:szCs w:val="28"/>
        </w:rPr>
        <w:t xml:space="preserve">Формы промежуточной аттестации: </w:t>
      </w:r>
      <w:r w:rsidRPr="008E5CA8">
        <w:rPr>
          <w:rFonts w:ascii="Times New Roman CYR" w:hAnsi="Times New Roman CYR" w:cs="Times New Roman CYR"/>
          <w:sz w:val="28"/>
          <w:szCs w:val="28"/>
          <w:u w:val="single"/>
        </w:rPr>
        <w:t>Зачет</w:t>
      </w:r>
    </w:p>
    <w:p w:rsidR="008E5CA8" w:rsidRDefault="008E5CA8" w:rsidP="008E5CA8">
      <w:pPr>
        <w:pStyle w:val="a5"/>
        <w:spacing w:after="198" w:line="276" w:lineRule="auto"/>
      </w:pPr>
      <w:r>
        <w:rPr>
          <w:rFonts w:ascii="Times New Roman CYR" w:hAnsi="Times New Roman CYR" w:cs="Times New Roman CYR"/>
          <w:sz w:val="27"/>
          <w:szCs w:val="27"/>
          <w:u w:val="single"/>
        </w:rPr>
        <w:br w:type="page"/>
      </w:r>
      <w:r>
        <w:rPr>
          <w:rFonts w:ascii="Times New Roman CYR" w:hAnsi="Times New Roman CYR" w:cs="Times New Roman CYR"/>
          <w:sz w:val="27"/>
          <w:szCs w:val="27"/>
        </w:rPr>
        <w:lastRenderedPageBreak/>
        <w:t>Перечень изучаемых тем:</w:t>
      </w:r>
    </w:p>
    <w:p w:rsidR="008E5CA8" w:rsidRDefault="008E5CA8" w:rsidP="008E5CA8">
      <w:pPr>
        <w:pStyle w:val="a5"/>
        <w:numPr>
          <w:ilvl w:val="0"/>
          <w:numId w:val="1"/>
        </w:numPr>
        <w:spacing w:after="0" w:line="276" w:lineRule="auto"/>
      </w:pPr>
      <w:r>
        <w:t>Введение. Основные сведения по электротехнике.</w:t>
      </w:r>
    </w:p>
    <w:p w:rsidR="008E5CA8" w:rsidRDefault="008E5CA8" w:rsidP="008E5CA8">
      <w:pPr>
        <w:pStyle w:val="a5"/>
        <w:numPr>
          <w:ilvl w:val="0"/>
          <w:numId w:val="1"/>
        </w:numPr>
        <w:spacing w:after="0" w:line="276" w:lineRule="auto"/>
      </w:pPr>
      <w:r>
        <w:rPr>
          <w:rFonts w:ascii="Times New Roman CYR" w:hAnsi="Times New Roman CYR" w:cs="Times New Roman CYR"/>
        </w:rPr>
        <w:t>Электрические машины и электропривод.</w:t>
      </w:r>
    </w:p>
    <w:p w:rsidR="008E5CA8" w:rsidRDefault="008E5CA8" w:rsidP="008E5CA8">
      <w:pPr>
        <w:pStyle w:val="a5"/>
        <w:numPr>
          <w:ilvl w:val="0"/>
          <w:numId w:val="1"/>
        </w:numPr>
        <w:spacing w:after="0" w:line="276" w:lineRule="auto"/>
      </w:pPr>
      <w:r>
        <w:rPr>
          <w:rFonts w:ascii="Times New Roman CYR" w:hAnsi="Times New Roman CYR" w:cs="Times New Roman CYR"/>
        </w:rPr>
        <w:t>Электрическое освещение и облучение.</w:t>
      </w:r>
    </w:p>
    <w:p w:rsidR="008E5CA8" w:rsidRDefault="008E5CA8" w:rsidP="008E5CA8">
      <w:pPr>
        <w:pStyle w:val="a5"/>
        <w:numPr>
          <w:ilvl w:val="0"/>
          <w:numId w:val="1"/>
        </w:numPr>
        <w:spacing w:after="0" w:line="276" w:lineRule="auto"/>
      </w:pPr>
      <w:r>
        <w:rPr>
          <w:rFonts w:ascii="Times New Roman CYR" w:hAnsi="Times New Roman CYR" w:cs="Times New Roman CYR"/>
        </w:rPr>
        <w:t xml:space="preserve">Автоматизация </w:t>
      </w:r>
      <w:proofErr w:type="spellStart"/>
      <w:r>
        <w:rPr>
          <w:rFonts w:ascii="Times New Roman CYR" w:hAnsi="Times New Roman CYR" w:cs="Times New Roman CYR"/>
        </w:rPr>
        <w:t>с.х</w:t>
      </w:r>
      <w:proofErr w:type="gramStart"/>
      <w:r>
        <w:rPr>
          <w:rFonts w:ascii="Times New Roman CYR" w:hAnsi="Times New Roman CYR" w:cs="Times New Roman CYR"/>
        </w:rPr>
        <w:t>.п</w:t>
      </w:r>
      <w:proofErr w:type="gramEnd"/>
      <w:r>
        <w:rPr>
          <w:rFonts w:ascii="Times New Roman CYR" w:hAnsi="Times New Roman CYR" w:cs="Times New Roman CYR"/>
        </w:rPr>
        <w:t>роизводства</w:t>
      </w:r>
      <w:proofErr w:type="spellEnd"/>
      <w:r>
        <w:rPr>
          <w:rFonts w:ascii="Times New Roman CYR" w:hAnsi="Times New Roman CYR" w:cs="Times New Roman CYR"/>
        </w:rPr>
        <w:t>, системы автоматического контроля.</w:t>
      </w:r>
    </w:p>
    <w:p w:rsidR="008E5CA8" w:rsidRDefault="008E5CA8" w:rsidP="008E5CA8">
      <w:pPr>
        <w:pStyle w:val="a5"/>
        <w:numPr>
          <w:ilvl w:val="0"/>
          <w:numId w:val="1"/>
        </w:numPr>
        <w:spacing w:after="0" w:line="276" w:lineRule="auto"/>
      </w:pPr>
      <w:r>
        <w:rPr>
          <w:rFonts w:ascii="Times New Roman CYR" w:hAnsi="Times New Roman CYR" w:cs="Times New Roman CYR"/>
        </w:rPr>
        <w:t>Исполнительные устройства систем управления.</w:t>
      </w:r>
    </w:p>
    <w:p w:rsidR="008E5CA8" w:rsidRDefault="008E5CA8" w:rsidP="008E5CA8">
      <w:pPr>
        <w:pStyle w:val="a5"/>
        <w:numPr>
          <w:ilvl w:val="0"/>
          <w:numId w:val="1"/>
        </w:numPr>
        <w:spacing w:after="0"/>
      </w:pPr>
      <w:r>
        <w:t>Автоматическое регулирование</w:t>
      </w:r>
    </w:p>
    <w:p w:rsidR="008E5CA8" w:rsidRDefault="008E5CA8" w:rsidP="008E5CA8">
      <w:pPr>
        <w:keepNext/>
        <w:tabs>
          <w:tab w:val="left" w:pos="426"/>
        </w:tabs>
        <w:autoSpaceDE w:val="0"/>
        <w:spacing w:before="100" w:after="100"/>
        <w:jc w:val="both"/>
      </w:pPr>
    </w:p>
    <w:p w:rsidR="00F2532F" w:rsidRDefault="008E5CA8"/>
    <w:sectPr w:rsidR="00F253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139" w:rsidRDefault="008E5CA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139" w:rsidRDefault="008E5CA8">
    <w:pPr>
      <w:pStyle w:val="a3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139" w:rsidRDefault="008E5CA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139" w:rsidRDefault="008E5CA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139" w:rsidRDefault="008E5CA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139" w:rsidRDefault="008E5CA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B4DEF"/>
    <w:multiLevelType w:val="multilevel"/>
    <w:tmpl w:val="19843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CA8"/>
    <w:rsid w:val="008E5CA8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E5CA8"/>
  </w:style>
  <w:style w:type="character" w:customStyle="1" w:styleId="a4">
    <w:name w:val="Нижний колонтитул Знак"/>
    <w:basedOn w:val="a0"/>
    <w:link w:val="a3"/>
    <w:rsid w:val="008E5CA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rmal (Web)"/>
    <w:basedOn w:val="a"/>
    <w:uiPriority w:val="99"/>
    <w:unhideWhenUsed/>
    <w:rsid w:val="008E5CA8"/>
    <w:pPr>
      <w:spacing w:before="100" w:beforeAutospacing="1" w:after="119"/>
    </w:pPr>
    <w:rPr>
      <w:lang w:eastAsia="ru-RU"/>
    </w:rPr>
  </w:style>
  <w:style w:type="table" w:styleId="a6">
    <w:name w:val="Table Grid"/>
    <w:basedOn w:val="a1"/>
    <w:uiPriority w:val="59"/>
    <w:rsid w:val="008E5C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E5CA8"/>
  </w:style>
  <w:style w:type="character" w:customStyle="1" w:styleId="a4">
    <w:name w:val="Нижний колонтитул Знак"/>
    <w:basedOn w:val="a0"/>
    <w:link w:val="a3"/>
    <w:rsid w:val="008E5CA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rmal (Web)"/>
    <w:basedOn w:val="a"/>
    <w:uiPriority w:val="99"/>
    <w:unhideWhenUsed/>
    <w:rsid w:val="008E5CA8"/>
    <w:pPr>
      <w:spacing w:before="100" w:beforeAutospacing="1" w:after="119"/>
    </w:pPr>
    <w:rPr>
      <w:lang w:eastAsia="ru-RU"/>
    </w:rPr>
  </w:style>
  <w:style w:type="table" w:styleId="a6">
    <w:name w:val="Table Grid"/>
    <w:basedOn w:val="a1"/>
    <w:uiPriority w:val="59"/>
    <w:rsid w:val="008E5C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2018-04-09T10:04:00Z</dcterms:created>
  <dcterms:modified xsi:type="dcterms:W3CDTF">2018-04-09T10:04:00Z</dcterms:modified>
</cp:coreProperties>
</file>