
<file path=[Content_Types].xml><?xml version="1.0" encoding="utf-8"?>
<Types xmlns="http://schemas.openxmlformats.org/package/2006/content-types"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w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A94DF5" w:rsidRPr="00A94DF5" w:rsidRDefault="00A94DF5" w:rsidP="00A94DF5">
      <w:pPr>
        <w:tabs>
          <w:tab w:val="left" w:pos="1485"/>
        </w:tabs>
        <w:spacing w:after="0"/>
        <w:jc w:val="center"/>
        <w:rPr>
          <w:rFonts w:ascii="Times New Roman" w:hAnsi="Times New Roman" w:cs="Times New Roman"/>
          <w:sz w:val="24"/>
          <w:szCs w:val="24"/>
        </w:rPr>
      </w:pPr>
      <w:r w:rsidRPr="00A94DF5">
        <w:rPr>
          <w:rFonts w:ascii="Times New Roman" w:hAnsi="Times New Roman" w:cs="Times New Roman"/>
          <w:sz w:val="24"/>
          <w:szCs w:val="24"/>
        </w:rPr>
        <w:t xml:space="preserve">Аннотация дисциплины </w:t>
      </w:r>
    </w:p>
    <w:p w:rsidR="00A94DF5" w:rsidRPr="00A94DF5" w:rsidRDefault="00A94DF5" w:rsidP="00A94DF5">
      <w:pPr>
        <w:tabs>
          <w:tab w:val="left" w:pos="1485"/>
        </w:tabs>
        <w:spacing w:after="0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A94DF5">
        <w:rPr>
          <w:rFonts w:ascii="Times New Roman" w:hAnsi="Times New Roman" w:cs="Times New Roman"/>
          <w:b/>
          <w:sz w:val="24"/>
          <w:szCs w:val="24"/>
        </w:rPr>
        <w:t>«Деловые и научные коммуникации»</w:t>
      </w:r>
    </w:p>
    <w:p w:rsidR="00A94DF5" w:rsidRPr="00A94DF5" w:rsidRDefault="00A94DF5" w:rsidP="00A94DF5">
      <w:pPr>
        <w:tabs>
          <w:tab w:val="left" w:pos="1485"/>
        </w:tabs>
        <w:spacing w:after="0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A94DF5">
        <w:rPr>
          <w:rFonts w:ascii="Times New Roman" w:hAnsi="Times New Roman" w:cs="Times New Roman"/>
          <w:b/>
          <w:sz w:val="24"/>
          <w:szCs w:val="24"/>
        </w:rPr>
        <w:t>Направление 38.04.02 «Менеджмент»</w:t>
      </w:r>
    </w:p>
    <w:p w:rsidR="00A94DF5" w:rsidRPr="00A94DF5" w:rsidRDefault="00A94DF5" w:rsidP="00A94DF5">
      <w:pPr>
        <w:tabs>
          <w:tab w:val="left" w:pos="1485"/>
        </w:tabs>
        <w:spacing w:after="0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A94DF5">
        <w:rPr>
          <w:rFonts w:ascii="Times New Roman" w:hAnsi="Times New Roman" w:cs="Times New Roman"/>
          <w:b/>
          <w:sz w:val="24"/>
          <w:szCs w:val="24"/>
        </w:rPr>
        <w:t>профиль «Организация маркетинговой деятельности»</w:t>
      </w:r>
    </w:p>
    <w:p w:rsidR="00A94DF5" w:rsidRPr="00A94DF5" w:rsidRDefault="00A94DF5" w:rsidP="00A94DF5">
      <w:pPr>
        <w:tabs>
          <w:tab w:val="left" w:pos="1485"/>
        </w:tabs>
        <w:spacing w:after="0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A94DF5" w:rsidRPr="00A94DF5" w:rsidRDefault="00A94DF5" w:rsidP="00A94DF5">
      <w:pPr>
        <w:autoSpaceDE w:val="0"/>
        <w:autoSpaceDN w:val="0"/>
        <w:adjustRightInd w:val="0"/>
        <w:jc w:val="both"/>
        <w:rPr>
          <w:rFonts w:ascii="Times New Roman" w:hAnsi="Times New Roman" w:cs="Times New Roman"/>
          <w:sz w:val="24"/>
          <w:szCs w:val="24"/>
        </w:rPr>
      </w:pPr>
      <w:r w:rsidRPr="00A94DF5">
        <w:rPr>
          <w:rFonts w:ascii="Times New Roman" w:hAnsi="Times New Roman" w:cs="Times New Roman"/>
          <w:b/>
          <w:sz w:val="24"/>
          <w:szCs w:val="24"/>
        </w:rPr>
        <w:t>Цель  дисциплины:</w:t>
      </w:r>
      <w:r w:rsidRPr="00A94DF5">
        <w:rPr>
          <w:rFonts w:ascii="Times New Roman" w:hAnsi="Times New Roman" w:cs="Times New Roman"/>
          <w:sz w:val="24"/>
          <w:szCs w:val="24"/>
        </w:rPr>
        <w:t xml:space="preserve"> на основе современных научных подходов к изучению коммуникации создать условия для формирования у студентов знаний о коммуникативной компетентности в профессиональной деятельности, способствовать выработке навыков, умений организации, проведения различных форм деловой коммуникации.</w:t>
      </w:r>
    </w:p>
    <w:p w:rsidR="00A94DF5" w:rsidRPr="00A94DF5" w:rsidRDefault="00A94DF5" w:rsidP="00F04851">
      <w:pPr>
        <w:tabs>
          <w:tab w:val="left" w:pos="1485"/>
        </w:tabs>
        <w:ind w:firstLine="709"/>
        <w:jc w:val="center"/>
        <w:rPr>
          <w:rFonts w:ascii="Times New Roman" w:hAnsi="Times New Roman" w:cs="Times New Roman"/>
          <w:sz w:val="24"/>
          <w:szCs w:val="24"/>
        </w:rPr>
      </w:pPr>
      <w:r w:rsidRPr="00A94DF5">
        <w:rPr>
          <w:rFonts w:ascii="Times New Roman" w:hAnsi="Times New Roman" w:cs="Times New Roman"/>
          <w:sz w:val="24"/>
          <w:szCs w:val="24"/>
        </w:rPr>
        <w:t>Освоение данной дисциплины направлено на формирование у обучающихся следующих компетенций.</w:t>
      </w:r>
    </w:p>
    <w:tbl>
      <w:tblPr>
        <w:tblW w:w="9781" w:type="dxa"/>
        <w:tblInd w:w="8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85" w:type="dxa"/>
          <w:right w:w="85" w:type="dxa"/>
        </w:tblCellMar>
        <w:tblLook w:val="01E0"/>
      </w:tblPr>
      <w:tblGrid>
        <w:gridCol w:w="709"/>
        <w:gridCol w:w="9072"/>
      </w:tblGrid>
      <w:tr w:rsidR="00A94DF5" w:rsidRPr="00A94DF5" w:rsidTr="00A94DF5">
        <w:trPr>
          <w:trHeight w:val="280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94DF5" w:rsidRPr="00A94DF5" w:rsidRDefault="00A94DF5" w:rsidP="00F0485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</w:pPr>
            <w:r w:rsidRPr="00A94DF5"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  <w:t xml:space="preserve">№ </w:t>
            </w:r>
            <w:proofErr w:type="gramStart"/>
            <w:r w:rsidRPr="00A94DF5"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  <w:t>п</w:t>
            </w:r>
            <w:proofErr w:type="gramEnd"/>
            <w:r w:rsidRPr="00A94DF5"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  <w:t>/п</w:t>
            </w:r>
          </w:p>
        </w:tc>
        <w:tc>
          <w:tcPr>
            <w:tcW w:w="90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94DF5" w:rsidRPr="00A94DF5" w:rsidRDefault="00A94DF5" w:rsidP="00F04851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</w:pPr>
            <w:r w:rsidRPr="00A94DF5"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  <w:t>Содержание компетенций, формируемых полностью или частично данной дисциплиной</w:t>
            </w:r>
          </w:p>
        </w:tc>
      </w:tr>
      <w:tr w:rsidR="00A94DF5" w:rsidRPr="00A94DF5" w:rsidTr="00A94DF5">
        <w:trPr>
          <w:trHeight w:val="270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94DF5" w:rsidRPr="00A94DF5" w:rsidRDefault="00A94DF5" w:rsidP="00F0485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</w:pPr>
            <w:r w:rsidRPr="00A94DF5"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  <w:t>1</w:t>
            </w:r>
          </w:p>
        </w:tc>
        <w:tc>
          <w:tcPr>
            <w:tcW w:w="90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94DF5" w:rsidRPr="00A94DF5" w:rsidRDefault="00A94DF5" w:rsidP="00F04851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</w:pPr>
            <w:r w:rsidRPr="00A94DF5">
              <w:rPr>
                <w:rFonts w:ascii="Times New Roman" w:hAnsi="Times New Roman" w:cs="Times New Roman"/>
                <w:sz w:val="24"/>
                <w:szCs w:val="24"/>
              </w:rPr>
              <w:t xml:space="preserve">готовность к коммуникации в устной и письменной </w:t>
            </w:r>
            <w:proofErr w:type="gramStart"/>
            <w:r w:rsidRPr="00A94DF5">
              <w:rPr>
                <w:rFonts w:ascii="Times New Roman" w:hAnsi="Times New Roman" w:cs="Times New Roman"/>
                <w:sz w:val="24"/>
                <w:szCs w:val="24"/>
              </w:rPr>
              <w:t>формах</w:t>
            </w:r>
            <w:proofErr w:type="gramEnd"/>
            <w:r w:rsidRPr="00A94DF5">
              <w:rPr>
                <w:rFonts w:ascii="Times New Roman" w:hAnsi="Times New Roman" w:cs="Times New Roman"/>
                <w:sz w:val="24"/>
                <w:szCs w:val="24"/>
              </w:rPr>
              <w:t xml:space="preserve"> на русском и иностранном языках для решения задач профессиональной деятельности (ОПК-1)</w:t>
            </w:r>
            <w:r w:rsidR="00F04851">
              <w:rPr>
                <w:rFonts w:ascii="Times New Roman" w:hAnsi="Times New Roman" w:cs="Times New Roman"/>
                <w:sz w:val="24"/>
                <w:szCs w:val="24"/>
              </w:rPr>
              <w:t>;</w:t>
            </w:r>
          </w:p>
        </w:tc>
      </w:tr>
      <w:tr w:rsidR="00A94DF5" w:rsidRPr="00A94DF5" w:rsidTr="00A94DF5">
        <w:trPr>
          <w:trHeight w:val="270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94DF5" w:rsidRPr="00A94DF5" w:rsidRDefault="00A94DF5" w:rsidP="00F0485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</w:pPr>
            <w:r w:rsidRPr="00A94DF5"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  <w:t>2</w:t>
            </w:r>
          </w:p>
        </w:tc>
        <w:tc>
          <w:tcPr>
            <w:tcW w:w="90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94DF5" w:rsidRPr="00A94DF5" w:rsidRDefault="00F04851" w:rsidP="00F04851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</w:pPr>
            <w:r w:rsidRPr="00F04851">
              <w:rPr>
                <w:rFonts w:ascii="Times New Roman" w:hAnsi="Times New Roman" w:cs="Times New Roman"/>
                <w:sz w:val="24"/>
                <w:szCs w:val="24"/>
              </w:rPr>
              <w:t>способностью проводить самостоятельные исследования, обосновывать актуальность и практическую  значимость избранной темы научного исследования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(ОПК-3);</w:t>
            </w:r>
          </w:p>
        </w:tc>
      </w:tr>
      <w:tr w:rsidR="00F04851" w:rsidRPr="00A94DF5" w:rsidTr="00F04851">
        <w:trPr>
          <w:trHeight w:val="944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04851" w:rsidRPr="00A94DF5" w:rsidRDefault="00F04851" w:rsidP="00F0485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  <w:t>3</w:t>
            </w:r>
          </w:p>
        </w:tc>
        <w:tc>
          <w:tcPr>
            <w:tcW w:w="90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04851" w:rsidRPr="00A94DF5" w:rsidRDefault="00F04851" w:rsidP="00F04851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F04851">
              <w:rPr>
                <w:rFonts w:ascii="Times New Roman" w:hAnsi="Times New Roman" w:cs="Times New Roman"/>
                <w:sz w:val="24"/>
                <w:szCs w:val="24"/>
              </w:rPr>
              <w:t>готовностью руководить коллективом в сфере своей профессиональной деятельности, толерантно  воспринимая социальные, этнические, конфессиональные и культурные различия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(ОПК-2)</w:t>
            </w:r>
          </w:p>
        </w:tc>
      </w:tr>
    </w:tbl>
    <w:p w:rsidR="00A94DF5" w:rsidRPr="00A94DF5" w:rsidRDefault="00A94DF5" w:rsidP="00A94DF5">
      <w:pPr>
        <w:autoSpaceDE w:val="0"/>
        <w:autoSpaceDN w:val="0"/>
        <w:adjustRightInd w:val="0"/>
        <w:rPr>
          <w:rFonts w:ascii="Times New Roman" w:eastAsia="Calibri" w:hAnsi="Times New Roman" w:cs="Times New Roman"/>
          <w:sz w:val="24"/>
          <w:szCs w:val="24"/>
        </w:rPr>
      </w:pPr>
    </w:p>
    <w:p w:rsidR="00A94DF5" w:rsidRPr="00A94DF5" w:rsidRDefault="00A94DF5" w:rsidP="00F04851">
      <w:pPr>
        <w:ind w:firstLine="709"/>
        <w:jc w:val="center"/>
        <w:rPr>
          <w:rFonts w:ascii="Times New Roman" w:eastAsia="Times New Roman" w:hAnsi="Times New Roman" w:cs="Times New Roman"/>
          <w:sz w:val="24"/>
          <w:szCs w:val="24"/>
          <w:lang w:eastAsia="en-US"/>
        </w:rPr>
      </w:pPr>
      <w:r w:rsidRPr="00A94DF5">
        <w:rPr>
          <w:rFonts w:ascii="Times New Roman" w:hAnsi="Times New Roman" w:cs="Times New Roman"/>
          <w:sz w:val="24"/>
          <w:szCs w:val="24"/>
        </w:rPr>
        <w:t xml:space="preserve">Трудоемкость дисциплины, реализуемой по учебному плану направления подготовки 38.04.02 «Менеджмент» </w:t>
      </w:r>
      <w:r w:rsidR="00F04851">
        <w:rPr>
          <w:rFonts w:ascii="Times New Roman" w:hAnsi="Times New Roman" w:cs="Times New Roman"/>
          <w:sz w:val="24"/>
          <w:szCs w:val="24"/>
        </w:rPr>
        <w:t>профиля</w:t>
      </w:r>
      <w:r w:rsidRPr="00A94DF5">
        <w:rPr>
          <w:rFonts w:ascii="Times New Roman" w:hAnsi="Times New Roman" w:cs="Times New Roman"/>
          <w:sz w:val="24"/>
          <w:szCs w:val="24"/>
        </w:rPr>
        <w:t xml:space="preserve"> «Организация маркетинговой деятельности»</w:t>
      </w:r>
    </w:p>
    <w:tbl>
      <w:tblPr>
        <w:tblW w:w="9957" w:type="dxa"/>
        <w:tblInd w:w="74" w:type="dxa"/>
        <w:tblLayout w:type="fixed"/>
        <w:tblLook w:val="04A0"/>
      </w:tblPr>
      <w:tblGrid>
        <w:gridCol w:w="5137"/>
        <w:gridCol w:w="2410"/>
        <w:gridCol w:w="2410"/>
      </w:tblGrid>
      <w:tr w:rsidR="00F02AC8" w:rsidRPr="00A94DF5" w:rsidTr="00F02AC8">
        <w:trPr>
          <w:trHeight w:val="1"/>
        </w:trPr>
        <w:tc>
          <w:tcPr>
            <w:tcW w:w="5137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hideMark/>
          </w:tcPr>
          <w:p w:rsidR="00F02AC8" w:rsidRPr="00A94DF5" w:rsidRDefault="00F02AC8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A94DF5">
              <w:rPr>
                <w:rFonts w:ascii="Times New Roman" w:hAnsi="Times New Roman" w:cs="Times New Roman"/>
                <w:sz w:val="24"/>
                <w:szCs w:val="24"/>
              </w:rPr>
              <w:t>Вид занятий</w:t>
            </w:r>
          </w:p>
        </w:tc>
        <w:tc>
          <w:tcPr>
            <w:tcW w:w="482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hideMark/>
          </w:tcPr>
          <w:p w:rsidR="00F02AC8" w:rsidRPr="00A94DF5" w:rsidRDefault="00F02AC8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94DF5">
              <w:rPr>
                <w:rFonts w:ascii="Times New Roman" w:hAnsi="Times New Roman" w:cs="Times New Roman"/>
                <w:sz w:val="24"/>
                <w:szCs w:val="24"/>
              </w:rPr>
              <w:t>Форма обучения</w:t>
            </w:r>
          </w:p>
        </w:tc>
      </w:tr>
      <w:tr w:rsidR="00F02AC8" w:rsidRPr="00A94DF5" w:rsidTr="00F02AC8">
        <w:trPr>
          <w:trHeight w:val="1"/>
        </w:trPr>
        <w:tc>
          <w:tcPr>
            <w:tcW w:w="513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F02AC8" w:rsidRPr="00A94DF5" w:rsidRDefault="00F02AC8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2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hideMark/>
          </w:tcPr>
          <w:p w:rsidR="00F02AC8" w:rsidRPr="00F02AC8" w:rsidRDefault="00F02AC8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очная</w:t>
            </w:r>
          </w:p>
        </w:tc>
        <w:tc>
          <w:tcPr>
            <w:tcW w:w="2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F02AC8" w:rsidRPr="00A94DF5" w:rsidRDefault="00F02AC8" w:rsidP="0019515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A94DF5">
              <w:rPr>
                <w:rFonts w:ascii="Times New Roman" w:hAnsi="Times New Roman" w:cs="Times New Roman"/>
                <w:sz w:val="24"/>
                <w:szCs w:val="24"/>
              </w:rPr>
              <w:t>заочная</w:t>
            </w:r>
          </w:p>
        </w:tc>
      </w:tr>
      <w:tr w:rsidR="00F02AC8" w:rsidRPr="00A94DF5" w:rsidTr="00ED35CD">
        <w:trPr>
          <w:trHeight w:val="1"/>
        </w:trPr>
        <w:tc>
          <w:tcPr>
            <w:tcW w:w="51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hideMark/>
          </w:tcPr>
          <w:p w:rsidR="00F02AC8" w:rsidRPr="00A94DF5" w:rsidRDefault="00F02AC8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A94DF5">
              <w:rPr>
                <w:rFonts w:ascii="Times New Roman" w:hAnsi="Times New Roman" w:cs="Times New Roman"/>
                <w:sz w:val="24"/>
                <w:szCs w:val="24"/>
              </w:rPr>
              <w:t>Аудиторные занятия, всего часов, в том числе:</w:t>
            </w:r>
          </w:p>
        </w:tc>
        <w:tc>
          <w:tcPr>
            <w:tcW w:w="2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  <w:hideMark/>
          </w:tcPr>
          <w:p w:rsidR="00F02AC8" w:rsidRPr="00F02AC8" w:rsidRDefault="00F02AC8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36</w:t>
            </w:r>
          </w:p>
        </w:tc>
        <w:tc>
          <w:tcPr>
            <w:tcW w:w="2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F02AC8" w:rsidRPr="00A94DF5" w:rsidRDefault="00185634" w:rsidP="0019515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12</w:t>
            </w:r>
          </w:p>
        </w:tc>
      </w:tr>
      <w:tr w:rsidR="00F02AC8" w:rsidRPr="00A94DF5" w:rsidTr="00ED35CD">
        <w:trPr>
          <w:trHeight w:val="1"/>
        </w:trPr>
        <w:tc>
          <w:tcPr>
            <w:tcW w:w="51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hideMark/>
          </w:tcPr>
          <w:p w:rsidR="00F02AC8" w:rsidRPr="00A94DF5" w:rsidRDefault="00F02AC8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A94DF5">
              <w:rPr>
                <w:rFonts w:ascii="Times New Roman" w:hAnsi="Times New Roman" w:cs="Times New Roman"/>
                <w:sz w:val="24"/>
                <w:szCs w:val="24"/>
              </w:rPr>
              <w:t>Лекции</w:t>
            </w:r>
          </w:p>
        </w:tc>
        <w:tc>
          <w:tcPr>
            <w:tcW w:w="2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  <w:hideMark/>
          </w:tcPr>
          <w:p w:rsidR="00F02AC8" w:rsidRPr="00A94DF5" w:rsidRDefault="00F02AC8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8</w:t>
            </w:r>
          </w:p>
        </w:tc>
        <w:tc>
          <w:tcPr>
            <w:tcW w:w="2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F02AC8" w:rsidRPr="00A94DF5" w:rsidRDefault="00185634" w:rsidP="0019515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</w:tr>
      <w:tr w:rsidR="00F02AC8" w:rsidRPr="00A94DF5" w:rsidTr="00ED35CD">
        <w:trPr>
          <w:trHeight w:val="1"/>
        </w:trPr>
        <w:tc>
          <w:tcPr>
            <w:tcW w:w="51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hideMark/>
          </w:tcPr>
          <w:p w:rsidR="00F02AC8" w:rsidRPr="00A94DF5" w:rsidRDefault="00F02AC8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A94DF5">
              <w:rPr>
                <w:rFonts w:ascii="Times New Roman" w:hAnsi="Times New Roman" w:cs="Times New Roman"/>
                <w:sz w:val="24"/>
                <w:szCs w:val="24"/>
              </w:rPr>
              <w:t>Лабораторные работы</w:t>
            </w:r>
          </w:p>
        </w:tc>
        <w:tc>
          <w:tcPr>
            <w:tcW w:w="2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  <w:hideMark/>
          </w:tcPr>
          <w:p w:rsidR="00F02AC8" w:rsidRPr="00A94DF5" w:rsidRDefault="00F02AC8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2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F02AC8" w:rsidRPr="00A94DF5" w:rsidRDefault="00F02AC8" w:rsidP="0019515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94DF5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</w:tr>
      <w:tr w:rsidR="00F02AC8" w:rsidRPr="00A94DF5" w:rsidTr="00ED35CD">
        <w:trPr>
          <w:trHeight w:val="1"/>
        </w:trPr>
        <w:tc>
          <w:tcPr>
            <w:tcW w:w="51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hideMark/>
          </w:tcPr>
          <w:p w:rsidR="00F02AC8" w:rsidRPr="00A94DF5" w:rsidRDefault="00F02AC8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A94DF5">
              <w:rPr>
                <w:rFonts w:ascii="Times New Roman" w:hAnsi="Times New Roman" w:cs="Times New Roman"/>
                <w:sz w:val="24"/>
                <w:szCs w:val="24"/>
              </w:rPr>
              <w:t>Практические (семинарские занятия)</w:t>
            </w:r>
          </w:p>
        </w:tc>
        <w:tc>
          <w:tcPr>
            <w:tcW w:w="2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  <w:hideMark/>
          </w:tcPr>
          <w:p w:rsidR="00F02AC8" w:rsidRPr="00F02AC8" w:rsidRDefault="00F02AC8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28</w:t>
            </w:r>
          </w:p>
        </w:tc>
        <w:tc>
          <w:tcPr>
            <w:tcW w:w="2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F02AC8" w:rsidRPr="00A94DF5" w:rsidRDefault="00185634" w:rsidP="0019515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8</w:t>
            </w:r>
          </w:p>
        </w:tc>
      </w:tr>
      <w:tr w:rsidR="00F02AC8" w:rsidRPr="00A94DF5" w:rsidTr="00ED35CD">
        <w:trPr>
          <w:trHeight w:val="1"/>
        </w:trPr>
        <w:tc>
          <w:tcPr>
            <w:tcW w:w="51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hideMark/>
          </w:tcPr>
          <w:p w:rsidR="00F02AC8" w:rsidRPr="00A94DF5" w:rsidRDefault="00F02AC8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A94DF5">
              <w:rPr>
                <w:rFonts w:ascii="Times New Roman" w:hAnsi="Times New Roman" w:cs="Times New Roman"/>
                <w:sz w:val="24"/>
                <w:szCs w:val="24"/>
              </w:rPr>
              <w:t>Самостоятельная работа, часов</w:t>
            </w:r>
          </w:p>
        </w:tc>
        <w:tc>
          <w:tcPr>
            <w:tcW w:w="2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  <w:hideMark/>
          </w:tcPr>
          <w:p w:rsidR="00F02AC8" w:rsidRPr="00A94DF5" w:rsidRDefault="00F02AC8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72</w:t>
            </w:r>
          </w:p>
        </w:tc>
        <w:tc>
          <w:tcPr>
            <w:tcW w:w="2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F02AC8" w:rsidRPr="00A94DF5" w:rsidRDefault="00185634" w:rsidP="0019515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96</w:t>
            </w:r>
          </w:p>
        </w:tc>
      </w:tr>
      <w:tr w:rsidR="00F02AC8" w:rsidRPr="00A94DF5" w:rsidTr="00ED35CD">
        <w:trPr>
          <w:trHeight w:val="1"/>
        </w:trPr>
        <w:tc>
          <w:tcPr>
            <w:tcW w:w="51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hideMark/>
          </w:tcPr>
          <w:p w:rsidR="00F02AC8" w:rsidRPr="00A94DF5" w:rsidRDefault="00F02AC8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A94DF5">
              <w:rPr>
                <w:rFonts w:ascii="Times New Roman" w:hAnsi="Times New Roman" w:cs="Times New Roman"/>
                <w:sz w:val="24"/>
                <w:szCs w:val="24"/>
              </w:rPr>
              <w:t>Всего часов (стр.1+стр.2)</w:t>
            </w:r>
          </w:p>
        </w:tc>
        <w:tc>
          <w:tcPr>
            <w:tcW w:w="2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  <w:hideMark/>
          </w:tcPr>
          <w:p w:rsidR="00F02AC8" w:rsidRPr="00A94DF5" w:rsidRDefault="00F02AC8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108</w:t>
            </w:r>
          </w:p>
        </w:tc>
        <w:tc>
          <w:tcPr>
            <w:tcW w:w="2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F02AC8" w:rsidRPr="00A94DF5" w:rsidRDefault="00F02AC8" w:rsidP="0019515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94DF5">
              <w:rPr>
                <w:rFonts w:ascii="Times New Roman" w:hAnsi="Times New Roman" w:cs="Times New Roman"/>
                <w:sz w:val="24"/>
                <w:szCs w:val="24"/>
              </w:rPr>
              <w:t>108</w:t>
            </w:r>
          </w:p>
        </w:tc>
      </w:tr>
      <w:tr w:rsidR="00F02AC8" w:rsidRPr="00A94DF5" w:rsidTr="00ED35CD">
        <w:trPr>
          <w:trHeight w:val="1"/>
        </w:trPr>
        <w:tc>
          <w:tcPr>
            <w:tcW w:w="51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hideMark/>
          </w:tcPr>
          <w:p w:rsidR="00F02AC8" w:rsidRPr="00A94DF5" w:rsidRDefault="00F02AC8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A94DF5">
              <w:rPr>
                <w:rFonts w:ascii="Times New Roman" w:hAnsi="Times New Roman" w:cs="Times New Roman"/>
                <w:sz w:val="24"/>
                <w:szCs w:val="24"/>
              </w:rPr>
              <w:t>Общая трудоемкость, зачетных единиц</w:t>
            </w:r>
          </w:p>
        </w:tc>
        <w:tc>
          <w:tcPr>
            <w:tcW w:w="2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  <w:hideMark/>
          </w:tcPr>
          <w:p w:rsidR="00F02AC8" w:rsidRPr="00A94DF5" w:rsidRDefault="00F25F2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2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F02AC8" w:rsidRPr="00A94DF5" w:rsidRDefault="00F25F2C" w:rsidP="0019515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</w:tr>
    </w:tbl>
    <w:p w:rsidR="00A94DF5" w:rsidRPr="00A94DF5" w:rsidRDefault="00A94DF5" w:rsidP="00A94DF5">
      <w:pPr>
        <w:autoSpaceDE w:val="0"/>
        <w:autoSpaceDN w:val="0"/>
        <w:adjustRightInd w:val="0"/>
        <w:rPr>
          <w:rFonts w:ascii="Times New Roman" w:hAnsi="Times New Roman" w:cs="Times New Roman"/>
          <w:b/>
          <w:sz w:val="24"/>
          <w:szCs w:val="24"/>
          <w:vertAlign w:val="subscript"/>
        </w:rPr>
      </w:pPr>
      <w:r w:rsidRPr="00A94DF5">
        <w:rPr>
          <w:rFonts w:ascii="Times New Roman" w:hAnsi="Times New Roman" w:cs="Times New Roman"/>
          <w:b/>
          <w:sz w:val="24"/>
          <w:szCs w:val="24"/>
        </w:rPr>
        <w:t>Формы промежуточной аттестации: экзамен</w:t>
      </w:r>
    </w:p>
    <w:p w:rsidR="00A94DF5" w:rsidRPr="00A94DF5" w:rsidRDefault="00A94DF5" w:rsidP="00A94DF5">
      <w:pPr>
        <w:autoSpaceDE w:val="0"/>
        <w:autoSpaceDN w:val="0"/>
        <w:adjustRightInd w:val="0"/>
        <w:jc w:val="both"/>
        <w:rPr>
          <w:rFonts w:ascii="Times New Roman" w:hAnsi="Times New Roman" w:cs="Times New Roman"/>
          <w:sz w:val="24"/>
          <w:szCs w:val="24"/>
        </w:rPr>
      </w:pPr>
      <w:r w:rsidRPr="00A94DF5">
        <w:rPr>
          <w:rFonts w:ascii="Times New Roman" w:hAnsi="Times New Roman" w:cs="Times New Roman"/>
          <w:sz w:val="24"/>
          <w:szCs w:val="24"/>
        </w:rPr>
        <w:t>Перечень изучаемых тем (приводится в соответствии с тематическим планом изучения дисциплины):</w:t>
      </w:r>
    </w:p>
    <w:p w:rsidR="00A94DF5" w:rsidRPr="00A94DF5" w:rsidRDefault="00A94DF5" w:rsidP="00A94DF5">
      <w:pPr>
        <w:numPr>
          <w:ilvl w:val="0"/>
          <w:numId w:val="1"/>
        </w:numPr>
        <w:spacing w:after="0" w:line="240" w:lineRule="auto"/>
        <w:ind w:left="0" w:firstLine="709"/>
        <w:rPr>
          <w:rFonts w:ascii="Times New Roman" w:hAnsi="Times New Roman" w:cs="Times New Roman"/>
          <w:sz w:val="24"/>
          <w:szCs w:val="24"/>
        </w:rPr>
      </w:pPr>
      <w:r w:rsidRPr="00A94DF5">
        <w:rPr>
          <w:rFonts w:ascii="Times New Roman" w:hAnsi="Times New Roman" w:cs="Times New Roman"/>
          <w:sz w:val="24"/>
          <w:szCs w:val="24"/>
        </w:rPr>
        <w:t>Введение в теорию коммуникаций</w:t>
      </w:r>
    </w:p>
    <w:p w:rsidR="00A94DF5" w:rsidRPr="00A94DF5" w:rsidRDefault="00A94DF5" w:rsidP="00A94DF5">
      <w:pPr>
        <w:numPr>
          <w:ilvl w:val="0"/>
          <w:numId w:val="1"/>
        </w:numPr>
        <w:spacing w:after="0" w:line="240" w:lineRule="auto"/>
        <w:ind w:left="0" w:firstLine="709"/>
        <w:rPr>
          <w:rFonts w:ascii="Times New Roman" w:hAnsi="Times New Roman" w:cs="Times New Roman"/>
          <w:sz w:val="24"/>
          <w:szCs w:val="24"/>
        </w:rPr>
      </w:pPr>
      <w:r w:rsidRPr="00A94DF5">
        <w:rPr>
          <w:rFonts w:ascii="Times New Roman" w:hAnsi="Times New Roman" w:cs="Times New Roman"/>
          <w:sz w:val="24"/>
          <w:szCs w:val="24"/>
        </w:rPr>
        <w:t>Методы и формы теории коммуникации</w:t>
      </w:r>
    </w:p>
    <w:p w:rsidR="00A94DF5" w:rsidRPr="00A94DF5" w:rsidRDefault="00A94DF5" w:rsidP="00A94DF5">
      <w:pPr>
        <w:numPr>
          <w:ilvl w:val="0"/>
          <w:numId w:val="1"/>
        </w:numPr>
        <w:spacing w:after="0" w:line="240" w:lineRule="auto"/>
        <w:ind w:left="0" w:firstLine="709"/>
        <w:rPr>
          <w:rFonts w:ascii="Times New Roman" w:hAnsi="Times New Roman" w:cs="Times New Roman"/>
          <w:sz w:val="24"/>
          <w:szCs w:val="24"/>
        </w:rPr>
      </w:pPr>
      <w:r w:rsidRPr="00A94DF5">
        <w:rPr>
          <w:rFonts w:ascii="Times New Roman" w:hAnsi="Times New Roman" w:cs="Times New Roman"/>
          <w:sz w:val="24"/>
          <w:szCs w:val="24"/>
        </w:rPr>
        <w:t>Коммуникативная стор</w:t>
      </w:r>
      <w:r w:rsidR="00A037E5">
        <w:rPr>
          <w:rFonts w:ascii="Times New Roman" w:hAnsi="Times New Roman" w:cs="Times New Roman"/>
          <w:sz w:val="24"/>
          <w:szCs w:val="24"/>
        </w:rPr>
        <w:t>о</w:t>
      </w:r>
      <w:r w:rsidRPr="00A94DF5">
        <w:rPr>
          <w:rFonts w:ascii="Times New Roman" w:hAnsi="Times New Roman" w:cs="Times New Roman"/>
          <w:sz w:val="24"/>
          <w:szCs w:val="24"/>
        </w:rPr>
        <w:t>на делового взаимодействия</w:t>
      </w:r>
    </w:p>
    <w:p w:rsidR="00A94DF5" w:rsidRPr="00A94DF5" w:rsidRDefault="00A94DF5" w:rsidP="00A94DF5">
      <w:pPr>
        <w:numPr>
          <w:ilvl w:val="0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 w:cs="Times New Roman"/>
          <w:sz w:val="24"/>
          <w:szCs w:val="24"/>
        </w:rPr>
      </w:pPr>
      <w:r w:rsidRPr="00A94DF5">
        <w:rPr>
          <w:rStyle w:val="FontStyle89"/>
          <w:rFonts w:ascii="Times New Roman" w:hAnsi="Times New Roman" w:cs="Times New Roman"/>
          <w:b w:val="0"/>
          <w:sz w:val="24"/>
          <w:szCs w:val="24"/>
        </w:rPr>
        <w:t>Формы деловых коммуникаций</w:t>
      </w:r>
    </w:p>
    <w:p w:rsidR="00A94DF5" w:rsidRPr="00A94DF5" w:rsidRDefault="00A94DF5" w:rsidP="00A94DF5">
      <w:pPr>
        <w:numPr>
          <w:ilvl w:val="0"/>
          <w:numId w:val="1"/>
        </w:numPr>
        <w:spacing w:after="0" w:line="240" w:lineRule="auto"/>
        <w:ind w:left="0" w:firstLine="709"/>
        <w:rPr>
          <w:rFonts w:ascii="Times New Roman" w:hAnsi="Times New Roman" w:cs="Times New Roman"/>
          <w:sz w:val="24"/>
          <w:szCs w:val="24"/>
        </w:rPr>
      </w:pPr>
      <w:r w:rsidRPr="00A94DF5">
        <w:rPr>
          <w:rStyle w:val="FontStyle89"/>
          <w:rFonts w:ascii="Times New Roman" w:hAnsi="Times New Roman" w:cs="Times New Roman"/>
          <w:b w:val="0"/>
          <w:sz w:val="24"/>
          <w:szCs w:val="24"/>
        </w:rPr>
        <w:t>Формы научных коммуникаций в информационном обществе</w:t>
      </w:r>
    </w:p>
    <w:p w:rsidR="00A94DF5" w:rsidRPr="00A94DF5" w:rsidRDefault="00A94DF5" w:rsidP="00A94DF5">
      <w:pPr>
        <w:numPr>
          <w:ilvl w:val="0"/>
          <w:numId w:val="1"/>
        </w:numPr>
        <w:spacing w:after="0" w:line="240" w:lineRule="auto"/>
        <w:ind w:left="0" w:firstLine="709"/>
        <w:rPr>
          <w:rFonts w:ascii="Times New Roman" w:hAnsi="Times New Roman" w:cs="Times New Roman"/>
          <w:sz w:val="24"/>
          <w:szCs w:val="24"/>
        </w:rPr>
      </w:pPr>
      <w:r w:rsidRPr="00A94DF5">
        <w:rPr>
          <w:rStyle w:val="FontStyle89"/>
          <w:rFonts w:ascii="Times New Roman" w:hAnsi="Times New Roman" w:cs="Times New Roman"/>
          <w:b w:val="0"/>
          <w:sz w:val="24"/>
          <w:szCs w:val="24"/>
        </w:rPr>
        <w:t>Конфликты в деловых и научных коммуникациях: способы их предупреждения и разрешения.</w:t>
      </w:r>
    </w:p>
    <w:p w:rsidR="0056735F" w:rsidRPr="00A94DF5" w:rsidRDefault="0056735F">
      <w:pPr>
        <w:rPr>
          <w:rFonts w:ascii="Times New Roman" w:hAnsi="Times New Roman" w:cs="Times New Roman"/>
          <w:sz w:val="24"/>
          <w:szCs w:val="24"/>
        </w:rPr>
      </w:pPr>
    </w:p>
    <w:sectPr w:rsidR="0056735F" w:rsidRPr="00A94DF5" w:rsidSect="00F90B01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Bookman Old Style">
    <w:panose1 w:val="02050604050505020204"/>
    <w:charset w:val="CC"/>
    <w:family w:val="roman"/>
    <w:pitch w:val="variable"/>
    <w:sig w:usb0="00000287" w:usb1="00000000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6C181F63"/>
    <w:multiLevelType w:val="hybridMultilevel"/>
    <w:tmpl w:val="92CAE6C8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10"/>
  <w:proofState w:spelling="clean" w:grammar="clean"/>
  <w:defaultTabStop w:val="708"/>
  <w:characterSpacingControl w:val="doNotCompress"/>
  <w:compat>
    <w:useFELayout/>
  </w:compat>
  <w:rsids>
    <w:rsidRoot w:val="00A94DF5"/>
    <w:rsid w:val="00185634"/>
    <w:rsid w:val="00362DDF"/>
    <w:rsid w:val="0056735F"/>
    <w:rsid w:val="00A037E5"/>
    <w:rsid w:val="00A94DF5"/>
    <w:rsid w:val="00F02AC8"/>
    <w:rsid w:val="00F04851"/>
    <w:rsid w:val="00F25F2C"/>
    <w:rsid w:val="00F90B01"/>
    <w:rsid w:val="00FF56DD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F90B01"/>
  </w:style>
  <w:style w:type="paragraph" w:styleId="1">
    <w:name w:val="heading 1"/>
    <w:basedOn w:val="a"/>
    <w:next w:val="a"/>
    <w:link w:val="10"/>
    <w:uiPriority w:val="9"/>
    <w:qFormat/>
    <w:rsid w:val="00A94DF5"/>
    <w:pPr>
      <w:keepNext/>
      <w:keepLines/>
      <w:spacing w:before="480" w:after="0"/>
      <w:outlineLvl w:val="0"/>
    </w:pPr>
    <w:rPr>
      <w:rFonts w:ascii="Cambria" w:eastAsia="Times New Roman" w:hAnsi="Cambria" w:cs="Times New Roman"/>
      <w:b/>
      <w:bCs/>
      <w:color w:val="365F91"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A94DF5"/>
    <w:rPr>
      <w:rFonts w:ascii="Cambria" w:eastAsia="Times New Roman" w:hAnsi="Cambria" w:cs="Times New Roman"/>
      <w:b/>
      <w:bCs/>
      <w:color w:val="365F91"/>
      <w:sz w:val="28"/>
      <w:szCs w:val="28"/>
    </w:rPr>
  </w:style>
  <w:style w:type="character" w:customStyle="1" w:styleId="FontStyle89">
    <w:name w:val="Font Style89"/>
    <w:basedOn w:val="a0"/>
    <w:rsid w:val="00A94DF5"/>
    <w:rPr>
      <w:rFonts w:ascii="Bookman Old Style" w:hAnsi="Bookman Old Style" w:cs="Bookman Old Style" w:hint="default"/>
      <w:b/>
      <w:bCs/>
      <w:spacing w:val="-10"/>
      <w:sz w:val="30"/>
      <w:szCs w:val="30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095179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1</Pages>
  <Words>290</Words>
  <Characters>1658</Characters>
  <Application>Microsoft Office Word</Application>
  <DocSecurity>0</DocSecurity>
  <Lines>13</Lines>
  <Paragraphs>3</Paragraphs>
  <ScaleCrop>false</ScaleCrop>
  <Company/>
  <LinksUpToDate>false</LinksUpToDate>
  <CharactersWithSpaces>1945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Семья</dc:creator>
  <cp:keywords/>
  <dc:description/>
  <cp:lastModifiedBy>Marketing</cp:lastModifiedBy>
  <cp:revision>7</cp:revision>
  <dcterms:created xsi:type="dcterms:W3CDTF">2015-07-10T01:17:00Z</dcterms:created>
  <dcterms:modified xsi:type="dcterms:W3CDTF">2017-12-05T11:28:00Z</dcterms:modified>
</cp:coreProperties>
</file>