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2ECB" w:rsidRPr="00952ECB" w:rsidRDefault="00952ECB" w:rsidP="00952ECB">
      <w:pPr>
        <w:jc w:val="center"/>
        <w:rPr>
          <w:rFonts w:ascii="Times New Roman" w:hAnsi="Times New Roman" w:cs="Times New Roman"/>
          <w:sz w:val="28"/>
          <w:szCs w:val="28"/>
        </w:rPr>
      </w:pPr>
      <w:r w:rsidRPr="00952ECB">
        <w:rPr>
          <w:rFonts w:ascii="Times New Roman" w:hAnsi="Times New Roman" w:cs="Times New Roman"/>
          <w:sz w:val="28"/>
          <w:szCs w:val="28"/>
        </w:rPr>
        <w:t>Аннотация</w:t>
      </w:r>
    </w:p>
    <w:p w:rsidR="00952ECB" w:rsidRPr="00952ECB" w:rsidRDefault="00952ECB" w:rsidP="00952ECB">
      <w:pPr>
        <w:jc w:val="center"/>
        <w:rPr>
          <w:rFonts w:ascii="Times New Roman" w:hAnsi="Times New Roman" w:cs="Times New Roman"/>
          <w:sz w:val="28"/>
          <w:szCs w:val="28"/>
        </w:rPr>
      </w:pPr>
      <w:r w:rsidRPr="00952ECB">
        <w:rPr>
          <w:rFonts w:ascii="Times New Roman" w:hAnsi="Times New Roman" w:cs="Times New Roman"/>
          <w:sz w:val="28"/>
          <w:szCs w:val="28"/>
        </w:rPr>
        <w:t xml:space="preserve">дисциплины «Корпоративные финансы» Направление подготовки 38.04.01. «Экономика», профиль «Управление проектами» </w:t>
      </w:r>
    </w:p>
    <w:p w:rsidR="00952ECB" w:rsidRPr="00952ECB" w:rsidRDefault="00952ECB" w:rsidP="00952ECB">
      <w:pPr>
        <w:jc w:val="center"/>
        <w:rPr>
          <w:rFonts w:ascii="Times New Roman" w:hAnsi="Times New Roman" w:cs="Times New Roman"/>
          <w:sz w:val="28"/>
          <w:szCs w:val="28"/>
        </w:rPr>
      </w:pPr>
      <w:r w:rsidRPr="00952ECB">
        <w:rPr>
          <w:rFonts w:ascii="Times New Roman" w:hAnsi="Times New Roman" w:cs="Times New Roman"/>
          <w:sz w:val="28"/>
          <w:szCs w:val="28"/>
        </w:rPr>
        <w:t xml:space="preserve">Цель дисциплины: формирование у магистров теоретических и практических навыков в области организации и управления финансами корпораций (организаций). </w:t>
      </w:r>
    </w:p>
    <w:p w:rsidR="00952ECB" w:rsidRPr="00952ECB" w:rsidRDefault="00952ECB" w:rsidP="00952ECB">
      <w:pPr>
        <w:jc w:val="center"/>
        <w:rPr>
          <w:rFonts w:ascii="Times New Roman" w:hAnsi="Times New Roman" w:cs="Times New Roman"/>
          <w:sz w:val="28"/>
          <w:szCs w:val="28"/>
        </w:rPr>
      </w:pPr>
      <w:r w:rsidRPr="00952ECB">
        <w:rPr>
          <w:rFonts w:ascii="Times New Roman" w:hAnsi="Times New Roman" w:cs="Times New Roman"/>
          <w:sz w:val="28"/>
          <w:szCs w:val="28"/>
        </w:rPr>
        <w:t xml:space="preserve"> Освоение данной дисциплины направлено на формирование у обучающихся следующих компетенций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8499"/>
      </w:tblGrid>
      <w:tr w:rsidR="00952ECB" w:rsidTr="00952ECB">
        <w:tc>
          <w:tcPr>
            <w:tcW w:w="846" w:type="dxa"/>
          </w:tcPr>
          <w:p w:rsidR="00952ECB" w:rsidRPr="00952ECB" w:rsidRDefault="00952ECB" w:rsidP="0095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ECB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8499" w:type="dxa"/>
          </w:tcPr>
          <w:p w:rsidR="00952ECB" w:rsidRPr="00952ECB" w:rsidRDefault="00952ECB" w:rsidP="00952E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2ECB">
              <w:rPr>
                <w:rFonts w:ascii="Times New Roman" w:hAnsi="Times New Roman" w:cs="Times New Roman"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952ECB" w:rsidTr="00952ECB">
        <w:tc>
          <w:tcPr>
            <w:tcW w:w="846" w:type="dxa"/>
          </w:tcPr>
          <w:p w:rsidR="00952ECB" w:rsidRPr="00952ECB" w:rsidRDefault="00952ECB" w:rsidP="00952E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EC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99" w:type="dxa"/>
          </w:tcPr>
          <w:p w:rsidR="00952ECB" w:rsidRPr="00952ECB" w:rsidRDefault="00952ECB" w:rsidP="00952E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2ECB">
              <w:rPr>
                <w:rFonts w:ascii="Times New Roman" w:hAnsi="Times New Roman" w:cs="Times New Roman"/>
                <w:sz w:val="28"/>
                <w:szCs w:val="28"/>
              </w:rPr>
              <w:t>способностью использовать современные методы управления корпоративными финансами для решения стратегических задач (ПК-6)</w:t>
            </w:r>
          </w:p>
        </w:tc>
      </w:tr>
      <w:tr w:rsidR="00952ECB" w:rsidTr="00952ECB">
        <w:tc>
          <w:tcPr>
            <w:tcW w:w="846" w:type="dxa"/>
          </w:tcPr>
          <w:p w:rsidR="00952ECB" w:rsidRPr="00952ECB" w:rsidRDefault="00952ECB" w:rsidP="00952E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EC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499" w:type="dxa"/>
          </w:tcPr>
          <w:p w:rsidR="00952ECB" w:rsidRPr="00952ECB" w:rsidRDefault="00952ECB" w:rsidP="00952E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2ECB">
              <w:rPr>
                <w:rFonts w:ascii="Times New Roman" w:hAnsi="Times New Roman" w:cs="Times New Roman"/>
                <w:sz w:val="28"/>
                <w:szCs w:val="28"/>
              </w:rPr>
              <w:t>способностью разрабатывать стратегии поведения экономических агентов на различных рынках (ПК-7)</w:t>
            </w:r>
          </w:p>
        </w:tc>
      </w:tr>
      <w:tr w:rsidR="00952ECB" w:rsidTr="00952ECB">
        <w:tc>
          <w:tcPr>
            <w:tcW w:w="846" w:type="dxa"/>
          </w:tcPr>
          <w:p w:rsidR="00952ECB" w:rsidRPr="00952ECB" w:rsidRDefault="00952ECB" w:rsidP="00952E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EC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499" w:type="dxa"/>
          </w:tcPr>
          <w:p w:rsidR="00952ECB" w:rsidRPr="00952ECB" w:rsidRDefault="00952ECB" w:rsidP="00952E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2ECB">
              <w:rPr>
                <w:rFonts w:ascii="Times New Roman" w:hAnsi="Times New Roman" w:cs="Times New Roman"/>
                <w:sz w:val="28"/>
                <w:szCs w:val="28"/>
              </w:rPr>
              <w:t>способностью анализировать и использовать различные источники информации для проведения экономических расчетов (ПК-9)</w:t>
            </w:r>
          </w:p>
          <w:p w:rsidR="00952ECB" w:rsidRPr="00952ECB" w:rsidRDefault="00952ECB" w:rsidP="00952E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52ECB" w:rsidRDefault="00952ECB" w:rsidP="00952ECB"/>
    <w:p w:rsidR="00952ECB" w:rsidRPr="00952ECB" w:rsidRDefault="00952ECB" w:rsidP="00952ECB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52E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Трудоемкость дисциплины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4"/>
        <w:gridCol w:w="1700"/>
        <w:gridCol w:w="2410"/>
      </w:tblGrid>
      <w:tr w:rsidR="00952ECB" w:rsidRPr="00952ECB" w:rsidTr="00E87B5A">
        <w:tc>
          <w:tcPr>
            <w:tcW w:w="5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ECB" w:rsidRPr="00952ECB" w:rsidRDefault="00952ECB" w:rsidP="00952EC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ECB">
              <w:rPr>
                <w:rFonts w:ascii="Times New Roman" w:eastAsia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ECB" w:rsidRPr="00952ECB" w:rsidRDefault="00952ECB" w:rsidP="00952EC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ECB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952ECB" w:rsidRPr="00952ECB" w:rsidTr="00E87B5A">
        <w:trPr>
          <w:trHeight w:val="972"/>
        </w:trPr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ECB" w:rsidRPr="00952ECB" w:rsidRDefault="00952ECB" w:rsidP="0095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52ECB" w:rsidRPr="00952ECB" w:rsidRDefault="00952ECB" w:rsidP="00952EC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ECB">
              <w:rPr>
                <w:rFonts w:ascii="Times New Roman" w:eastAsia="Times New Roman" w:hAnsi="Times New Roman" w:cs="Times New Roman"/>
                <w:sz w:val="24"/>
                <w:szCs w:val="24"/>
              </w:rPr>
              <w:t>очная</w:t>
            </w:r>
          </w:p>
          <w:p w:rsidR="00952ECB" w:rsidRPr="00952ECB" w:rsidRDefault="00952ECB" w:rsidP="00952EC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2ECB" w:rsidRPr="00952ECB" w:rsidRDefault="00952ECB" w:rsidP="00952EC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ECB">
              <w:rPr>
                <w:rFonts w:ascii="Times New Roman" w:eastAsia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952ECB" w:rsidRPr="00952ECB" w:rsidTr="00E87B5A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ECB" w:rsidRPr="00952ECB" w:rsidRDefault="00952ECB" w:rsidP="00952EC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ECB">
              <w:rPr>
                <w:rFonts w:ascii="Times New Roman" w:eastAsia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2ECB" w:rsidRPr="00952ECB" w:rsidRDefault="00952ECB" w:rsidP="00952EC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ECB" w:rsidRPr="00952ECB" w:rsidRDefault="00952ECB" w:rsidP="00952EC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ECB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952ECB" w:rsidRPr="00952ECB" w:rsidTr="00E87B5A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ECB" w:rsidRPr="00952ECB" w:rsidRDefault="00952ECB" w:rsidP="00952EC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ECB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  <w:p w:rsidR="00952ECB" w:rsidRPr="00952ECB" w:rsidRDefault="00952ECB" w:rsidP="00952EC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ECB">
              <w:rPr>
                <w:rFonts w:ascii="Times New Roman" w:eastAsia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2ECB" w:rsidRPr="00952ECB" w:rsidRDefault="00952ECB" w:rsidP="00952EC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ECB" w:rsidRDefault="00952ECB" w:rsidP="00952EC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2ECB" w:rsidRPr="00952ECB" w:rsidRDefault="00952ECB" w:rsidP="00952EC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EC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52ECB" w:rsidRPr="00952ECB" w:rsidTr="00E87B5A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ECB" w:rsidRPr="00952ECB" w:rsidRDefault="00952ECB" w:rsidP="00952EC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ECB">
              <w:rPr>
                <w:rFonts w:ascii="Times New Roman" w:eastAsia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2ECB" w:rsidRPr="00952ECB" w:rsidRDefault="00952ECB" w:rsidP="00952EC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ECB" w:rsidRPr="00952ECB" w:rsidRDefault="00952ECB" w:rsidP="00952EC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52ECB" w:rsidRPr="00952ECB" w:rsidTr="00E87B5A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ECB" w:rsidRPr="00952ECB" w:rsidRDefault="00952ECB" w:rsidP="00952EC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ECB">
              <w:rPr>
                <w:rFonts w:ascii="Times New Roman" w:eastAsia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2ECB" w:rsidRPr="00952ECB" w:rsidRDefault="00952ECB" w:rsidP="00952EC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ECB" w:rsidRPr="00952ECB" w:rsidRDefault="00952ECB" w:rsidP="00952EC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52ECB" w:rsidRPr="00952ECB" w:rsidTr="00E87B5A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ECB" w:rsidRPr="00952ECB" w:rsidRDefault="00952ECB" w:rsidP="00952EC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ECB">
              <w:rPr>
                <w:rFonts w:ascii="Times New Roman" w:eastAsia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2ECB" w:rsidRPr="00952ECB" w:rsidRDefault="00952ECB" w:rsidP="00952EC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ECB" w:rsidRPr="00952ECB" w:rsidRDefault="00952ECB" w:rsidP="00952EC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ECB"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952ECB" w:rsidRPr="00952ECB" w:rsidTr="00E87B5A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ECB" w:rsidRPr="00952ECB" w:rsidRDefault="00952ECB" w:rsidP="00952EC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ECB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2ECB" w:rsidRPr="00952ECB" w:rsidRDefault="00952ECB" w:rsidP="00952EC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ECB" w:rsidRPr="00952ECB" w:rsidRDefault="00952ECB" w:rsidP="00952EC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ECB"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952ECB" w:rsidRPr="00952ECB" w:rsidTr="00376B6C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ECB" w:rsidRPr="00952ECB" w:rsidRDefault="00952ECB" w:rsidP="00952EC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ECB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2ECB" w:rsidRPr="00952ECB" w:rsidRDefault="00952ECB" w:rsidP="00952EC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ECB" w:rsidRPr="00952ECB" w:rsidRDefault="00952ECB" w:rsidP="00952EC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EC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952ECB" w:rsidRPr="00952ECB" w:rsidRDefault="00952ECB" w:rsidP="00952ECB">
      <w:pPr>
        <w:rPr>
          <w:rFonts w:ascii="Times New Roman" w:hAnsi="Times New Roman" w:cs="Times New Roman"/>
          <w:sz w:val="28"/>
          <w:szCs w:val="28"/>
        </w:rPr>
      </w:pPr>
      <w:r w:rsidRPr="00952ECB">
        <w:rPr>
          <w:rFonts w:ascii="Times New Roman" w:hAnsi="Times New Roman" w:cs="Times New Roman"/>
          <w:sz w:val="28"/>
          <w:szCs w:val="28"/>
        </w:rPr>
        <w:t xml:space="preserve">Перечень изучаемых тем (основных): </w:t>
      </w:r>
    </w:p>
    <w:p w:rsidR="00952ECB" w:rsidRPr="00952ECB" w:rsidRDefault="00952ECB" w:rsidP="00952ECB">
      <w:pPr>
        <w:rPr>
          <w:rFonts w:ascii="Times New Roman" w:hAnsi="Times New Roman" w:cs="Times New Roman"/>
          <w:sz w:val="28"/>
          <w:szCs w:val="28"/>
        </w:rPr>
      </w:pPr>
      <w:r w:rsidRPr="00952ECB">
        <w:rPr>
          <w:rFonts w:ascii="Times New Roman" w:hAnsi="Times New Roman" w:cs="Times New Roman"/>
          <w:sz w:val="28"/>
          <w:szCs w:val="28"/>
        </w:rPr>
        <w:t xml:space="preserve">1. Сущность, функции, принципы и формы проявления корпоративных финансов </w:t>
      </w:r>
    </w:p>
    <w:p w:rsidR="00952ECB" w:rsidRPr="00952ECB" w:rsidRDefault="00952ECB" w:rsidP="00952ECB">
      <w:pPr>
        <w:rPr>
          <w:rFonts w:ascii="Times New Roman" w:hAnsi="Times New Roman" w:cs="Times New Roman"/>
          <w:sz w:val="28"/>
          <w:szCs w:val="28"/>
        </w:rPr>
      </w:pPr>
      <w:r w:rsidRPr="00952ECB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952ECB">
        <w:rPr>
          <w:rFonts w:ascii="Times New Roman" w:hAnsi="Times New Roman" w:cs="Times New Roman"/>
          <w:sz w:val="28"/>
          <w:szCs w:val="28"/>
        </w:rPr>
        <w:t>Информационное  и</w:t>
      </w:r>
      <w:proofErr w:type="gramEnd"/>
      <w:r w:rsidRPr="00952ECB">
        <w:rPr>
          <w:rFonts w:ascii="Times New Roman" w:hAnsi="Times New Roman" w:cs="Times New Roman"/>
          <w:sz w:val="28"/>
          <w:szCs w:val="28"/>
        </w:rPr>
        <w:t xml:space="preserve"> организационное обеспечение управление финансами корпорации </w:t>
      </w:r>
    </w:p>
    <w:p w:rsidR="00952ECB" w:rsidRPr="00952ECB" w:rsidRDefault="00952ECB" w:rsidP="00952ECB">
      <w:pPr>
        <w:rPr>
          <w:rFonts w:ascii="Times New Roman" w:hAnsi="Times New Roman" w:cs="Times New Roman"/>
          <w:sz w:val="28"/>
          <w:szCs w:val="28"/>
        </w:rPr>
      </w:pPr>
      <w:r w:rsidRPr="00952ECB">
        <w:rPr>
          <w:rFonts w:ascii="Times New Roman" w:hAnsi="Times New Roman" w:cs="Times New Roman"/>
          <w:sz w:val="28"/>
          <w:szCs w:val="28"/>
        </w:rPr>
        <w:t>3. Финансовые ресурсы и капитал предприятия (корпорации)</w:t>
      </w:r>
    </w:p>
    <w:p w:rsidR="00952ECB" w:rsidRPr="00952ECB" w:rsidRDefault="00952ECB" w:rsidP="00952ECB">
      <w:pPr>
        <w:rPr>
          <w:rFonts w:ascii="Times New Roman" w:hAnsi="Times New Roman" w:cs="Times New Roman"/>
          <w:sz w:val="28"/>
          <w:szCs w:val="28"/>
        </w:rPr>
      </w:pPr>
      <w:r w:rsidRPr="00952ECB">
        <w:rPr>
          <w:rFonts w:ascii="Times New Roman" w:hAnsi="Times New Roman" w:cs="Times New Roman"/>
          <w:sz w:val="28"/>
          <w:szCs w:val="28"/>
        </w:rPr>
        <w:t xml:space="preserve">4. Управление затратами и финансовыми результатами корпорации </w:t>
      </w:r>
    </w:p>
    <w:p w:rsidR="00952ECB" w:rsidRPr="00952ECB" w:rsidRDefault="00952ECB" w:rsidP="00952ECB">
      <w:pPr>
        <w:rPr>
          <w:rFonts w:ascii="Times New Roman" w:hAnsi="Times New Roman" w:cs="Times New Roman"/>
          <w:sz w:val="28"/>
          <w:szCs w:val="28"/>
        </w:rPr>
      </w:pPr>
      <w:r w:rsidRPr="00952ECB">
        <w:rPr>
          <w:rFonts w:ascii="Times New Roman" w:hAnsi="Times New Roman" w:cs="Times New Roman"/>
          <w:sz w:val="28"/>
          <w:szCs w:val="28"/>
        </w:rPr>
        <w:lastRenderedPageBreak/>
        <w:t xml:space="preserve">5. Управление оборотным капиталом корпорации </w:t>
      </w:r>
    </w:p>
    <w:p w:rsidR="00952ECB" w:rsidRPr="00952ECB" w:rsidRDefault="00952ECB" w:rsidP="00952ECB">
      <w:pPr>
        <w:rPr>
          <w:rFonts w:ascii="Times New Roman" w:hAnsi="Times New Roman" w:cs="Times New Roman"/>
          <w:sz w:val="28"/>
          <w:szCs w:val="28"/>
        </w:rPr>
      </w:pPr>
      <w:r w:rsidRPr="00952ECB">
        <w:rPr>
          <w:rFonts w:ascii="Times New Roman" w:hAnsi="Times New Roman" w:cs="Times New Roman"/>
          <w:sz w:val="28"/>
          <w:szCs w:val="28"/>
        </w:rPr>
        <w:t xml:space="preserve">6. Управление основным капиталом корпорации </w:t>
      </w:r>
    </w:p>
    <w:p w:rsidR="00952ECB" w:rsidRPr="00952ECB" w:rsidRDefault="00952ECB" w:rsidP="00952ECB">
      <w:pPr>
        <w:rPr>
          <w:rFonts w:ascii="Times New Roman" w:hAnsi="Times New Roman" w:cs="Times New Roman"/>
          <w:sz w:val="28"/>
          <w:szCs w:val="28"/>
        </w:rPr>
      </w:pPr>
      <w:r w:rsidRPr="00952ECB">
        <w:rPr>
          <w:rFonts w:ascii="Times New Roman" w:hAnsi="Times New Roman" w:cs="Times New Roman"/>
          <w:sz w:val="28"/>
          <w:szCs w:val="28"/>
        </w:rPr>
        <w:t xml:space="preserve">7. Финансовые инвестиции корпоративной организации </w:t>
      </w:r>
    </w:p>
    <w:p w:rsidR="00952ECB" w:rsidRPr="00952ECB" w:rsidRDefault="00952ECB" w:rsidP="00952ECB">
      <w:pPr>
        <w:rPr>
          <w:rFonts w:ascii="Times New Roman" w:hAnsi="Times New Roman" w:cs="Times New Roman"/>
          <w:sz w:val="28"/>
          <w:szCs w:val="28"/>
        </w:rPr>
      </w:pPr>
      <w:r w:rsidRPr="00952ECB">
        <w:rPr>
          <w:rFonts w:ascii="Times New Roman" w:hAnsi="Times New Roman" w:cs="Times New Roman"/>
          <w:sz w:val="28"/>
          <w:szCs w:val="28"/>
        </w:rPr>
        <w:t xml:space="preserve">8. Управление денежными средствами корпоративной организации </w:t>
      </w:r>
    </w:p>
    <w:p w:rsidR="00952ECB" w:rsidRPr="00952ECB" w:rsidRDefault="00952ECB" w:rsidP="00952ECB">
      <w:pPr>
        <w:rPr>
          <w:rFonts w:ascii="Times New Roman" w:hAnsi="Times New Roman" w:cs="Times New Roman"/>
          <w:sz w:val="28"/>
          <w:szCs w:val="28"/>
        </w:rPr>
      </w:pPr>
      <w:r w:rsidRPr="00952ECB">
        <w:rPr>
          <w:rFonts w:ascii="Times New Roman" w:hAnsi="Times New Roman" w:cs="Times New Roman"/>
          <w:sz w:val="28"/>
          <w:szCs w:val="28"/>
        </w:rPr>
        <w:t xml:space="preserve">9. Финансовое планирование и прогнозирование в корпорации </w:t>
      </w:r>
    </w:p>
    <w:p w:rsidR="00952ECB" w:rsidRPr="00952ECB" w:rsidRDefault="00952ECB" w:rsidP="00952ECB">
      <w:pPr>
        <w:rPr>
          <w:rFonts w:ascii="Times New Roman" w:hAnsi="Times New Roman" w:cs="Times New Roman"/>
          <w:sz w:val="28"/>
          <w:szCs w:val="28"/>
        </w:rPr>
      </w:pPr>
      <w:r w:rsidRPr="00952ECB">
        <w:rPr>
          <w:rFonts w:ascii="Times New Roman" w:hAnsi="Times New Roman" w:cs="Times New Roman"/>
          <w:sz w:val="28"/>
          <w:szCs w:val="28"/>
        </w:rPr>
        <w:t xml:space="preserve">10. Исследование финансового состояния и разработка финансовой политики корпорации </w:t>
      </w:r>
    </w:p>
    <w:p w:rsidR="00074D05" w:rsidRPr="00952ECB" w:rsidRDefault="00952ECB" w:rsidP="00952ECB">
      <w:pPr>
        <w:rPr>
          <w:rFonts w:ascii="Times New Roman" w:hAnsi="Times New Roman" w:cs="Times New Roman"/>
          <w:sz w:val="28"/>
          <w:szCs w:val="28"/>
        </w:rPr>
      </w:pPr>
      <w:r w:rsidRPr="00952ECB">
        <w:rPr>
          <w:rFonts w:ascii="Times New Roman" w:hAnsi="Times New Roman" w:cs="Times New Roman"/>
          <w:sz w:val="28"/>
          <w:szCs w:val="28"/>
        </w:rPr>
        <w:t>11. Антикризисное финансовое управление корпорацией</w:t>
      </w:r>
    </w:p>
    <w:sectPr w:rsidR="00074D05" w:rsidRPr="00952E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ECB"/>
    <w:rsid w:val="00252766"/>
    <w:rsid w:val="00376B6C"/>
    <w:rsid w:val="00952ECB"/>
    <w:rsid w:val="00B24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9A48B2-AC8B-49DF-BCA6-E0C29F8E9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2E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Бугай Бугай</dc:creator>
  <cp:keywords/>
  <dc:description/>
  <cp:lastModifiedBy>user</cp:lastModifiedBy>
  <cp:revision>2</cp:revision>
  <dcterms:created xsi:type="dcterms:W3CDTF">2018-02-19T14:14:00Z</dcterms:created>
  <dcterms:modified xsi:type="dcterms:W3CDTF">2018-02-20T01:45:00Z</dcterms:modified>
</cp:coreProperties>
</file>