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505" w:rsidRPr="0043412B" w:rsidRDefault="009B3505" w:rsidP="009B3505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43412B">
        <w:rPr>
          <w:rFonts w:eastAsia="Times New Roman"/>
          <w:szCs w:val="28"/>
        </w:rPr>
        <w:t>Аннотация дисциплины</w:t>
      </w:r>
      <w:r w:rsidRPr="0043412B">
        <w:rPr>
          <w:rFonts w:eastAsia="Times New Roman"/>
          <w:b/>
          <w:szCs w:val="28"/>
        </w:rPr>
        <w:t xml:space="preserve"> «</w:t>
      </w:r>
      <w:r w:rsidRPr="00E86EC6">
        <w:rPr>
          <w:rFonts w:eastAsia="Times New Roman"/>
          <w:b/>
          <w:szCs w:val="28"/>
        </w:rPr>
        <w:t>Создание и управление интеллектуальной собственностью</w:t>
      </w:r>
      <w:r w:rsidRPr="0043412B">
        <w:rPr>
          <w:rFonts w:eastAsia="Times New Roman"/>
          <w:b/>
          <w:szCs w:val="28"/>
        </w:rPr>
        <w:t>»</w:t>
      </w:r>
    </w:p>
    <w:p w:rsidR="009B3505" w:rsidRDefault="009B3505" w:rsidP="009B3505">
      <w:pPr>
        <w:jc w:val="center"/>
        <w:rPr>
          <w:rFonts w:eastAsia="Times New Roman"/>
          <w:b/>
          <w:szCs w:val="28"/>
        </w:rPr>
      </w:pPr>
      <w:r w:rsidRPr="0043412B">
        <w:rPr>
          <w:rFonts w:eastAsia="Times New Roman"/>
          <w:szCs w:val="28"/>
        </w:rPr>
        <w:t>Направление подготовки:</w:t>
      </w:r>
      <w:r w:rsidRPr="0043412B">
        <w:rPr>
          <w:rFonts w:eastAsia="Times New Roman"/>
          <w:b/>
          <w:szCs w:val="28"/>
        </w:rPr>
        <w:t xml:space="preserve"> 38.04.01 Экономика</w:t>
      </w:r>
    </w:p>
    <w:p w:rsidR="0040463A" w:rsidRPr="0043412B" w:rsidRDefault="0040463A" w:rsidP="009B3505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Профиль «Управление проектами»</w:t>
      </w:r>
    </w:p>
    <w:p w:rsidR="009B3505" w:rsidRPr="0043412B" w:rsidRDefault="009B3505" w:rsidP="009B3505">
      <w:pPr>
        <w:spacing w:before="120" w:after="120"/>
        <w:ind w:firstLine="561"/>
        <w:rPr>
          <w:sz w:val="24"/>
          <w:szCs w:val="24"/>
        </w:rPr>
      </w:pPr>
      <w:r w:rsidRPr="0043412B">
        <w:rPr>
          <w:b/>
          <w:sz w:val="24"/>
        </w:rPr>
        <w:t xml:space="preserve">Цель дисциплины: </w:t>
      </w:r>
      <w:r w:rsidRPr="00E86EC6">
        <w:rPr>
          <w:sz w:val="24"/>
          <w:szCs w:val="24"/>
        </w:rPr>
        <w:t>овладение студентами компетенциями, позволяющими создавать объекты интеллектуальной собственности</w:t>
      </w:r>
      <w:r>
        <w:rPr>
          <w:sz w:val="24"/>
          <w:szCs w:val="24"/>
        </w:rPr>
        <w:t xml:space="preserve"> и осуществлять управление ими</w:t>
      </w:r>
      <w:r w:rsidRPr="0043412B">
        <w:rPr>
          <w:sz w:val="24"/>
          <w:szCs w:val="24"/>
        </w:rPr>
        <w:t>.</w:t>
      </w:r>
    </w:p>
    <w:p w:rsidR="009B3505" w:rsidRPr="0043412B" w:rsidRDefault="009B3505" w:rsidP="009B3505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B3505" w:rsidRPr="00E86EC6" w:rsidTr="009270FB">
        <w:trPr>
          <w:trHeight w:val="619"/>
        </w:trPr>
        <w:tc>
          <w:tcPr>
            <w:tcW w:w="794" w:type="dxa"/>
          </w:tcPr>
          <w:p w:rsidR="009B3505" w:rsidRPr="00E86EC6" w:rsidRDefault="009B3505" w:rsidP="009270F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86EC6">
              <w:rPr>
                <w:rFonts w:eastAsia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9B3505" w:rsidRPr="00E86EC6" w:rsidRDefault="009B3505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86EC6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B3505" w:rsidRPr="00E86EC6" w:rsidTr="009270FB">
        <w:trPr>
          <w:trHeight w:val="270"/>
        </w:trPr>
        <w:tc>
          <w:tcPr>
            <w:tcW w:w="794" w:type="dxa"/>
          </w:tcPr>
          <w:p w:rsidR="009B3505" w:rsidRPr="00E86EC6" w:rsidRDefault="009B3505" w:rsidP="009270F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86EC6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9B3505" w:rsidRPr="00E86EC6" w:rsidRDefault="009B3505" w:rsidP="009270FB">
            <w:pPr>
              <w:rPr>
                <w:sz w:val="24"/>
                <w:szCs w:val="24"/>
              </w:rPr>
            </w:pPr>
            <w:r w:rsidRPr="00E86EC6">
              <w:rPr>
                <w:sz w:val="24"/>
                <w:szCs w:val="24"/>
              </w:rPr>
              <w:t>Способность обобщать и критически оценивать результаты, полученные отечественными и зарубежными исследователями, выявлять перспективные направления, составлять программу исследований (ПК-1)</w:t>
            </w:r>
          </w:p>
        </w:tc>
      </w:tr>
      <w:tr w:rsidR="009B3505" w:rsidRPr="00E86EC6" w:rsidTr="009270FB">
        <w:trPr>
          <w:trHeight w:val="270"/>
        </w:trPr>
        <w:tc>
          <w:tcPr>
            <w:tcW w:w="794" w:type="dxa"/>
          </w:tcPr>
          <w:p w:rsidR="009B3505" w:rsidRPr="00E86EC6" w:rsidRDefault="009B3505" w:rsidP="009270F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86EC6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9B3505" w:rsidRPr="00E86EC6" w:rsidRDefault="009B3505" w:rsidP="009270FB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86EC6">
              <w:rPr>
                <w:sz w:val="24"/>
                <w:szCs w:val="24"/>
                <w:lang w:eastAsia="ru-RU"/>
              </w:rPr>
              <w:t>Способность  проводить самостоятельные исследования в соответствии с разработанной</w:t>
            </w:r>
            <w:r>
              <w:rPr>
                <w:sz w:val="24"/>
                <w:szCs w:val="24"/>
                <w:lang w:eastAsia="ru-RU"/>
              </w:rPr>
              <w:t xml:space="preserve"> п</w:t>
            </w:r>
            <w:r w:rsidRPr="00E86EC6">
              <w:rPr>
                <w:sz w:val="24"/>
                <w:szCs w:val="24"/>
                <w:lang w:eastAsia="ru-RU"/>
              </w:rPr>
              <w:t>рограммой (ПК-3)</w:t>
            </w:r>
          </w:p>
        </w:tc>
      </w:tr>
      <w:tr w:rsidR="009B3505" w:rsidRPr="00E86EC6" w:rsidTr="009270FB">
        <w:trPr>
          <w:trHeight w:val="270"/>
        </w:trPr>
        <w:tc>
          <w:tcPr>
            <w:tcW w:w="794" w:type="dxa"/>
          </w:tcPr>
          <w:p w:rsidR="009B3505" w:rsidRPr="00E86EC6" w:rsidRDefault="009B3505" w:rsidP="009270F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86EC6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9B3505" w:rsidRPr="00E86EC6" w:rsidRDefault="009B3505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86EC6">
              <w:rPr>
                <w:rFonts w:eastAsia="Times New Roman"/>
                <w:bCs/>
                <w:iCs/>
                <w:sz w:val="24"/>
                <w:szCs w:val="24"/>
              </w:rPr>
              <w:t>Способность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(ПК-5)</w:t>
            </w:r>
          </w:p>
        </w:tc>
      </w:tr>
    </w:tbl>
    <w:p w:rsidR="009B3505" w:rsidRPr="00E86EC6" w:rsidRDefault="009B3505" w:rsidP="009B3505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E86EC6">
        <w:rPr>
          <w:rFonts w:eastAsia="Times New Roman"/>
          <w:b/>
          <w:sz w:val="24"/>
          <w:szCs w:val="24"/>
        </w:rPr>
        <w:t>Трудоемкость дис</w:t>
      </w:r>
      <w:r>
        <w:rPr>
          <w:rFonts w:eastAsia="Times New Roman"/>
          <w:b/>
          <w:sz w:val="24"/>
          <w:szCs w:val="24"/>
        </w:rPr>
        <w:t>циплины, реализуемой по учебным планам</w:t>
      </w:r>
      <w:r w:rsidRPr="00E86EC6">
        <w:rPr>
          <w:rFonts w:eastAsia="Times New Roman"/>
          <w:b/>
          <w:sz w:val="24"/>
          <w:szCs w:val="24"/>
        </w:rPr>
        <w:t xml:space="preserve"> направления подготовки 38.04.01 Экономика по </w:t>
      </w:r>
      <w:r>
        <w:rPr>
          <w:rFonts w:eastAsia="Times New Roman"/>
          <w:b/>
          <w:sz w:val="24"/>
          <w:szCs w:val="24"/>
        </w:rPr>
        <w:t>образовательной программе</w:t>
      </w:r>
      <w:r w:rsidRPr="00E86EC6">
        <w:rPr>
          <w:b/>
          <w:sz w:val="24"/>
          <w:szCs w:val="24"/>
        </w:rPr>
        <w:t xml:space="preserve"> «</w:t>
      </w:r>
      <w:r w:rsidRPr="00E86EC6">
        <w:rPr>
          <w:rFonts w:eastAsia="Times New Roman"/>
          <w:b/>
          <w:sz w:val="24"/>
          <w:szCs w:val="24"/>
        </w:rPr>
        <w:t>Управление проектами»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276"/>
        <w:gridCol w:w="1843"/>
      </w:tblGrid>
      <w:tr w:rsidR="009B3505" w:rsidRPr="000F0374" w:rsidTr="009270FB">
        <w:tc>
          <w:tcPr>
            <w:tcW w:w="6345" w:type="dxa"/>
            <w:vMerge w:val="restart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3119" w:type="dxa"/>
            <w:gridSpan w:val="2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9B3505" w:rsidRPr="000F0374" w:rsidTr="009270FB">
        <w:tc>
          <w:tcPr>
            <w:tcW w:w="6345" w:type="dxa"/>
            <w:vMerge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1843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9B3505" w:rsidRPr="000F0374" w:rsidTr="009270FB">
        <w:tc>
          <w:tcPr>
            <w:tcW w:w="6345" w:type="dxa"/>
            <w:vMerge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9B3505" w:rsidRPr="000F0374" w:rsidTr="009270FB">
        <w:tc>
          <w:tcPr>
            <w:tcW w:w="6345" w:type="dxa"/>
            <w:vMerge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9B3505" w:rsidRPr="000F0374" w:rsidTr="009270FB">
        <w:tc>
          <w:tcPr>
            <w:tcW w:w="6345" w:type="dxa"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276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9B3505" w:rsidRPr="000F0374" w:rsidTr="009270FB">
        <w:trPr>
          <w:trHeight w:val="404"/>
        </w:trPr>
        <w:tc>
          <w:tcPr>
            <w:tcW w:w="6345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9B3505" w:rsidRPr="000F0374" w:rsidTr="009270FB">
        <w:tc>
          <w:tcPr>
            <w:tcW w:w="6345" w:type="dxa"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B3505" w:rsidRPr="000F0374" w:rsidTr="009270FB">
        <w:tc>
          <w:tcPr>
            <w:tcW w:w="6345" w:type="dxa"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9B3505" w:rsidRPr="000F0374" w:rsidTr="009270FB">
        <w:tc>
          <w:tcPr>
            <w:tcW w:w="6345" w:type="dxa"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76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96</w:t>
            </w:r>
          </w:p>
        </w:tc>
      </w:tr>
      <w:tr w:rsidR="009B3505" w:rsidRPr="000F0374" w:rsidTr="009270FB">
        <w:tc>
          <w:tcPr>
            <w:tcW w:w="6345" w:type="dxa"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76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9B3505" w:rsidRPr="000F0374" w:rsidTr="009270FB">
        <w:tc>
          <w:tcPr>
            <w:tcW w:w="6345" w:type="dxa"/>
          </w:tcPr>
          <w:p w:rsidR="009B3505" w:rsidRPr="000F0374" w:rsidRDefault="009B3505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505" w:rsidRPr="000F0374" w:rsidRDefault="009B3505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F0374"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9B3505" w:rsidRPr="0043412B" w:rsidRDefault="009B3505" w:rsidP="009B3505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9B3505" w:rsidRPr="0043412B" w:rsidRDefault="009B3505" w:rsidP="009B3505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9B3505" w:rsidRPr="00E86EC6" w:rsidRDefault="009B3505" w:rsidP="009B3505">
      <w:pPr>
        <w:pStyle w:val="a3"/>
        <w:numPr>
          <w:ilvl w:val="0"/>
          <w:numId w:val="1"/>
        </w:numPr>
        <w:tabs>
          <w:tab w:val="clear" w:pos="1065"/>
          <w:tab w:val="num" w:pos="1276"/>
        </w:tabs>
        <w:ind w:left="709" w:firstLine="0"/>
        <w:rPr>
          <w:rFonts w:eastAsia="Times New Roman"/>
          <w:sz w:val="24"/>
          <w:szCs w:val="24"/>
        </w:rPr>
      </w:pPr>
      <w:r w:rsidRPr="00E86EC6">
        <w:rPr>
          <w:rFonts w:eastAsia="Times New Roman"/>
          <w:sz w:val="24"/>
          <w:szCs w:val="24"/>
        </w:rPr>
        <w:t>Интеллектуальная собственность</w:t>
      </w:r>
      <w:r>
        <w:rPr>
          <w:rFonts w:eastAsia="Times New Roman"/>
          <w:sz w:val="24"/>
          <w:szCs w:val="24"/>
        </w:rPr>
        <w:t>.</w:t>
      </w:r>
    </w:p>
    <w:p w:rsidR="009B3505" w:rsidRPr="00E86EC6" w:rsidRDefault="009B3505" w:rsidP="009B3505">
      <w:pPr>
        <w:pStyle w:val="a3"/>
        <w:numPr>
          <w:ilvl w:val="0"/>
          <w:numId w:val="1"/>
        </w:numPr>
        <w:tabs>
          <w:tab w:val="clear" w:pos="1065"/>
          <w:tab w:val="num" w:pos="1276"/>
        </w:tabs>
        <w:ind w:left="709" w:firstLine="0"/>
        <w:rPr>
          <w:rFonts w:eastAsia="Times New Roman"/>
          <w:sz w:val="24"/>
          <w:szCs w:val="24"/>
        </w:rPr>
      </w:pPr>
      <w:r w:rsidRPr="00E86EC6">
        <w:rPr>
          <w:rFonts w:eastAsia="Times New Roman"/>
          <w:sz w:val="24"/>
          <w:szCs w:val="24"/>
        </w:rPr>
        <w:t>Создание объектов интеллектуальной собственности</w:t>
      </w:r>
      <w:r>
        <w:rPr>
          <w:rFonts w:eastAsia="Times New Roman"/>
          <w:sz w:val="24"/>
          <w:szCs w:val="24"/>
        </w:rPr>
        <w:t>.</w:t>
      </w:r>
    </w:p>
    <w:p w:rsidR="009B3505" w:rsidRPr="00E86EC6" w:rsidRDefault="009B3505" w:rsidP="009B3505">
      <w:pPr>
        <w:pStyle w:val="a3"/>
        <w:numPr>
          <w:ilvl w:val="0"/>
          <w:numId w:val="1"/>
        </w:numPr>
        <w:tabs>
          <w:tab w:val="clear" w:pos="1065"/>
          <w:tab w:val="num" w:pos="1276"/>
        </w:tabs>
        <w:ind w:left="709" w:firstLine="0"/>
        <w:rPr>
          <w:rFonts w:eastAsia="Times New Roman"/>
          <w:sz w:val="24"/>
          <w:szCs w:val="24"/>
        </w:rPr>
      </w:pPr>
      <w:r w:rsidRPr="00E86EC6">
        <w:rPr>
          <w:rFonts w:eastAsia="Times New Roman"/>
          <w:sz w:val="24"/>
          <w:szCs w:val="24"/>
        </w:rPr>
        <w:t>Защита объектов интеллектуальной собственности</w:t>
      </w:r>
      <w:r>
        <w:rPr>
          <w:rFonts w:eastAsia="Times New Roman"/>
          <w:sz w:val="24"/>
          <w:szCs w:val="24"/>
        </w:rPr>
        <w:t>.</w:t>
      </w:r>
    </w:p>
    <w:p w:rsidR="009B3505" w:rsidRPr="00E86EC6" w:rsidRDefault="009B3505" w:rsidP="009B3505">
      <w:pPr>
        <w:pStyle w:val="a3"/>
        <w:numPr>
          <w:ilvl w:val="0"/>
          <w:numId w:val="1"/>
        </w:numPr>
        <w:tabs>
          <w:tab w:val="clear" w:pos="1065"/>
          <w:tab w:val="num" w:pos="1276"/>
        </w:tabs>
        <w:ind w:left="709" w:firstLine="0"/>
        <w:rPr>
          <w:rFonts w:eastAsia="Times New Roman"/>
          <w:sz w:val="24"/>
          <w:szCs w:val="24"/>
        </w:rPr>
      </w:pPr>
      <w:r w:rsidRPr="00E86EC6">
        <w:rPr>
          <w:rFonts w:eastAsia="Times New Roman"/>
          <w:sz w:val="24"/>
          <w:szCs w:val="24"/>
        </w:rPr>
        <w:t>Стимулирование создания и использования объектов интеллектуальной собственности</w:t>
      </w:r>
      <w:r>
        <w:rPr>
          <w:rFonts w:eastAsia="Times New Roman"/>
          <w:sz w:val="24"/>
          <w:szCs w:val="24"/>
        </w:rPr>
        <w:t>.</w:t>
      </w:r>
    </w:p>
    <w:p w:rsidR="009B3505" w:rsidRPr="00E86EC6" w:rsidRDefault="009B3505" w:rsidP="009B3505">
      <w:pPr>
        <w:pStyle w:val="a3"/>
        <w:numPr>
          <w:ilvl w:val="0"/>
          <w:numId w:val="1"/>
        </w:numPr>
        <w:tabs>
          <w:tab w:val="clear" w:pos="1065"/>
          <w:tab w:val="num" w:pos="1276"/>
        </w:tabs>
        <w:ind w:left="709" w:firstLine="0"/>
        <w:rPr>
          <w:rFonts w:eastAsia="Times New Roman"/>
          <w:sz w:val="24"/>
          <w:szCs w:val="24"/>
        </w:rPr>
      </w:pPr>
      <w:r w:rsidRPr="00E86EC6">
        <w:rPr>
          <w:rFonts w:eastAsia="Times New Roman"/>
          <w:sz w:val="24"/>
          <w:szCs w:val="24"/>
        </w:rPr>
        <w:t>Лицензионные договоры</w:t>
      </w:r>
      <w:r>
        <w:rPr>
          <w:rFonts w:eastAsia="Times New Roman"/>
          <w:sz w:val="24"/>
          <w:szCs w:val="24"/>
        </w:rPr>
        <w:t>.</w:t>
      </w:r>
    </w:p>
    <w:p w:rsidR="009B3505" w:rsidRPr="0043412B" w:rsidRDefault="009B3505" w:rsidP="009B3505">
      <w:pPr>
        <w:pStyle w:val="a3"/>
        <w:numPr>
          <w:ilvl w:val="0"/>
          <w:numId w:val="1"/>
        </w:numPr>
        <w:tabs>
          <w:tab w:val="clear" w:pos="1065"/>
          <w:tab w:val="num" w:pos="1276"/>
        </w:tabs>
        <w:ind w:left="709" w:firstLine="0"/>
        <w:rPr>
          <w:rFonts w:eastAsia="Times New Roman"/>
          <w:sz w:val="24"/>
          <w:szCs w:val="24"/>
        </w:rPr>
      </w:pPr>
      <w:r w:rsidRPr="00E86EC6">
        <w:rPr>
          <w:rFonts w:eastAsia="Times New Roman"/>
          <w:sz w:val="24"/>
          <w:szCs w:val="24"/>
        </w:rPr>
        <w:t>Инновационные стратегии</w:t>
      </w:r>
      <w:r>
        <w:rPr>
          <w:rFonts w:eastAsia="Times New Roman"/>
          <w:sz w:val="24"/>
          <w:szCs w:val="24"/>
        </w:rPr>
        <w:t>.</w:t>
      </w:r>
    </w:p>
    <w:p w:rsidR="002139EC" w:rsidRDefault="002139EC"/>
    <w:sectPr w:rsidR="0021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6AC"/>
    <w:rsid w:val="002139EC"/>
    <w:rsid w:val="0040463A"/>
    <w:rsid w:val="009B3505"/>
    <w:rsid w:val="00A976AC"/>
    <w:rsid w:val="00F3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F9849-D2D5-4EC2-9BF3-6EF9774D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505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2017-03-29T04:13:00Z</dcterms:created>
  <dcterms:modified xsi:type="dcterms:W3CDTF">2018-02-20T01:43:00Z</dcterms:modified>
</cp:coreProperties>
</file>