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33D" w:rsidRPr="0091233D" w:rsidRDefault="0091233D" w:rsidP="0091233D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233D">
        <w:rPr>
          <w:rFonts w:ascii="Times New Roman" w:eastAsia="Times New Roman" w:hAnsi="Times New Roman" w:cs="Times New Roman"/>
          <w:sz w:val="28"/>
          <w:szCs w:val="28"/>
        </w:rPr>
        <w:t>Аннотация дисциплины</w:t>
      </w:r>
      <w:r w:rsidRPr="0091233D">
        <w:rPr>
          <w:rFonts w:ascii="Times New Roman" w:eastAsia="Times New Roman" w:hAnsi="Times New Roman" w:cs="Times New Roman"/>
          <w:b/>
          <w:sz w:val="28"/>
          <w:szCs w:val="28"/>
        </w:rPr>
        <w:t xml:space="preserve"> «Управление знаниями»</w:t>
      </w:r>
    </w:p>
    <w:p w:rsidR="0091233D" w:rsidRDefault="0091233D" w:rsidP="00912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233D">
        <w:rPr>
          <w:rFonts w:ascii="Times New Roman" w:eastAsia="Times New Roman" w:hAnsi="Times New Roman" w:cs="Times New Roman"/>
          <w:sz w:val="28"/>
          <w:szCs w:val="28"/>
        </w:rPr>
        <w:t>Направление подготовки:</w:t>
      </w:r>
      <w:r w:rsidRPr="0091233D">
        <w:rPr>
          <w:rFonts w:ascii="Times New Roman" w:eastAsia="Times New Roman" w:hAnsi="Times New Roman" w:cs="Times New Roman"/>
          <w:b/>
          <w:sz w:val="28"/>
          <w:szCs w:val="28"/>
        </w:rPr>
        <w:t xml:space="preserve"> 38.04.01 Экономика</w:t>
      </w:r>
    </w:p>
    <w:p w:rsidR="006E1E34" w:rsidRPr="0091233D" w:rsidRDefault="006E1E34" w:rsidP="00912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Профиль «Управление проектами»</w:t>
      </w:r>
    </w:p>
    <w:p w:rsidR="0091233D" w:rsidRPr="0091233D" w:rsidRDefault="0091233D" w:rsidP="0091233D">
      <w:pPr>
        <w:spacing w:before="120" w:after="120" w:line="240" w:lineRule="auto"/>
        <w:ind w:firstLine="56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233D">
        <w:rPr>
          <w:rFonts w:ascii="Times New Roman" w:eastAsia="Calibri" w:hAnsi="Times New Roman" w:cs="Times New Roman"/>
          <w:b/>
          <w:sz w:val="24"/>
          <w:szCs w:val="24"/>
        </w:rPr>
        <w:t xml:space="preserve">Цель дисциплины: </w:t>
      </w:r>
      <w:r w:rsidRPr="0091233D">
        <w:rPr>
          <w:rFonts w:ascii="Times New Roman" w:eastAsia="Calibri" w:hAnsi="Times New Roman" w:cs="Times New Roman"/>
          <w:sz w:val="24"/>
          <w:szCs w:val="24"/>
        </w:rPr>
        <w:t>формирование способности применять знания, умения и личностные качества для успешной деятельности в области управления знаниями.</w:t>
      </w:r>
    </w:p>
    <w:p w:rsidR="0091233D" w:rsidRPr="0091233D" w:rsidRDefault="0091233D" w:rsidP="0091233D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233D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91233D" w:rsidRPr="0091233D" w:rsidTr="009270FB">
        <w:trPr>
          <w:trHeight w:val="619"/>
        </w:trPr>
        <w:tc>
          <w:tcPr>
            <w:tcW w:w="794" w:type="dxa"/>
          </w:tcPr>
          <w:p w:rsidR="0091233D" w:rsidRPr="0091233D" w:rsidRDefault="0091233D" w:rsidP="009123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647" w:type="dxa"/>
          </w:tcPr>
          <w:p w:rsidR="0091233D" w:rsidRPr="0091233D" w:rsidRDefault="0091233D" w:rsidP="009123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1233D" w:rsidRPr="0091233D" w:rsidTr="009270FB">
        <w:trPr>
          <w:trHeight w:val="270"/>
        </w:trPr>
        <w:tc>
          <w:tcPr>
            <w:tcW w:w="794" w:type="dxa"/>
          </w:tcPr>
          <w:p w:rsidR="0091233D" w:rsidRPr="0091233D" w:rsidRDefault="0091233D" w:rsidP="009123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91233D" w:rsidRPr="0091233D" w:rsidRDefault="0091233D" w:rsidP="00912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1233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Способность обобщать и критически оценивать результаты, полученные отечественными и зарубежными исследователями, выявлять перспективные направления, составлять программу</w:t>
            </w:r>
          </w:p>
          <w:p w:rsidR="0091233D" w:rsidRPr="0091233D" w:rsidRDefault="0091233D" w:rsidP="009123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1233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Исследований (ПК -1)</w:t>
            </w:r>
          </w:p>
        </w:tc>
      </w:tr>
      <w:tr w:rsidR="0091233D" w:rsidRPr="0091233D" w:rsidTr="009270FB">
        <w:trPr>
          <w:trHeight w:val="270"/>
        </w:trPr>
        <w:tc>
          <w:tcPr>
            <w:tcW w:w="794" w:type="dxa"/>
          </w:tcPr>
          <w:p w:rsidR="0091233D" w:rsidRPr="0091233D" w:rsidRDefault="0091233D" w:rsidP="009123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91233D" w:rsidRPr="0091233D" w:rsidRDefault="0091233D" w:rsidP="00912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1233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Способность обосновывать актуальность, теоретическую и практическую значимость избранной темы научного исследования (ПК -2)</w:t>
            </w:r>
          </w:p>
        </w:tc>
      </w:tr>
      <w:tr w:rsidR="0091233D" w:rsidRPr="0091233D" w:rsidTr="009270FB">
        <w:trPr>
          <w:trHeight w:val="270"/>
        </w:trPr>
        <w:tc>
          <w:tcPr>
            <w:tcW w:w="794" w:type="dxa"/>
          </w:tcPr>
          <w:p w:rsidR="0091233D" w:rsidRPr="0091233D" w:rsidRDefault="0091233D" w:rsidP="009123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91233D" w:rsidRPr="0091233D" w:rsidRDefault="0091233D" w:rsidP="00912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1233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Способность  проводить самостоятельные исследования в соответствии с разработанной программой (ПК -3)</w:t>
            </w:r>
          </w:p>
        </w:tc>
      </w:tr>
    </w:tbl>
    <w:p w:rsidR="0091233D" w:rsidRPr="0091233D" w:rsidRDefault="0091233D" w:rsidP="0091233D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233D">
        <w:rPr>
          <w:rFonts w:ascii="Times New Roman" w:eastAsia="Times New Roman" w:hAnsi="Times New Roman" w:cs="Times New Roman"/>
          <w:b/>
          <w:sz w:val="24"/>
          <w:szCs w:val="24"/>
        </w:rPr>
        <w:t>Трудоемкость дисциплины, реализуемой по учебным планам направления подготовки 38.04.01 Экономика по образовательной программе</w:t>
      </w:r>
      <w:r w:rsidRPr="0091233D">
        <w:rPr>
          <w:rFonts w:ascii="Times New Roman" w:eastAsia="Calibri" w:hAnsi="Times New Roman" w:cs="Times New Roman"/>
          <w:sz w:val="28"/>
        </w:rPr>
        <w:t xml:space="preserve"> «</w:t>
      </w:r>
      <w:r w:rsidRPr="0091233D">
        <w:rPr>
          <w:rFonts w:ascii="Times New Roman" w:eastAsia="Times New Roman" w:hAnsi="Times New Roman" w:cs="Times New Roman"/>
          <w:b/>
          <w:sz w:val="24"/>
          <w:szCs w:val="24"/>
        </w:rPr>
        <w:t>Управление проектами»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5"/>
        <w:gridCol w:w="1276"/>
        <w:gridCol w:w="1843"/>
      </w:tblGrid>
      <w:tr w:rsidR="0091233D" w:rsidRPr="0091233D" w:rsidTr="009270FB">
        <w:tc>
          <w:tcPr>
            <w:tcW w:w="6345" w:type="dxa"/>
            <w:vMerge w:val="restart"/>
          </w:tcPr>
          <w:p w:rsidR="0091233D" w:rsidRPr="0091233D" w:rsidRDefault="0091233D" w:rsidP="0091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3119" w:type="dxa"/>
            <w:gridSpan w:val="2"/>
          </w:tcPr>
          <w:p w:rsidR="0091233D" w:rsidRPr="0091233D" w:rsidRDefault="0091233D" w:rsidP="0091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91233D" w:rsidRPr="0091233D" w:rsidTr="009270FB">
        <w:tc>
          <w:tcPr>
            <w:tcW w:w="6345" w:type="dxa"/>
            <w:vMerge/>
          </w:tcPr>
          <w:p w:rsidR="0091233D" w:rsidRPr="0091233D" w:rsidRDefault="0091233D" w:rsidP="0091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1233D" w:rsidRPr="0091233D" w:rsidRDefault="0091233D" w:rsidP="0091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843" w:type="dxa"/>
          </w:tcPr>
          <w:p w:rsidR="0091233D" w:rsidRPr="0091233D" w:rsidRDefault="0091233D" w:rsidP="0091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91233D" w:rsidRPr="0091233D" w:rsidTr="009270FB">
        <w:tc>
          <w:tcPr>
            <w:tcW w:w="6345" w:type="dxa"/>
            <w:vMerge/>
          </w:tcPr>
          <w:p w:rsidR="0091233D" w:rsidRPr="0091233D" w:rsidRDefault="0091233D" w:rsidP="0091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:rsidR="0091233D" w:rsidRPr="0091233D" w:rsidRDefault="0091233D" w:rsidP="0091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91233D" w:rsidRPr="0091233D" w:rsidTr="009270FB">
        <w:tc>
          <w:tcPr>
            <w:tcW w:w="6345" w:type="dxa"/>
            <w:vMerge/>
          </w:tcPr>
          <w:p w:rsidR="0091233D" w:rsidRPr="0091233D" w:rsidRDefault="0091233D" w:rsidP="0091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1233D" w:rsidRPr="0091233D" w:rsidRDefault="0091233D" w:rsidP="0091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843" w:type="dxa"/>
          </w:tcPr>
          <w:p w:rsidR="0091233D" w:rsidRPr="0091233D" w:rsidRDefault="0091233D" w:rsidP="0091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</w:tr>
      <w:tr w:rsidR="0091233D" w:rsidRPr="0091233D" w:rsidTr="009270FB">
        <w:tc>
          <w:tcPr>
            <w:tcW w:w="6345" w:type="dxa"/>
          </w:tcPr>
          <w:p w:rsidR="0091233D" w:rsidRPr="0091233D" w:rsidRDefault="0091233D" w:rsidP="0091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276" w:type="dxa"/>
            <w:vAlign w:val="bottom"/>
          </w:tcPr>
          <w:p w:rsidR="0091233D" w:rsidRPr="0091233D" w:rsidRDefault="0091233D" w:rsidP="0091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43" w:type="dxa"/>
            <w:vAlign w:val="bottom"/>
          </w:tcPr>
          <w:p w:rsidR="0091233D" w:rsidRPr="0091233D" w:rsidRDefault="0091233D" w:rsidP="0091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1233D" w:rsidRPr="0091233D" w:rsidTr="009270FB">
        <w:trPr>
          <w:trHeight w:val="404"/>
        </w:trPr>
        <w:tc>
          <w:tcPr>
            <w:tcW w:w="6345" w:type="dxa"/>
          </w:tcPr>
          <w:p w:rsidR="0091233D" w:rsidRPr="0091233D" w:rsidRDefault="0091233D" w:rsidP="0091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91233D" w:rsidRPr="0091233D" w:rsidRDefault="0091233D" w:rsidP="0091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276" w:type="dxa"/>
            <w:vAlign w:val="bottom"/>
          </w:tcPr>
          <w:p w:rsidR="0091233D" w:rsidRPr="0091233D" w:rsidRDefault="0091233D" w:rsidP="0091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1233D" w:rsidRPr="0091233D" w:rsidRDefault="0091233D" w:rsidP="0091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1233D" w:rsidRPr="0091233D" w:rsidTr="009270FB">
        <w:tc>
          <w:tcPr>
            <w:tcW w:w="6345" w:type="dxa"/>
          </w:tcPr>
          <w:p w:rsidR="0091233D" w:rsidRPr="0091233D" w:rsidRDefault="0091233D" w:rsidP="0091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276" w:type="dxa"/>
            <w:vAlign w:val="bottom"/>
          </w:tcPr>
          <w:p w:rsidR="0091233D" w:rsidRPr="0091233D" w:rsidRDefault="0091233D" w:rsidP="0091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1233D" w:rsidRPr="0091233D" w:rsidRDefault="0091233D" w:rsidP="0091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1233D" w:rsidRPr="0091233D" w:rsidTr="009270FB">
        <w:tc>
          <w:tcPr>
            <w:tcW w:w="6345" w:type="dxa"/>
          </w:tcPr>
          <w:p w:rsidR="0091233D" w:rsidRPr="0091233D" w:rsidRDefault="0091233D" w:rsidP="0091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276" w:type="dxa"/>
            <w:vAlign w:val="bottom"/>
          </w:tcPr>
          <w:p w:rsidR="0091233D" w:rsidRPr="0091233D" w:rsidRDefault="0091233D" w:rsidP="0091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1233D" w:rsidRPr="0091233D" w:rsidRDefault="0091233D" w:rsidP="0091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1233D" w:rsidRPr="0091233D" w:rsidTr="009270FB">
        <w:tc>
          <w:tcPr>
            <w:tcW w:w="6345" w:type="dxa"/>
          </w:tcPr>
          <w:p w:rsidR="0091233D" w:rsidRPr="0091233D" w:rsidRDefault="0091233D" w:rsidP="0091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276" w:type="dxa"/>
            <w:vAlign w:val="bottom"/>
          </w:tcPr>
          <w:p w:rsidR="0091233D" w:rsidRPr="0091233D" w:rsidRDefault="0091233D" w:rsidP="0091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1233D" w:rsidRPr="0091233D" w:rsidRDefault="0091233D" w:rsidP="0091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91233D" w:rsidRPr="0091233D" w:rsidTr="009270FB">
        <w:tc>
          <w:tcPr>
            <w:tcW w:w="6345" w:type="dxa"/>
          </w:tcPr>
          <w:p w:rsidR="0091233D" w:rsidRPr="0091233D" w:rsidRDefault="0091233D" w:rsidP="0091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276" w:type="dxa"/>
          </w:tcPr>
          <w:p w:rsidR="0091233D" w:rsidRPr="0091233D" w:rsidRDefault="0091233D" w:rsidP="0091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1233D" w:rsidRPr="0091233D" w:rsidRDefault="0091233D" w:rsidP="0091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91233D" w:rsidRPr="0091233D" w:rsidTr="009270FB">
        <w:tc>
          <w:tcPr>
            <w:tcW w:w="6345" w:type="dxa"/>
          </w:tcPr>
          <w:p w:rsidR="0091233D" w:rsidRPr="0091233D" w:rsidRDefault="0091233D" w:rsidP="0091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276" w:type="dxa"/>
          </w:tcPr>
          <w:p w:rsidR="0091233D" w:rsidRPr="0091233D" w:rsidRDefault="0091233D" w:rsidP="0091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1233D" w:rsidRPr="0091233D" w:rsidRDefault="0091233D" w:rsidP="0091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3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91233D" w:rsidRPr="0091233D" w:rsidRDefault="0091233D" w:rsidP="0091233D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233D">
        <w:rPr>
          <w:rFonts w:ascii="Times New Roman" w:eastAsia="Times New Roman" w:hAnsi="Times New Roman" w:cs="Times New Roman"/>
          <w:b/>
          <w:sz w:val="24"/>
          <w:szCs w:val="24"/>
        </w:rPr>
        <w:t>Формы промежуточной аттестации: зачет</w:t>
      </w:r>
    </w:p>
    <w:p w:rsidR="0091233D" w:rsidRPr="0091233D" w:rsidRDefault="0091233D" w:rsidP="0091233D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233D">
        <w:rPr>
          <w:rFonts w:ascii="Times New Roman" w:eastAsia="Times New Roman" w:hAnsi="Times New Roman" w:cs="Times New Roman"/>
          <w:b/>
          <w:sz w:val="24"/>
          <w:szCs w:val="24"/>
        </w:rPr>
        <w:t>Перечень изучаемых тем (основных):</w:t>
      </w:r>
    </w:p>
    <w:p w:rsidR="0091233D" w:rsidRPr="0091233D" w:rsidRDefault="0091233D" w:rsidP="0091233D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33D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 как объект управления в организациях.</w:t>
      </w:r>
    </w:p>
    <w:p w:rsidR="0091233D" w:rsidRPr="0091233D" w:rsidRDefault="0091233D" w:rsidP="0091233D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33D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Функция управления знаниями.</w:t>
      </w:r>
    </w:p>
    <w:p w:rsidR="0091233D" w:rsidRPr="0091233D" w:rsidRDefault="0091233D" w:rsidP="0091233D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Обучающаяся организация.</w:t>
      </w:r>
    </w:p>
    <w:p w:rsidR="0091233D" w:rsidRPr="0091233D" w:rsidRDefault="0091233D" w:rsidP="0091233D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233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Нематериальные активы организации.</w:t>
      </w:r>
    </w:p>
    <w:p w:rsidR="0091233D" w:rsidRPr="0091233D" w:rsidRDefault="0091233D" w:rsidP="0091233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91233D">
        <w:rPr>
          <w:rFonts w:ascii="Times New Roman" w:eastAsia="Calibri" w:hAnsi="Times New Roman" w:cs="Times New Roman"/>
          <w:bCs/>
          <w:iCs/>
          <w:sz w:val="24"/>
          <w:szCs w:val="24"/>
        </w:rPr>
        <w:t>Технология подготовки аналитических материалов.</w:t>
      </w:r>
    </w:p>
    <w:p w:rsidR="0091233D" w:rsidRPr="0091233D" w:rsidRDefault="0091233D" w:rsidP="0091233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91233D">
        <w:rPr>
          <w:rFonts w:ascii="Times New Roman" w:eastAsia="Calibri" w:hAnsi="Times New Roman" w:cs="Times New Roman"/>
          <w:sz w:val="24"/>
          <w:szCs w:val="24"/>
        </w:rPr>
        <w:t>Методы и технологии проведения исследований.</w:t>
      </w:r>
    </w:p>
    <w:p w:rsidR="002139EC" w:rsidRDefault="002139EC"/>
    <w:sectPr w:rsidR="00213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A12BF8"/>
    <w:multiLevelType w:val="hybridMultilevel"/>
    <w:tmpl w:val="26CE2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621"/>
    <w:rsid w:val="002139EC"/>
    <w:rsid w:val="00335621"/>
    <w:rsid w:val="006E1E34"/>
    <w:rsid w:val="0091233D"/>
    <w:rsid w:val="00A4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3C0EAC-89A6-42FE-AF66-DEEE86E63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2017-03-29T04:17:00Z</dcterms:created>
  <dcterms:modified xsi:type="dcterms:W3CDTF">2018-02-20T01:44:00Z</dcterms:modified>
</cp:coreProperties>
</file>