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F5E" w:rsidRDefault="00713F5E" w:rsidP="00713F5E">
      <w:pPr>
        <w:jc w:val="right"/>
        <w:rPr>
          <w:sz w:val="24"/>
          <w:szCs w:val="24"/>
        </w:rPr>
      </w:pPr>
      <w:r w:rsidRPr="005E3ABF">
        <w:rPr>
          <w:sz w:val="24"/>
          <w:szCs w:val="24"/>
        </w:rPr>
        <w:t>Приложение № 1</w:t>
      </w:r>
    </w:p>
    <w:p w:rsidR="00713F5E" w:rsidRDefault="00713F5E" w:rsidP="00713F5E">
      <w:pPr>
        <w:jc w:val="right"/>
        <w:rPr>
          <w:sz w:val="24"/>
          <w:szCs w:val="24"/>
        </w:rPr>
      </w:pPr>
      <w:r w:rsidRPr="005E3ABF">
        <w:rPr>
          <w:sz w:val="24"/>
          <w:szCs w:val="24"/>
        </w:rPr>
        <w:t>к программе дисциплины</w:t>
      </w:r>
    </w:p>
    <w:p w:rsidR="00713F5E" w:rsidRPr="00C9304F" w:rsidRDefault="00713F5E" w:rsidP="00713F5E">
      <w:pPr>
        <w:shd w:val="clear" w:color="auto" w:fill="FFFFFF"/>
        <w:ind w:firstLine="0"/>
        <w:jc w:val="right"/>
        <w:rPr>
          <w:b/>
          <w:sz w:val="24"/>
          <w:szCs w:val="24"/>
        </w:rPr>
      </w:pPr>
      <w:r w:rsidRPr="00C9304F">
        <w:rPr>
          <w:b/>
          <w:sz w:val="24"/>
          <w:szCs w:val="24"/>
        </w:rPr>
        <w:t xml:space="preserve">"Технико-экономический анализ </w:t>
      </w:r>
    </w:p>
    <w:p w:rsidR="00713F5E" w:rsidRPr="00C9304F" w:rsidRDefault="00713F5E" w:rsidP="00713F5E">
      <w:pPr>
        <w:shd w:val="clear" w:color="auto" w:fill="FFFFFF"/>
        <w:ind w:firstLine="0"/>
        <w:jc w:val="right"/>
        <w:rPr>
          <w:b/>
          <w:sz w:val="24"/>
          <w:szCs w:val="24"/>
        </w:rPr>
      </w:pPr>
      <w:r w:rsidRPr="00C9304F">
        <w:rPr>
          <w:b/>
          <w:sz w:val="24"/>
          <w:szCs w:val="24"/>
        </w:rPr>
        <w:t>технических и технологических систем"</w:t>
      </w:r>
    </w:p>
    <w:p w:rsidR="00713F5E" w:rsidRPr="008A7B85" w:rsidRDefault="00713F5E" w:rsidP="00713F5E">
      <w:pPr>
        <w:shd w:val="clear" w:color="auto" w:fill="FFFFFF"/>
        <w:ind w:firstLine="426"/>
        <w:jc w:val="center"/>
        <w:rPr>
          <w:b/>
          <w:sz w:val="24"/>
          <w:szCs w:val="24"/>
        </w:rPr>
      </w:pPr>
    </w:p>
    <w:p w:rsidR="00713F5E" w:rsidRPr="008A7B85" w:rsidRDefault="00713F5E" w:rsidP="00713F5E">
      <w:pPr>
        <w:shd w:val="clear" w:color="auto" w:fill="FFFFFF"/>
        <w:ind w:firstLine="0"/>
        <w:jc w:val="center"/>
        <w:rPr>
          <w:sz w:val="24"/>
          <w:szCs w:val="24"/>
        </w:rPr>
      </w:pPr>
      <w:r w:rsidRPr="008A7B85">
        <w:rPr>
          <w:sz w:val="24"/>
          <w:szCs w:val="24"/>
        </w:rPr>
        <w:t>Аннотация дисциплины</w:t>
      </w:r>
    </w:p>
    <w:p w:rsidR="00713F5E" w:rsidRDefault="00713F5E" w:rsidP="00713F5E">
      <w:pPr>
        <w:shd w:val="clear" w:color="auto" w:fill="FFFFFF"/>
        <w:ind w:firstLine="0"/>
        <w:jc w:val="center"/>
      </w:pPr>
    </w:p>
    <w:p w:rsidR="00713F5E" w:rsidRPr="00C9304F" w:rsidRDefault="00713F5E" w:rsidP="00713F5E">
      <w:pPr>
        <w:pStyle w:val="5"/>
        <w:spacing w:before="0" w:after="0" w:line="240" w:lineRule="auto"/>
        <w:ind w:firstLine="709"/>
        <w:jc w:val="both"/>
        <w:rPr>
          <w:sz w:val="24"/>
          <w:szCs w:val="24"/>
        </w:rPr>
      </w:pPr>
      <w:r w:rsidRPr="00C9304F">
        <w:rPr>
          <w:sz w:val="24"/>
          <w:szCs w:val="24"/>
        </w:rPr>
        <w:t xml:space="preserve">Цель дисциплины – </w:t>
      </w:r>
      <w:r w:rsidRPr="00C9304F">
        <w:rPr>
          <w:rStyle w:val="1"/>
          <w:rFonts w:eastAsiaTheme="minorHAnsi"/>
          <w:sz w:val="24"/>
          <w:szCs w:val="24"/>
        </w:rPr>
        <w:t>приобретение магистрантами теоретических знаний и практич</w:t>
      </w:r>
      <w:r w:rsidRPr="00C9304F">
        <w:rPr>
          <w:rStyle w:val="1"/>
          <w:rFonts w:eastAsiaTheme="minorHAnsi"/>
          <w:sz w:val="24"/>
          <w:szCs w:val="24"/>
        </w:rPr>
        <w:t>е</w:t>
      </w:r>
      <w:r w:rsidRPr="00C9304F">
        <w:rPr>
          <w:rStyle w:val="1"/>
          <w:rFonts w:eastAsiaTheme="minorHAnsi"/>
          <w:sz w:val="24"/>
          <w:szCs w:val="24"/>
        </w:rPr>
        <w:t>ских навыков по проведению анализа деятельности и оценке технико-экономических показ</w:t>
      </w:r>
      <w:r w:rsidRPr="00C9304F">
        <w:rPr>
          <w:rStyle w:val="1"/>
          <w:rFonts w:eastAsiaTheme="minorHAnsi"/>
          <w:sz w:val="24"/>
          <w:szCs w:val="24"/>
        </w:rPr>
        <w:t>а</w:t>
      </w:r>
      <w:r w:rsidRPr="00C9304F">
        <w:rPr>
          <w:rStyle w:val="1"/>
          <w:rFonts w:eastAsiaTheme="minorHAnsi"/>
          <w:sz w:val="24"/>
          <w:szCs w:val="24"/>
        </w:rPr>
        <w:t>телей предприятия.</w:t>
      </w:r>
    </w:p>
    <w:p w:rsidR="00713F5E" w:rsidRPr="008A7B85" w:rsidRDefault="00713F5E" w:rsidP="00713F5E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  <w:r w:rsidRPr="008A7B85">
        <w:rPr>
          <w:sz w:val="24"/>
          <w:szCs w:val="24"/>
        </w:rPr>
        <w:t xml:space="preserve">Освоение данной дисциплины направлено на формирование у обучающихся следующих компетенций: 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9315"/>
      </w:tblGrid>
      <w:tr w:rsidR="00713F5E" w:rsidRPr="008A7B85" w:rsidTr="00AE280E">
        <w:tc>
          <w:tcPr>
            <w:tcW w:w="540" w:type="dxa"/>
            <w:shd w:val="clear" w:color="auto" w:fill="auto"/>
          </w:tcPr>
          <w:p w:rsidR="00713F5E" w:rsidRPr="008A7B85" w:rsidRDefault="00713F5E" w:rsidP="00AE280E">
            <w:pPr>
              <w:ind w:firstLine="0"/>
              <w:jc w:val="center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>№ п/п</w:t>
            </w:r>
          </w:p>
        </w:tc>
        <w:tc>
          <w:tcPr>
            <w:tcW w:w="9315" w:type="dxa"/>
            <w:shd w:val="clear" w:color="auto" w:fill="auto"/>
          </w:tcPr>
          <w:p w:rsidR="00713F5E" w:rsidRPr="008A7B85" w:rsidRDefault="00713F5E" w:rsidP="00AE280E">
            <w:pPr>
              <w:ind w:firstLine="0"/>
              <w:jc w:val="center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713F5E" w:rsidRPr="008A7B85" w:rsidRDefault="00713F5E" w:rsidP="00AE280E">
            <w:pPr>
              <w:ind w:firstLine="0"/>
              <w:jc w:val="center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>данной дисциплиной</w:t>
            </w:r>
          </w:p>
        </w:tc>
      </w:tr>
      <w:tr w:rsidR="00713F5E" w:rsidRPr="007767E7" w:rsidTr="00AE280E">
        <w:tc>
          <w:tcPr>
            <w:tcW w:w="540" w:type="dxa"/>
            <w:shd w:val="clear" w:color="auto" w:fill="auto"/>
          </w:tcPr>
          <w:p w:rsidR="00713F5E" w:rsidRPr="007767E7" w:rsidRDefault="00713F5E" w:rsidP="00AE280E">
            <w:pPr>
              <w:ind w:firstLine="0"/>
              <w:jc w:val="both"/>
              <w:rPr>
                <w:sz w:val="24"/>
                <w:szCs w:val="24"/>
              </w:rPr>
            </w:pPr>
            <w:r w:rsidRPr="007767E7">
              <w:rPr>
                <w:sz w:val="24"/>
                <w:szCs w:val="24"/>
              </w:rPr>
              <w:t>1.</w:t>
            </w:r>
          </w:p>
        </w:tc>
        <w:tc>
          <w:tcPr>
            <w:tcW w:w="9315" w:type="dxa"/>
            <w:shd w:val="clear" w:color="auto" w:fill="auto"/>
            <w:vAlign w:val="center"/>
          </w:tcPr>
          <w:p w:rsidR="00713F5E" w:rsidRPr="00BD52A3" w:rsidRDefault="00713F5E" w:rsidP="00AE280E">
            <w:pPr>
              <w:autoSpaceDE w:val="0"/>
              <w:autoSpaceDN w:val="0"/>
              <w:adjustRightInd w:val="0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ПК-3: владением методами анализа и прогнозирования экономических эффектов и последствий реализуемой и планируемой деятельн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сти</w:t>
            </w:r>
          </w:p>
        </w:tc>
      </w:tr>
      <w:tr w:rsidR="00713F5E" w:rsidRPr="007767E7" w:rsidTr="00AE280E">
        <w:tc>
          <w:tcPr>
            <w:tcW w:w="540" w:type="dxa"/>
            <w:shd w:val="clear" w:color="auto" w:fill="auto"/>
          </w:tcPr>
          <w:p w:rsidR="00713F5E" w:rsidRPr="007767E7" w:rsidRDefault="00713F5E" w:rsidP="00AE280E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315" w:type="dxa"/>
            <w:shd w:val="clear" w:color="auto" w:fill="auto"/>
            <w:vAlign w:val="center"/>
          </w:tcPr>
          <w:p w:rsidR="00713F5E" w:rsidRPr="00BD52A3" w:rsidRDefault="00713F5E" w:rsidP="00AE280E">
            <w:pPr>
              <w:autoSpaceDE w:val="0"/>
              <w:autoSpaceDN w:val="0"/>
              <w:adjustRightInd w:val="0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ПК-6: готовностью к кооперации с коллегами и организации работы коллект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вов исполнителей</w:t>
            </w:r>
          </w:p>
        </w:tc>
      </w:tr>
    </w:tbl>
    <w:p w:rsidR="00713F5E" w:rsidRPr="0097788F" w:rsidRDefault="00713F5E" w:rsidP="00713F5E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713F5E" w:rsidRPr="000A17E9" w:rsidRDefault="00713F5E" w:rsidP="00713F5E">
      <w:pPr>
        <w:shd w:val="clear" w:color="auto" w:fill="FFFFFF"/>
        <w:ind w:firstLine="0"/>
        <w:jc w:val="both"/>
        <w:rPr>
          <w:sz w:val="24"/>
          <w:szCs w:val="24"/>
        </w:rPr>
      </w:pPr>
      <w:r w:rsidRPr="000A17E9">
        <w:rPr>
          <w:sz w:val="24"/>
          <w:szCs w:val="24"/>
        </w:rPr>
        <w:t>Трудоемкость дисциплины, реализуемой по учебному плану направления подг</w:t>
      </w:r>
      <w:r w:rsidRPr="000A17E9">
        <w:rPr>
          <w:sz w:val="24"/>
          <w:szCs w:val="24"/>
        </w:rPr>
        <w:t>о</w:t>
      </w:r>
      <w:r w:rsidRPr="000A17E9">
        <w:rPr>
          <w:sz w:val="24"/>
          <w:szCs w:val="24"/>
        </w:rPr>
        <w:t>товки 110800 «Агроинженерия» дисциплины "Технико-экономический анализ</w:t>
      </w:r>
      <w:r>
        <w:rPr>
          <w:sz w:val="24"/>
          <w:szCs w:val="24"/>
        </w:rPr>
        <w:t xml:space="preserve"> </w:t>
      </w:r>
      <w:r w:rsidRPr="000A17E9">
        <w:rPr>
          <w:sz w:val="24"/>
          <w:szCs w:val="24"/>
        </w:rPr>
        <w:t>технических и технологич</w:t>
      </w:r>
      <w:r w:rsidRPr="000A17E9">
        <w:rPr>
          <w:sz w:val="24"/>
          <w:szCs w:val="24"/>
        </w:rPr>
        <w:t>е</w:t>
      </w:r>
      <w:r w:rsidRPr="000A17E9">
        <w:rPr>
          <w:sz w:val="24"/>
          <w:szCs w:val="24"/>
        </w:rPr>
        <w:t>ских систем"</w:t>
      </w:r>
    </w:p>
    <w:p w:rsidR="00713F5E" w:rsidRPr="0097788F" w:rsidRDefault="00713F5E" w:rsidP="00713F5E">
      <w:pPr>
        <w:ind w:firstLine="0"/>
        <w:jc w:val="both"/>
        <w:rPr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26"/>
        <w:gridCol w:w="1656"/>
        <w:gridCol w:w="1989"/>
      </w:tblGrid>
      <w:tr w:rsidR="00713F5E" w:rsidRPr="00EE3890" w:rsidTr="00AE280E">
        <w:trPr>
          <w:cantSplit/>
          <w:trHeight w:val="269"/>
        </w:trPr>
        <w:tc>
          <w:tcPr>
            <w:tcW w:w="30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F5E" w:rsidRPr="00EE3890" w:rsidRDefault="00713F5E" w:rsidP="00AE280E">
            <w:pPr>
              <w:ind w:firstLine="0"/>
              <w:jc w:val="center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Вид занятий</w:t>
            </w:r>
          </w:p>
        </w:tc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F5E" w:rsidRPr="00EE3890" w:rsidRDefault="00713F5E" w:rsidP="00AE280E">
            <w:pPr>
              <w:ind w:firstLine="0"/>
              <w:jc w:val="center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Всего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5E" w:rsidRPr="00EE3890" w:rsidRDefault="00713F5E" w:rsidP="00AE280E">
            <w:pPr>
              <w:ind w:firstLine="0"/>
              <w:jc w:val="center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 т.ч. по семес</w:t>
            </w:r>
            <w:r w:rsidRPr="00EE3890">
              <w:rPr>
                <w:sz w:val="24"/>
                <w:szCs w:val="24"/>
              </w:rPr>
              <w:t>т</w:t>
            </w:r>
            <w:r w:rsidRPr="00EE3890">
              <w:rPr>
                <w:sz w:val="24"/>
                <w:szCs w:val="24"/>
              </w:rPr>
              <w:t>рам</w:t>
            </w:r>
          </w:p>
        </w:tc>
      </w:tr>
      <w:tr w:rsidR="00713F5E" w:rsidRPr="00EE3890" w:rsidTr="00AE280E">
        <w:trPr>
          <w:cantSplit/>
          <w:trHeight w:val="208"/>
        </w:trPr>
        <w:tc>
          <w:tcPr>
            <w:tcW w:w="30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5E" w:rsidRPr="00EE3890" w:rsidRDefault="00713F5E" w:rsidP="00AE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5E" w:rsidRPr="00EE3890" w:rsidRDefault="00713F5E" w:rsidP="00AE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F5E" w:rsidRPr="00EE3890" w:rsidRDefault="00713F5E" w:rsidP="00AE280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713F5E" w:rsidRPr="00EE3890" w:rsidTr="00AE280E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5E" w:rsidRPr="00EE3890" w:rsidRDefault="00713F5E" w:rsidP="00AE280E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713F5E" w:rsidRPr="00EE3890" w:rsidTr="00AE280E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5E" w:rsidRPr="00EE3890" w:rsidRDefault="00713F5E" w:rsidP="00AE280E">
            <w:pPr>
              <w:ind w:firstLine="0"/>
              <w:jc w:val="center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 том числе:</w:t>
            </w:r>
          </w:p>
          <w:p w:rsidR="00713F5E" w:rsidRPr="00EE3890" w:rsidRDefault="00713F5E" w:rsidP="00AE280E">
            <w:pPr>
              <w:ind w:firstLine="142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1.1. Лекции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713F5E" w:rsidRPr="00EE3890" w:rsidTr="00AE280E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5E" w:rsidRPr="00EE3890" w:rsidRDefault="00713F5E" w:rsidP="00AE280E">
            <w:pPr>
              <w:ind w:firstLine="142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1.2. Лабораторные раб</w:t>
            </w:r>
            <w:r w:rsidRPr="00EE3890">
              <w:rPr>
                <w:sz w:val="24"/>
                <w:szCs w:val="24"/>
              </w:rPr>
              <w:t>о</w:t>
            </w:r>
            <w:r w:rsidRPr="00EE3890">
              <w:rPr>
                <w:sz w:val="24"/>
                <w:szCs w:val="24"/>
              </w:rPr>
              <w:t>ты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3F5E" w:rsidRPr="00EE3890" w:rsidTr="00AE280E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5E" w:rsidRPr="00EE3890" w:rsidRDefault="00713F5E" w:rsidP="00AE280E">
            <w:pPr>
              <w:ind w:firstLine="142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1.3. Практические (семинарские) з</w:t>
            </w:r>
            <w:r w:rsidRPr="00EE3890">
              <w:rPr>
                <w:sz w:val="24"/>
                <w:szCs w:val="24"/>
              </w:rPr>
              <w:t>а</w:t>
            </w:r>
            <w:r w:rsidRPr="00EE3890">
              <w:rPr>
                <w:sz w:val="24"/>
                <w:szCs w:val="24"/>
              </w:rPr>
              <w:t>нятия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713F5E" w:rsidRPr="00EE3890" w:rsidTr="00AE280E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5E" w:rsidRPr="00EE3890" w:rsidRDefault="00713F5E" w:rsidP="00AE280E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2. Самостоятельная р</w:t>
            </w:r>
            <w:r w:rsidRPr="00EE3890">
              <w:rPr>
                <w:sz w:val="24"/>
                <w:szCs w:val="24"/>
              </w:rPr>
              <w:t>а</w:t>
            </w:r>
            <w:r w:rsidRPr="00EE3890">
              <w:rPr>
                <w:sz w:val="24"/>
                <w:szCs w:val="24"/>
              </w:rPr>
              <w:t>бота</w:t>
            </w:r>
            <w:r w:rsidRPr="00EE3890">
              <w:rPr>
                <w:rStyle w:val="a5"/>
                <w:sz w:val="24"/>
                <w:szCs w:val="24"/>
              </w:rPr>
              <w:footnoteReference w:id="2"/>
            </w:r>
            <w:r w:rsidRPr="00EE3890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713F5E" w:rsidRPr="00EE3890" w:rsidTr="00AE280E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5E" w:rsidRPr="00EE3890" w:rsidRDefault="00713F5E" w:rsidP="00AE280E">
            <w:pPr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 том числе:</w:t>
            </w:r>
          </w:p>
          <w:p w:rsidR="00713F5E" w:rsidRPr="00EE3890" w:rsidRDefault="00713F5E" w:rsidP="00AE280E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2.1. Курсовая работа (КР)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3F5E" w:rsidRPr="00EE3890" w:rsidTr="00AE280E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5E" w:rsidRPr="00EE3890" w:rsidRDefault="00713F5E" w:rsidP="00AE280E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2.2. Подготовка и сдача зачета (экзамена)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713F5E" w:rsidRPr="00EE3890" w:rsidTr="00AE280E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5E" w:rsidRPr="00EE3890" w:rsidRDefault="00713F5E" w:rsidP="00AE280E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713F5E" w:rsidRPr="00EE3890" w:rsidTr="00AE280E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5E" w:rsidRPr="00EE3890" w:rsidRDefault="00713F5E" w:rsidP="00AE280E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Общая трудоемкость, заче</w:t>
            </w:r>
            <w:r w:rsidRPr="00EE3890">
              <w:rPr>
                <w:sz w:val="24"/>
                <w:szCs w:val="24"/>
              </w:rPr>
              <w:t>т</w:t>
            </w:r>
            <w:r w:rsidRPr="00EE3890">
              <w:rPr>
                <w:sz w:val="24"/>
                <w:szCs w:val="24"/>
              </w:rPr>
              <w:t>ных единиц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F5E" w:rsidRPr="00EE3890" w:rsidRDefault="00713F5E" w:rsidP="00AE280E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713F5E" w:rsidRDefault="00713F5E" w:rsidP="00713F5E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713F5E" w:rsidRPr="00EE3890" w:rsidRDefault="00713F5E" w:rsidP="00713F5E">
      <w:pPr>
        <w:shd w:val="clear" w:color="auto" w:fill="FFFFFF"/>
        <w:ind w:firstLine="720"/>
        <w:jc w:val="both"/>
        <w:rPr>
          <w:sz w:val="24"/>
          <w:szCs w:val="24"/>
        </w:rPr>
      </w:pPr>
      <w:r w:rsidRPr="00EE3890">
        <w:rPr>
          <w:sz w:val="24"/>
          <w:szCs w:val="24"/>
        </w:rPr>
        <w:t>Форма промежуточной атт</w:t>
      </w:r>
      <w:r w:rsidRPr="00EE3890">
        <w:rPr>
          <w:sz w:val="24"/>
          <w:szCs w:val="24"/>
        </w:rPr>
        <w:t>е</w:t>
      </w:r>
      <w:r w:rsidRPr="00EE3890">
        <w:rPr>
          <w:sz w:val="24"/>
          <w:szCs w:val="24"/>
        </w:rPr>
        <w:t xml:space="preserve">стации: </w:t>
      </w:r>
      <w:r w:rsidRPr="00EE3890">
        <w:rPr>
          <w:sz w:val="24"/>
          <w:szCs w:val="24"/>
          <w:u w:val="single"/>
        </w:rPr>
        <w:t>зачет</w:t>
      </w:r>
      <w:r w:rsidRPr="00EE3890">
        <w:rPr>
          <w:sz w:val="24"/>
          <w:szCs w:val="24"/>
        </w:rPr>
        <w:t xml:space="preserve"> </w:t>
      </w:r>
    </w:p>
    <w:p w:rsidR="00713F5E" w:rsidRPr="0097788F" w:rsidRDefault="00713F5E" w:rsidP="00713F5E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713F5E" w:rsidRDefault="00713F5E" w:rsidP="00713F5E">
      <w:pPr>
        <w:shd w:val="clear" w:color="auto" w:fill="FFFFFF"/>
        <w:ind w:firstLine="720"/>
        <w:jc w:val="both"/>
        <w:rPr>
          <w:sz w:val="24"/>
          <w:szCs w:val="24"/>
        </w:rPr>
      </w:pPr>
      <w:r w:rsidRPr="00EE3890">
        <w:rPr>
          <w:sz w:val="24"/>
          <w:szCs w:val="24"/>
        </w:rPr>
        <w:t xml:space="preserve">Перечень изучаемых тем: </w:t>
      </w:r>
    </w:p>
    <w:p w:rsidR="00713F5E" w:rsidRDefault="00713F5E" w:rsidP="00713F5E">
      <w:pPr>
        <w:numPr>
          <w:ilvl w:val="3"/>
          <w:numId w:val="1"/>
        </w:numPr>
        <w:shd w:val="clear" w:color="auto" w:fill="FFFFFF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Методы и приемы анализа.</w:t>
      </w:r>
    </w:p>
    <w:p w:rsidR="00713F5E" w:rsidRDefault="00713F5E" w:rsidP="00713F5E">
      <w:pPr>
        <w:numPr>
          <w:ilvl w:val="3"/>
          <w:numId w:val="1"/>
        </w:numPr>
        <w:shd w:val="clear" w:color="auto" w:fill="FFFFFF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Информационное обеспечение анализа. </w:t>
      </w:r>
    </w:p>
    <w:p w:rsidR="00713F5E" w:rsidRDefault="00713F5E" w:rsidP="00713F5E">
      <w:pPr>
        <w:numPr>
          <w:ilvl w:val="3"/>
          <w:numId w:val="1"/>
        </w:numPr>
        <w:shd w:val="clear" w:color="auto" w:fill="FFFFFF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Анализ имущественного положения предприятия.</w:t>
      </w:r>
    </w:p>
    <w:p w:rsidR="00713F5E" w:rsidRDefault="00713F5E" w:rsidP="00713F5E">
      <w:pPr>
        <w:numPr>
          <w:ilvl w:val="3"/>
          <w:numId w:val="1"/>
        </w:numPr>
        <w:shd w:val="clear" w:color="auto" w:fill="FFFFFF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Анализ финансового состояния предприятия.</w:t>
      </w:r>
    </w:p>
    <w:p w:rsidR="00713F5E" w:rsidRDefault="00713F5E" w:rsidP="00713F5E">
      <w:pPr>
        <w:numPr>
          <w:ilvl w:val="3"/>
          <w:numId w:val="1"/>
        </w:numPr>
        <w:shd w:val="clear" w:color="auto" w:fill="FFFFFF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Анализ экономических результатов.</w:t>
      </w:r>
    </w:p>
    <w:p w:rsidR="00713F5E" w:rsidRDefault="00713F5E" w:rsidP="00713F5E">
      <w:pPr>
        <w:numPr>
          <w:ilvl w:val="3"/>
          <w:numId w:val="1"/>
        </w:numPr>
        <w:shd w:val="clear" w:color="auto" w:fill="FFFFFF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Анализ производственных результатов.</w:t>
      </w:r>
    </w:p>
    <w:p w:rsidR="00713F5E" w:rsidRDefault="00713F5E" w:rsidP="00713F5E">
      <w:pPr>
        <w:numPr>
          <w:ilvl w:val="3"/>
          <w:numId w:val="1"/>
        </w:numPr>
        <w:shd w:val="clear" w:color="auto" w:fill="FFFFFF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Анализ технического развития предприятия.</w:t>
      </w:r>
    </w:p>
    <w:p w:rsidR="00713F5E" w:rsidRDefault="00713F5E" w:rsidP="00713F5E">
      <w:pPr>
        <w:numPr>
          <w:ilvl w:val="3"/>
          <w:numId w:val="1"/>
        </w:numPr>
        <w:shd w:val="clear" w:color="auto" w:fill="FFFFFF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Анализ обеспеченности материальными ресурсами.</w:t>
      </w:r>
    </w:p>
    <w:p w:rsidR="00713F5E" w:rsidRDefault="00713F5E" w:rsidP="00713F5E">
      <w:pPr>
        <w:numPr>
          <w:ilvl w:val="3"/>
          <w:numId w:val="1"/>
        </w:numPr>
        <w:shd w:val="clear" w:color="auto" w:fill="FFFFFF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Анализ состояния и использования основных производственных фондов.</w:t>
      </w:r>
    </w:p>
    <w:p w:rsidR="00713F5E" w:rsidRDefault="00713F5E" w:rsidP="00713F5E">
      <w:pPr>
        <w:numPr>
          <w:ilvl w:val="3"/>
          <w:numId w:val="1"/>
        </w:numPr>
        <w:shd w:val="clear" w:color="auto" w:fill="FFFFFF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Анализ использования трудовых ресурсов.</w:t>
      </w:r>
    </w:p>
    <w:p w:rsidR="00713F5E" w:rsidRDefault="00713F5E" w:rsidP="00713F5E">
      <w:pPr>
        <w:numPr>
          <w:ilvl w:val="3"/>
          <w:numId w:val="1"/>
        </w:numPr>
        <w:shd w:val="clear" w:color="auto" w:fill="FFFFFF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Анализ затрат на производство и реализацию продукции.</w:t>
      </w:r>
    </w:p>
    <w:p w:rsidR="00713F5E" w:rsidRDefault="00713F5E" w:rsidP="00713F5E">
      <w:pPr>
        <w:numPr>
          <w:ilvl w:val="3"/>
          <w:numId w:val="1"/>
        </w:numPr>
        <w:shd w:val="clear" w:color="auto" w:fill="FFFFFF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Анализ показателей рентабельности.</w:t>
      </w:r>
    </w:p>
    <w:p w:rsidR="00573256" w:rsidRDefault="00713F5E" w:rsidP="00713F5E">
      <w:r>
        <w:br w:type="page"/>
      </w:r>
    </w:p>
    <w:sectPr w:rsidR="00573256" w:rsidSect="00573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6A5B" w:rsidRDefault="00106A5B" w:rsidP="00713F5E">
      <w:r>
        <w:separator/>
      </w:r>
    </w:p>
  </w:endnote>
  <w:endnote w:type="continuationSeparator" w:id="1">
    <w:p w:rsidR="00106A5B" w:rsidRDefault="00106A5B" w:rsidP="00713F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6A5B" w:rsidRDefault="00106A5B" w:rsidP="00713F5E">
      <w:r>
        <w:separator/>
      </w:r>
    </w:p>
  </w:footnote>
  <w:footnote w:type="continuationSeparator" w:id="1">
    <w:p w:rsidR="00106A5B" w:rsidRDefault="00106A5B" w:rsidP="00713F5E">
      <w:r>
        <w:continuationSeparator/>
      </w:r>
    </w:p>
  </w:footnote>
  <w:footnote w:id="2">
    <w:p w:rsidR="00713F5E" w:rsidRDefault="00713F5E" w:rsidP="00713F5E">
      <w:pPr>
        <w:pStyle w:val="a3"/>
      </w:pPr>
      <w:r>
        <w:rPr>
          <w:rStyle w:val="a5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012AD"/>
    <w:multiLevelType w:val="hybridMultilevel"/>
    <w:tmpl w:val="F3E8B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3F5E"/>
    <w:rsid w:val="00106A5B"/>
    <w:rsid w:val="00573256"/>
    <w:rsid w:val="00713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F5E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713F5E"/>
    <w:pPr>
      <w:ind w:firstLine="0"/>
    </w:pPr>
    <w:rPr>
      <w:sz w:val="20"/>
    </w:rPr>
  </w:style>
  <w:style w:type="character" w:customStyle="1" w:styleId="a4">
    <w:name w:val="Текст сноски Знак"/>
    <w:basedOn w:val="a0"/>
    <w:link w:val="a3"/>
    <w:semiHidden/>
    <w:rsid w:val="00713F5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713F5E"/>
    <w:rPr>
      <w:vertAlign w:val="superscript"/>
    </w:rPr>
  </w:style>
  <w:style w:type="character" w:customStyle="1" w:styleId="a6">
    <w:name w:val="Основной текст_"/>
    <w:link w:val="5"/>
    <w:rsid w:val="00713F5E"/>
    <w:rPr>
      <w:sz w:val="26"/>
      <w:szCs w:val="26"/>
    </w:rPr>
  </w:style>
  <w:style w:type="character" w:customStyle="1" w:styleId="1">
    <w:name w:val="Основной текст1"/>
    <w:rsid w:val="00713F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5">
    <w:name w:val="Основной текст5"/>
    <w:basedOn w:val="a"/>
    <w:link w:val="a6"/>
    <w:rsid w:val="00713F5E"/>
    <w:pPr>
      <w:widowControl w:val="0"/>
      <w:spacing w:before="420" w:after="900" w:line="322" w:lineRule="exact"/>
      <w:ind w:firstLine="0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2014-02-18T09:51:00Z</dcterms:created>
  <dcterms:modified xsi:type="dcterms:W3CDTF">2014-02-18T09:52:00Z</dcterms:modified>
</cp:coreProperties>
</file>