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836" w:rsidRPr="00E563CC" w:rsidRDefault="00A05836" w:rsidP="00A05836">
      <w:pPr>
        <w:tabs>
          <w:tab w:val="left" w:pos="1485"/>
        </w:tabs>
        <w:jc w:val="right"/>
        <w:rPr>
          <w:i/>
          <w:sz w:val="28"/>
          <w:szCs w:val="28"/>
        </w:rPr>
      </w:pPr>
      <w:r w:rsidRPr="00E563CC">
        <w:rPr>
          <w:bCs/>
          <w:i/>
          <w:iCs/>
          <w:sz w:val="28"/>
          <w:szCs w:val="28"/>
        </w:rPr>
        <w:t xml:space="preserve">Аннотация </w:t>
      </w:r>
      <w:r w:rsidRPr="00E563CC">
        <w:rPr>
          <w:i/>
          <w:sz w:val="28"/>
          <w:szCs w:val="28"/>
        </w:rPr>
        <w:t>учебной дисциплины (модуля, курса, предмета)</w:t>
      </w:r>
    </w:p>
    <w:p w:rsidR="00A05836" w:rsidRDefault="00A05836" w:rsidP="00A05836">
      <w:pPr>
        <w:ind w:left="4253" w:hanging="709"/>
        <w:jc w:val="right"/>
        <w:rPr>
          <w:sz w:val="28"/>
          <w:szCs w:val="28"/>
        </w:rPr>
      </w:pPr>
      <w:r w:rsidRPr="00E563CC">
        <w:rPr>
          <w:sz w:val="28"/>
          <w:szCs w:val="28"/>
        </w:rPr>
        <w:t>Приложение № __ к программе дисциплины «</w:t>
      </w:r>
      <w:r w:rsidRPr="00EC138E">
        <w:rPr>
          <w:rFonts w:eastAsia="Times New Roman"/>
          <w:sz w:val="28"/>
          <w:szCs w:val="28"/>
        </w:rPr>
        <w:t xml:space="preserve">Моделирование технологических процессов и устройств </w:t>
      </w:r>
      <w:proofErr w:type="spellStart"/>
      <w:r w:rsidRPr="00EC138E">
        <w:rPr>
          <w:rFonts w:eastAsia="Times New Roman"/>
          <w:sz w:val="28"/>
          <w:szCs w:val="28"/>
        </w:rPr>
        <w:t>вперерабатывающем</w:t>
      </w:r>
      <w:proofErr w:type="spellEnd"/>
      <w:r w:rsidRPr="00EC138E">
        <w:rPr>
          <w:rFonts w:eastAsia="Times New Roman"/>
          <w:sz w:val="28"/>
          <w:szCs w:val="28"/>
        </w:rPr>
        <w:t xml:space="preserve"> </w:t>
      </w:r>
      <w:proofErr w:type="gramStart"/>
      <w:r w:rsidRPr="00EC138E">
        <w:rPr>
          <w:rFonts w:eastAsia="Times New Roman"/>
          <w:sz w:val="28"/>
          <w:szCs w:val="28"/>
        </w:rPr>
        <w:t>производстве</w:t>
      </w:r>
      <w:proofErr w:type="gramEnd"/>
      <w:r w:rsidRPr="00E563CC">
        <w:rPr>
          <w:sz w:val="28"/>
          <w:szCs w:val="28"/>
        </w:rPr>
        <w:t>»</w:t>
      </w:r>
    </w:p>
    <w:p w:rsidR="00A05836" w:rsidRPr="00E563CC" w:rsidRDefault="00A05836" w:rsidP="00A05836">
      <w:pPr>
        <w:ind w:left="4253" w:hanging="709"/>
        <w:jc w:val="right"/>
        <w:rPr>
          <w:sz w:val="28"/>
          <w:szCs w:val="28"/>
        </w:rPr>
      </w:pPr>
    </w:p>
    <w:p w:rsidR="00A05836" w:rsidRDefault="00A05836" w:rsidP="00A05836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Аннотация дисциплины</w:t>
      </w:r>
    </w:p>
    <w:p w:rsidR="00A05836" w:rsidRPr="00E563CC" w:rsidRDefault="00A05836" w:rsidP="00A05836">
      <w:pPr>
        <w:tabs>
          <w:tab w:val="left" w:pos="1485"/>
        </w:tabs>
        <w:jc w:val="center"/>
        <w:rPr>
          <w:sz w:val="28"/>
          <w:szCs w:val="28"/>
        </w:rPr>
      </w:pPr>
    </w:p>
    <w:p w:rsidR="00A05836" w:rsidRDefault="00A05836" w:rsidP="00A05836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«</w:t>
      </w:r>
      <w:r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</w:t>
      </w:r>
      <w:r w:rsidR="00416E46">
        <w:rPr>
          <w:rFonts w:eastAsia="Times New Roman"/>
          <w:sz w:val="28"/>
          <w:szCs w:val="28"/>
        </w:rPr>
        <w:t xml:space="preserve"> </w:t>
      </w:r>
      <w:r w:rsidRPr="00EC138E">
        <w:rPr>
          <w:rFonts w:eastAsia="Times New Roman"/>
          <w:sz w:val="28"/>
          <w:szCs w:val="28"/>
        </w:rPr>
        <w:t>перерабатывающем производстве</w:t>
      </w:r>
      <w:r w:rsidRPr="00E563CC">
        <w:rPr>
          <w:sz w:val="28"/>
          <w:szCs w:val="28"/>
        </w:rPr>
        <w:t>»</w:t>
      </w:r>
    </w:p>
    <w:p w:rsidR="00A05836" w:rsidRPr="00E563CC" w:rsidRDefault="00A05836" w:rsidP="00A05836">
      <w:pPr>
        <w:tabs>
          <w:tab w:val="left" w:pos="1485"/>
        </w:tabs>
        <w:jc w:val="center"/>
        <w:rPr>
          <w:sz w:val="28"/>
          <w:szCs w:val="28"/>
        </w:rPr>
      </w:pPr>
    </w:p>
    <w:p w:rsidR="00A05836" w:rsidRPr="00E563CC" w:rsidRDefault="00A05836" w:rsidP="00A05836">
      <w:pPr>
        <w:rPr>
          <w:sz w:val="28"/>
          <w:szCs w:val="28"/>
        </w:rPr>
      </w:pPr>
      <w:r w:rsidRPr="00E563CC">
        <w:rPr>
          <w:b/>
          <w:i/>
          <w:sz w:val="28"/>
          <w:szCs w:val="28"/>
        </w:rPr>
        <w:t>Цель дисциплин</w:t>
      </w:r>
      <w:proofErr w:type="gramStart"/>
      <w:r w:rsidRPr="00E563CC">
        <w:rPr>
          <w:b/>
          <w:i/>
          <w:sz w:val="28"/>
          <w:szCs w:val="28"/>
        </w:rPr>
        <w:t>ы</w:t>
      </w:r>
      <w:r w:rsidRPr="00E563CC">
        <w:rPr>
          <w:sz w:val="28"/>
          <w:szCs w:val="28"/>
        </w:rPr>
        <w:t>–</w:t>
      </w:r>
      <w:proofErr w:type="gramEnd"/>
      <w:r w:rsidRPr="00E563CC"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подготовка магистров </w:t>
      </w:r>
      <w:r>
        <w:rPr>
          <w:sz w:val="28"/>
          <w:szCs w:val="28"/>
        </w:rPr>
        <w:t xml:space="preserve">научно-исследовательской </w:t>
      </w:r>
      <w:r w:rsidRPr="001D09C7">
        <w:rPr>
          <w:sz w:val="28"/>
          <w:szCs w:val="28"/>
        </w:rPr>
        <w:t xml:space="preserve">работе в области </w:t>
      </w:r>
      <w:r>
        <w:rPr>
          <w:sz w:val="28"/>
          <w:szCs w:val="28"/>
        </w:rPr>
        <w:t xml:space="preserve">моделирования процессов и проектирования объектов в аграрном производстве, </w:t>
      </w:r>
      <w:r w:rsidRPr="001D09C7">
        <w:rPr>
          <w:sz w:val="28"/>
          <w:szCs w:val="28"/>
        </w:rPr>
        <w:t>мод</w:t>
      </w:r>
      <w:r>
        <w:rPr>
          <w:sz w:val="28"/>
          <w:szCs w:val="28"/>
        </w:rPr>
        <w:t>ернизации</w:t>
      </w:r>
      <w:r w:rsidRPr="001D09C7">
        <w:rPr>
          <w:sz w:val="28"/>
          <w:szCs w:val="28"/>
        </w:rPr>
        <w:t xml:space="preserve"> существующи</w:t>
      </w:r>
      <w:r>
        <w:rPr>
          <w:sz w:val="28"/>
          <w:szCs w:val="28"/>
        </w:rPr>
        <w:t>х</w:t>
      </w:r>
      <w:r w:rsidRPr="001D09C7">
        <w:rPr>
          <w:sz w:val="28"/>
          <w:szCs w:val="28"/>
        </w:rPr>
        <w:t xml:space="preserve"> и разраб</w:t>
      </w:r>
      <w:r>
        <w:rPr>
          <w:sz w:val="28"/>
          <w:szCs w:val="28"/>
        </w:rPr>
        <w:t>отке</w:t>
      </w:r>
      <w:r w:rsidRPr="001D09C7">
        <w:rPr>
          <w:sz w:val="28"/>
          <w:szCs w:val="28"/>
        </w:rPr>
        <w:t xml:space="preserve"> новы</w:t>
      </w:r>
      <w:r>
        <w:rPr>
          <w:sz w:val="28"/>
          <w:szCs w:val="28"/>
        </w:rPr>
        <w:t>х</w:t>
      </w:r>
      <w:r w:rsidRPr="001D09C7">
        <w:rPr>
          <w:sz w:val="28"/>
          <w:szCs w:val="28"/>
        </w:rPr>
        <w:t xml:space="preserve"> метод</w:t>
      </w:r>
      <w:r>
        <w:rPr>
          <w:sz w:val="28"/>
          <w:szCs w:val="28"/>
        </w:rPr>
        <w:t xml:space="preserve">ов экспериментальных исследований, </w:t>
      </w:r>
      <w:r w:rsidRPr="001D09C7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1D09C7">
        <w:rPr>
          <w:sz w:val="28"/>
          <w:szCs w:val="28"/>
        </w:rPr>
        <w:t xml:space="preserve"> научно-исследовательских и прикладных задач</w:t>
      </w:r>
      <w:r w:rsidRPr="00E563CC">
        <w:rPr>
          <w:spacing w:val="-1"/>
          <w:sz w:val="28"/>
          <w:szCs w:val="28"/>
        </w:rPr>
        <w:t>.</w:t>
      </w:r>
    </w:p>
    <w:p w:rsidR="00A05836" w:rsidRDefault="00A05836" w:rsidP="00A05836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563CC">
        <w:rPr>
          <w:sz w:val="28"/>
          <w:szCs w:val="28"/>
        </w:rPr>
        <w:t>обучающихся</w:t>
      </w:r>
      <w:proofErr w:type="gramEnd"/>
      <w:r w:rsidRPr="00E563CC">
        <w:rPr>
          <w:sz w:val="28"/>
          <w:szCs w:val="28"/>
        </w:rPr>
        <w:t xml:space="preserve"> следующей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992"/>
        <w:gridCol w:w="1843"/>
        <w:gridCol w:w="1843"/>
        <w:gridCol w:w="1665"/>
      </w:tblGrid>
      <w:tr w:rsidR="00A05836" w:rsidRPr="00807666" w:rsidTr="00A05836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A05836" w:rsidRPr="00807666" w:rsidTr="00A05836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A05836" w:rsidRPr="00807666" w:rsidTr="00A05836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A05836" w:rsidRPr="00807666" w:rsidTr="00A0583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обобщению, анализу, критическому осмыслению,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сис-тематизации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, прогнозированию, постановке целей и выбору путей их достижения.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б) профессиональных: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способность и готовность организовать на крупных предприятиях АПК высокопроизводительное использова</w:t>
            </w:r>
            <w:r>
              <w:rPr>
                <w:rFonts w:eastAsia="Times New Roman"/>
                <w:sz w:val="24"/>
                <w:szCs w:val="24"/>
              </w:rPr>
              <w:t>ние и надежную работу сельскохо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зяйственной техники и технологического оборудования для производства, хранения, транспортировки и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первичной переработки продукции 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растение-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водства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и животноводства;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проектной деятельности на основе системного подхода, умения строить и использовать модели для описания и прогнозирования различных явлений, осуществлять их качественный и количественный анализ;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ОК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- 7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ПК-5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ПК-10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методы создания технических сре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дств дл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энерго</w:t>
            </w:r>
            <w:proofErr w:type="spellEnd"/>
            <w:r w:rsidRPr="00807666">
              <w:rPr>
                <w:rFonts w:eastAsia="Times New Roman"/>
                <w:sz w:val="24"/>
                <w:szCs w:val="24"/>
              </w:rPr>
              <w:t xml:space="preserve">- и ресурсосбережения, эффективной эксплуатации машин и оборудования с рабочими органами </w:t>
            </w:r>
            <w:r>
              <w:rPr>
                <w:rFonts w:eastAsia="Times New Roman"/>
                <w:sz w:val="24"/>
                <w:szCs w:val="24"/>
              </w:rPr>
              <w:t>перерабатывающего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перспективные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>направления научных исследований в области создания и использования  машин и оборудования в агропромышленном комплексе.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-формировать и оптимизировать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изводства сельскохозяйственной продукции с учетом экономических требований;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проводить системный анализ объекта проектирования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 xml:space="preserve"> ;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планировать многофакторный эксперимент; оценивать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>надежность технических систем;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современными методами проведения анализа и проектирова</w:t>
            </w:r>
            <w:r>
              <w:rPr>
                <w:rFonts w:eastAsia="Times New Roman"/>
                <w:sz w:val="24"/>
                <w:szCs w:val="24"/>
              </w:rPr>
              <w:t>ния  тех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нических средств и технологий, приборами и измерительной аппаратурой; </w:t>
            </w:r>
          </w:p>
          <w:p w:rsidR="00A05836" w:rsidRPr="00807666" w:rsidRDefault="00A05836" w:rsidP="00561ECC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методами оценки эффективности инженерных решений при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создании </w:t>
            </w:r>
            <w:r>
              <w:rPr>
                <w:rFonts w:eastAsia="Times New Roman"/>
                <w:sz w:val="24"/>
                <w:szCs w:val="24"/>
              </w:rPr>
              <w:t xml:space="preserve">перерабатывающих </w:t>
            </w:r>
            <w:r w:rsidRPr="00807666">
              <w:rPr>
                <w:rFonts w:eastAsia="Times New Roman"/>
                <w:sz w:val="24"/>
                <w:szCs w:val="24"/>
              </w:rPr>
              <w:t xml:space="preserve"> машин и технологий</w:t>
            </w:r>
          </w:p>
        </w:tc>
      </w:tr>
    </w:tbl>
    <w:p w:rsidR="00A05836" w:rsidRPr="00E563CC" w:rsidRDefault="00A05836" w:rsidP="00A05836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A05836" w:rsidRPr="00E563CC" w:rsidRDefault="00A05836" w:rsidP="00A05836">
      <w:pPr>
        <w:ind w:firstLine="708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Трудоемкость дисциплины «</w:t>
      </w:r>
      <w:r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</w:t>
      </w:r>
      <w:r w:rsidR="00416E46">
        <w:rPr>
          <w:rFonts w:eastAsia="Times New Roman"/>
          <w:sz w:val="28"/>
          <w:szCs w:val="28"/>
        </w:rPr>
        <w:t xml:space="preserve"> </w:t>
      </w:r>
      <w:bookmarkStart w:id="0" w:name="_GoBack"/>
      <w:bookmarkEnd w:id="0"/>
      <w:r w:rsidRPr="00EC138E">
        <w:rPr>
          <w:rFonts w:eastAsia="Times New Roman"/>
          <w:sz w:val="28"/>
          <w:szCs w:val="28"/>
        </w:rPr>
        <w:t>перерабатывающем производстве</w:t>
      </w:r>
      <w:r>
        <w:rPr>
          <w:sz w:val="28"/>
          <w:szCs w:val="28"/>
        </w:rPr>
        <w:t>» по видам занятий</w:t>
      </w:r>
    </w:p>
    <w:tbl>
      <w:tblPr>
        <w:tblpPr w:leftFromText="180" w:rightFromText="180" w:vertAnchor="text" w:horzAnchor="page" w:tblpX="3334" w:tblpY="183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225"/>
      </w:tblGrid>
      <w:tr w:rsidR="00A05836" w:rsidRPr="00E563CC" w:rsidTr="00561ECC">
        <w:trPr>
          <w:trHeight w:hRule="exact" w:val="577"/>
        </w:trPr>
        <w:tc>
          <w:tcPr>
            <w:tcW w:w="4687" w:type="dxa"/>
            <w:vMerge w:val="restart"/>
          </w:tcPr>
          <w:p w:rsidR="00A05836" w:rsidRPr="00E563CC" w:rsidRDefault="00A05836" w:rsidP="00561ECC">
            <w:pPr>
              <w:jc w:val="center"/>
              <w:rPr>
                <w:sz w:val="28"/>
                <w:szCs w:val="28"/>
              </w:rPr>
            </w:pPr>
          </w:p>
          <w:p w:rsidR="00A05836" w:rsidRPr="00E563CC" w:rsidRDefault="00A05836" w:rsidP="00561ECC">
            <w:pPr>
              <w:jc w:val="center"/>
              <w:rPr>
                <w:sz w:val="28"/>
                <w:szCs w:val="28"/>
              </w:rPr>
            </w:pPr>
          </w:p>
          <w:p w:rsidR="00A05836" w:rsidRPr="00E563CC" w:rsidRDefault="00A05836" w:rsidP="00561ECC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Форма обучения</w:t>
            </w:r>
          </w:p>
        </w:tc>
      </w:tr>
      <w:tr w:rsidR="00A05836" w:rsidRPr="00E563CC" w:rsidTr="00561ECC">
        <w:trPr>
          <w:trHeight w:hRule="exact" w:val="388"/>
        </w:trPr>
        <w:tc>
          <w:tcPr>
            <w:tcW w:w="4687" w:type="dxa"/>
            <w:vMerge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A05836" w:rsidRPr="00E563CC" w:rsidRDefault="00A05836" w:rsidP="00561ECC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очная</w:t>
            </w:r>
          </w:p>
        </w:tc>
      </w:tr>
      <w:tr w:rsidR="00A05836" w:rsidRPr="00E563CC" w:rsidTr="00561ECC">
        <w:trPr>
          <w:trHeight w:hRule="exact" w:val="731"/>
        </w:trPr>
        <w:tc>
          <w:tcPr>
            <w:tcW w:w="4687" w:type="dxa"/>
            <w:vMerge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A05836" w:rsidRPr="00E563CC" w:rsidRDefault="00A05836" w:rsidP="00561ECC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программа подготовки</w:t>
            </w:r>
          </w:p>
        </w:tc>
      </w:tr>
      <w:tr w:rsidR="00A05836" w:rsidRPr="00E563CC" w:rsidTr="00561ECC">
        <w:trPr>
          <w:trHeight w:hRule="exact" w:val="287"/>
        </w:trPr>
        <w:tc>
          <w:tcPr>
            <w:tcW w:w="4687" w:type="dxa"/>
            <w:vMerge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A05836" w:rsidRPr="00E563CC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полная</w:t>
            </w:r>
          </w:p>
        </w:tc>
      </w:tr>
      <w:tr w:rsidR="00A05836" w:rsidRPr="00E563CC" w:rsidTr="00561ECC">
        <w:trPr>
          <w:trHeight w:hRule="exact" w:val="421"/>
        </w:trPr>
        <w:tc>
          <w:tcPr>
            <w:tcW w:w="4687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A05836" w:rsidRPr="00E563CC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A05836" w:rsidRPr="00E563CC" w:rsidTr="00561ECC">
        <w:trPr>
          <w:trHeight w:hRule="exact" w:val="695"/>
        </w:trPr>
        <w:tc>
          <w:tcPr>
            <w:tcW w:w="4687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 том числе:</w:t>
            </w:r>
          </w:p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A05836" w:rsidRPr="00E563CC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A05836" w:rsidRPr="00E563CC" w:rsidTr="00561ECC">
        <w:trPr>
          <w:trHeight w:hRule="exact" w:val="421"/>
        </w:trPr>
        <w:tc>
          <w:tcPr>
            <w:tcW w:w="4687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A05836" w:rsidRPr="00E563CC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05836" w:rsidRPr="00E563CC" w:rsidTr="00561ECC">
        <w:trPr>
          <w:trHeight w:hRule="exact" w:val="427"/>
        </w:trPr>
        <w:tc>
          <w:tcPr>
            <w:tcW w:w="4687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A05836" w:rsidRPr="00E563CC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A05836" w:rsidRPr="00E563CC" w:rsidTr="00561ECC">
        <w:trPr>
          <w:trHeight w:hRule="exact" w:val="420"/>
        </w:trPr>
        <w:tc>
          <w:tcPr>
            <w:tcW w:w="4687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A05836" w:rsidRPr="00E563CC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A05836" w:rsidRPr="00E563CC" w:rsidTr="00561ECC">
        <w:trPr>
          <w:trHeight w:hRule="exact" w:val="420"/>
        </w:trPr>
        <w:tc>
          <w:tcPr>
            <w:tcW w:w="4687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Экзамен</w:t>
            </w:r>
          </w:p>
        </w:tc>
        <w:tc>
          <w:tcPr>
            <w:tcW w:w="2225" w:type="dxa"/>
          </w:tcPr>
          <w:p w:rsidR="00A05836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A05836" w:rsidRPr="00E563CC" w:rsidTr="00561ECC">
        <w:trPr>
          <w:trHeight w:hRule="exact" w:val="439"/>
        </w:trPr>
        <w:tc>
          <w:tcPr>
            <w:tcW w:w="4687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A05836" w:rsidRPr="00E563CC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A05836" w:rsidRPr="00E563CC" w:rsidTr="00561ECC">
        <w:trPr>
          <w:trHeight w:hRule="exact" w:val="687"/>
        </w:trPr>
        <w:tc>
          <w:tcPr>
            <w:tcW w:w="4687" w:type="dxa"/>
          </w:tcPr>
          <w:p w:rsidR="00A05836" w:rsidRPr="00E563CC" w:rsidRDefault="00A05836" w:rsidP="00561ECC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A05836" w:rsidRPr="00E563CC" w:rsidRDefault="00A05836" w:rsidP="00561E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A05836" w:rsidRPr="00E563CC" w:rsidRDefault="00A05836" w:rsidP="00A05836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A05836" w:rsidRPr="00E563CC" w:rsidRDefault="00A05836" w:rsidP="00A05836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A05836" w:rsidRPr="00E563CC" w:rsidRDefault="00A05836" w:rsidP="00A05836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A05836" w:rsidRPr="00E563CC" w:rsidRDefault="00A05836" w:rsidP="00A05836">
      <w:pPr>
        <w:tabs>
          <w:tab w:val="left" w:pos="1485"/>
        </w:tabs>
        <w:ind w:firstLine="709"/>
        <w:rPr>
          <w:sz w:val="28"/>
          <w:szCs w:val="28"/>
        </w:rPr>
      </w:pPr>
    </w:p>
    <w:p w:rsidR="00A05836" w:rsidRPr="00E563CC" w:rsidRDefault="00A05836" w:rsidP="00A05836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E563CC">
        <w:rPr>
          <w:sz w:val="28"/>
          <w:szCs w:val="28"/>
        </w:rPr>
        <w:t xml:space="preserve">Формы промежуточной аттестации: </w:t>
      </w:r>
      <w:r>
        <w:rPr>
          <w:sz w:val="28"/>
          <w:szCs w:val="28"/>
          <w:u w:val="single"/>
        </w:rPr>
        <w:t>Экзамен</w:t>
      </w:r>
    </w:p>
    <w:p w:rsidR="00A05836" w:rsidRPr="00E563CC" w:rsidRDefault="00A05836" w:rsidP="00A05836">
      <w:pPr>
        <w:tabs>
          <w:tab w:val="left" w:pos="1485"/>
        </w:tabs>
        <w:rPr>
          <w:sz w:val="28"/>
          <w:szCs w:val="28"/>
        </w:rPr>
      </w:pPr>
    </w:p>
    <w:p w:rsidR="00A05836" w:rsidRPr="00E563CC" w:rsidRDefault="00A05836" w:rsidP="00A05836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Перечень изучаемых тем:</w:t>
      </w:r>
    </w:p>
    <w:p w:rsidR="00A05836" w:rsidRDefault="00A05836" w:rsidP="00A05836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Введение. Понятие модели, цель, назначение, виды.</w:t>
      </w:r>
    </w:p>
    <w:p w:rsidR="00A05836" w:rsidRDefault="00A05836" w:rsidP="00A05836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Общее построение математической модели.</w:t>
      </w:r>
    </w:p>
    <w:p w:rsidR="00A05836" w:rsidRDefault="00A05836" w:rsidP="00A05836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Особенности математических моделей биотехнических систем.</w:t>
      </w:r>
    </w:p>
    <w:p w:rsidR="00A05836" w:rsidRDefault="00A05836" w:rsidP="00A05836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Аналитическое описание полей физической величины с помощью дифференциальных уравнений.</w:t>
      </w:r>
    </w:p>
    <w:p w:rsidR="00A05836" w:rsidRDefault="00A05836" w:rsidP="00A05836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Геометрическая модель.</w:t>
      </w:r>
    </w:p>
    <w:p w:rsidR="00A05836" w:rsidRPr="00E563CC" w:rsidRDefault="00A05836" w:rsidP="00A05836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Метод </w:t>
      </w:r>
      <w:proofErr w:type="spellStart"/>
      <w:r>
        <w:rPr>
          <w:sz w:val="28"/>
          <w:szCs w:val="28"/>
        </w:rPr>
        <w:t>импеданцев</w:t>
      </w:r>
      <w:proofErr w:type="spellEnd"/>
      <w:r>
        <w:rPr>
          <w:sz w:val="28"/>
          <w:szCs w:val="28"/>
        </w:rPr>
        <w:t>.</w:t>
      </w:r>
    </w:p>
    <w:p w:rsidR="00C56059" w:rsidRDefault="00C56059"/>
    <w:sectPr w:rsidR="00C56059" w:rsidSect="006C47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63301"/>
    <w:multiLevelType w:val="hybridMultilevel"/>
    <w:tmpl w:val="B880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5836"/>
    <w:rsid w:val="00416E46"/>
    <w:rsid w:val="00A05836"/>
    <w:rsid w:val="00C5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836"/>
    <w:pPr>
      <w:ind w:left="720"/>
      <w:contextualSpacing/>
    </w:pPr>
  </w:style>
  <w:style w:type="paragraph" w:customStyle="1" w:styleId="a4">
    <w:name w:val="список с точками"/>
    <w:basedOn w:val="a"/>
    <w:rsid w:val="00A05836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tantra</cp:lastModifiedBy>
  <cp:revision>3</cp:revision>
  <dcterms:created xsi:type="dcterms:W3CDTF">2014-02-13T05:47:00Z</dcterms:created>
  <dcterms:modified xsi:type="dcterms:W3CDTF">2014-03-16T12:00:00Z</dcterms:modified>
</cp:coreProperties>
</file>