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B25" w:rsidRPr="00B75284" w:rsidRDefault="00B75284" w:rsidP="00B75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B75284" w:rsidRPr="00B75284" w:rsidRDefault="00B75284" w:rsidP="00B75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>История и философия науки и производства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В результате изучения дисциплины магистрант должен: 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- знать основные проблемы истории и философии  науки и техники, наиболее авторитетные школы, сложившиеся в философии науки; 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- знать своеобразие различных периодов в развитии науки; 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- знать особенности различных классов наук; 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- знать особенности различных уровней и форм научного познания и знания; 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- знать особенности различных методов научного познания; 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- понимать роль науки в развитии культуры, характер взаимодействия науки и техники; </w:t>
      </w:r>
    </w:p>
    <w:p w:rsidR="00B75284" w:rsidRPr="00B75284" w:rsidRDefault="00B75284" w:rsidP="00B7528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- осознавать ценность научной рациональности; знать ее исторические типы и структуру; </w:t>
      </w:r>
    </w:p>
    <w:p w:rsidR="00B75284" w:rsidRPr="00B75284" w:rsidRDefault="00B75284" w:rsidP="00B7528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>- знать особенности научных исследований в области технических наук.</w:t>
      </w:r>
      <w:r w:rsidRPr="00B752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5284" w:rsidRPr="00B75284" w:rsidRDefault="00B75284" w:rsidP="00B75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 xml:space="preserve">Сведения о компетенциях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152"/>
        <w:gridCol w:w="2676"/>
        <w:gridCol w:w="1519"/>
        <w:gridCol w:w="1565"/>
      </w:tblGrid>
      <w:tr w:rsidR="00B75284" w:rsidRPr="00B75284" w:rsidTr="00CC2886">
        <w:tc>
          <w:tcPr>
            <w:tcW w:w="2376" w:type="dxa"/>
            <w:vMerge w:val="restart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мых полностью или частично данной дисципл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152" w:type="dxa"/>
            <w:vMerge w:val="restart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Коды ко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петенций в соответс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вии с ФГОС ВПО</w:t>
            </w:r>
          </w:p>
        </w:tc>
        <w:tc>
          <w:tcPr>
            <w:tcW w:w="5760" w:type="dxa"/>
            <w:gridSpan w:val="3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мых дисциплиной</w:t>
            </w:r>
          </w:p>
        </w:tc>
      </w:tr>
      <w:tr w:rsidR="00B75284" w:rsidRPr="00B75284" w:rsidTr="00CC2886">
        <w:tc>
          <w:tcPr>
            <w:tcW w:w="2376" w:type="dxa"/>
            <w:vMerge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vMerge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gridSpan w:val="3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B75284" w:rsidRPr="00B75284" w:rsidTr="00CC2886">
        <w:tc>
          <w:tcPr>
            <w:tcW w:w="2376" w:type="dxa"/>
            <w:vMerge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vMerge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519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</w:t>
            </w:r>
          </w:p>
        </w:tc>
        <w:tc>
          <w:tcPr>
            <w:tcW w:w="1565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</w:p>
        </w:tc>
      </w:tr>
      <w:tr w:rsidR="00B75284" w:rsidRPr="00B75284" w:rsidTr="00B75284">
        <w:trPr>
          <w:trHeight w:val="5248"/>
        </w:trPr>
        <w:tc>
          <w:tcPr>
            <w:tcW w:w="237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Способность совершенств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вать и разв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вать свой интеллектуал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ный и общекультурный ур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вень.</w:t>
            </w: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    Владение культурой мышления; способностью к обобщению, анализу, критическому о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мыслению, систематиз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ции, </w:t>
            </w:r>
            <w:proofErr w:type="spellStart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прогнозированию</w:t>
            </w:r>
            <w:proofErr w:type="gramStart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становке</w:t>
            </w:r>
            <w:proofErr w:type="spellEnd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 целей и выбору путей их дост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жения.</w:t>
            </w:r>
          </w:p>
        </w:tc>
        <w:tc>
          <w:tcPr>
            <w:tcW w:w="115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ОК-7</w:t>
            </w: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- знать своеобразие различных периодов в развитии науки; </w:t>
            </w:r>
          </w:p>
          <w:p w:rsidR="00B75284" w:rsidRPr="00B75284" w:rsidRDefault="00B75284" w:rsidP="00B75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- знать особенности различных классов наук; </w:t>
            </w:r>
          </w:p>
          <w:p w:rsidR="00B75284" w:rsidRPr="00B75284" w:rsidRDefault="00B75284" w:rsidP="00B75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- знать особенности различных уровней и форм научного познания и знания; </w:t>
            </w:r>
          </w:p>
          <w:p w:rsidR="00B75284" w:rsidRPr="00B75284" w:rsidRDefault="00B75284" w:rsidP="00B75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- знать особенности различных методов научного познания; </w:t>
            </w: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-знать особенности научных исследований в области технических наук</w:t>
            </w:r>
            <w:proofErr w:type="gramStart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9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- осознавать ценность научной рациональности; знать ее исторические типы и структуру; </w:t>
            </w: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- понимать роль науки в развитии культуры, характер взаимодействия науки и техники; </w:t>
            </w:r>
          </w:p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284" w:rsidRPr="00B75284" w:rsidRDefault="00B75284" w:rsidP="00B75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284" w:rsidRPr="00B75284" w:rsidRDefault="00B75284" w:rsidP="00B75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284">
        <w:rPr>
          <w:rFonts w:ascii="Times New Roman" w:hAnsi="Times New Roman" w:cs="Times New Roman"/>
          <w:sz w:val="24"/>
          <w:szCs w:val="24"/>
        </w:rPr>
        <w:t>Распределение трудоемкости дисциплины по видам занятий, ре</w:t>
      </w:r>
      <w:r w:rsidRPr="00B75284">
        <w:rPr>
          <w:rFonts w:ascii="Times New Roman" w:hAnsi="Times New Roman" w:cs="Times New Roman"/>
          <w:sz w:val="24"/>
          <w:szCs w:val="24"/>
        </w:rPr>
        <w:t>а</w:t>
      </w:r>
      <w:r w:rsidRPr="00B75284">
        <w:rPr>
          <w:rFonts w:ascii="Times New Roman" w:hAnsi="Times New Roman" w:cs="Times New Roman"/>
          <w:sz w:val="24"/>
          <w:szCs w:val="24"/>
        </w:rPr>
        <w:t xml:space="preserve">лизуемой по учебному плану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4786"/>
      </w:tblGrid>
      <w:tr w:rsidR="00B75284" w:rsidRPr="00B75284" w:rsidTr="00CC2886">
        <w:tc>
          <w:tcPr>
            <w:tcW w:w="2392" w:type="dxa"/>
            <w:vMerge w:val="restart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в т.ч. по семестрам</w:t>
            </w:r>
          </w:p>
        </w:tc>
      </w:tr>
      <w:tr w:rsidR="00B75284" w:rsidRPr="00B75284" w:rsidTr="00CC2886">
        <w:tc>
          <w:tcPr>
            <w:tcW w:w="2392" w:type="dxa"/>
            <w:vMerge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vMerge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1.2. Лаборато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 Практические (семинарские) з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нятия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2. Самостоятел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2.3. Самосто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тельное изучение разделов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2.1. Текущая с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моподготовка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2.5. Подготовка и сдача зачета (э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замена)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284" w:rsidRPr="00B75284" w:rsidTr="00CC2886"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Общая трудое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кость, зачетных единиц</w:t>
            </w:r>
          </w:p>
        </w:tc>
        <w:tc>
          <w:tcPr>
            <w:tcW w:w="2392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75284" w:rsidRPr="00B75284" w:rsidRDefault="00B75284" w:rsidP="00B7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284" w:rsidRPr="00B75284" w:rsidRDefault="00B75284" w:rsidP="00B75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284" w:rsidRPr="00B75284" w:rsidRDefault="00B75284" w:rsidP="00B75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75284" w:rsidRPr="00B75284" w:rsidSect="00143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5284"/>
    <w:rsid w:val="00143B25"/>
    <w:rsid w:val="00B75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2014-02-14T05:08:00Z</dcterms:created>
  <dcterms:modified xsi:type="dcterms:W3CDTF">2014-02-14T05:12:00Z</dcterms:modified>
</cp:coreProperties>
</file>