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AB3" w:rsidRPr="00C1702D" w:rsidRDefault="00AA4AB3" w:rsidP="00AA4AB3">
      <w:pPr>
        <w:jc w:val="center"/>
        <w:rPr>
          <w:sz w:val="28"/>
          <w:szCs w:val="28"/>
        </w:rPr>
      </w:pPr>
      <w:bookmarkStart w:id="0" w:name="_GoBack"/>
      <w:r w:rsidRPr="00C1702D">
        <w:rPr>
          <w:sz w:val="28"/>
          <w:szCs w:val="28"/>
        </w:rPr>
        <w:t>Аннотация дисциплины</w:t>
      </w:r>
    </w:p>
    <w:p w:rsidR="00AA4AB3" w:rsidRPr="00C1702D" w:rsidRDefault="00AA4AB3" w:rsidP="00AA4AB3">
      <w:pPr>
        <w:jc w:val="center"/>
        <w:rPr>
          <w:b/>
          <w:sz w:val="28"/>
          <w:szCs w:val="28"/>
        </w:rPr>
      </w:pPr>
      <w:r w:rsidRPr="00C1702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</w:t>
      </w:r>
      <w:r w:rsidRPr="00C1702D">
        <w:rPr>
          <w:b/>
          <w:sz w:val="28"/>
          <w:szCs w:val="28"/>
        </w:rPr>
        <w:t>равовое регулирование водохозяйственной деятельности»</w:t>
      </w:r>
    </w:p>
    <w:p w:rsidR="00AA4AB3" w:rsidRPr="00C1702D" w:rsidRDefault="00AA4AB3" w:rsidP="00AA4AB3">
      <w:pPr>
        <w:tabs>
          <w:tab w:val="left" w:pos="1485"/>
        </w:tabs>
        <w:jc w:val="center"/>
        <w:rPr>
          <w:sz w:val="24"/>
          <w:szCs w:val="24"/>
        </w:rPr>
      </w:pPr>
    </w:p>
    <w:p w:rsidR="00AA4AB3" w:rsidRDefault="00AA4AB3" w:rsidP="00AA4AB3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  <w:r w:rsidRPr="00C1702D">
        <w:t xml:space="preserve">Цель дисциплины: формирование у </w:t>
      </w:r>
      <w:r>
        <w:t>магистров</w:t>
      </w:r>
      <w:r w:rsidRPr="00C1702D">
        <w:t xml:space="preserve"> </w:t>
      </w:r>
      <w:r>
        <w:t>знаний о</w:t>
      </w:r>
      <w:r w:rsidRPr="00C1702D">
        <w:t xml:space="preserve"> теоретико-методологических подход</w:t>
      </w:r>
      <w:r>
        <w:t>ах</w:t>
      </w:r>
      <w:r w:rsidRPr="00C1702D">
        <w:t xml:space="preserve"> и прием</w:t>
      </w:r>
      <w:r>
        <w:t>ах</w:t>
      </w:r>
      <w:r w:rsidRPr="00C1702D">
        <w:t xml:space="preserve"> к решению проблем государственного регулирования в сфере рационального водопользования и обоснование эффективных эколого-</w:t>
      </w:r>
      <w:proofErr w:type="gramStart"/>
      <w:r w:rsidRPr="00C1702D">
        <w:t>экономических технологий</w:t>
      </w:r>
      <w:proofErr w:type="gramEnd"/>
      <w:r w:rsidRPr="00C1702D">
        <w:t xml:space="preserve"> при организации водохозяйственной деятельности. </w:t>
      </w:r>
    </w:p>
    <w:p w:rsidR="00AA4AB3" w:rsidRPr="00C1702D" w:rsidRDefault="00AA4AB3" w:rsidP="00AA4AB3">
      <w:pPr>
        <w:pStyle w:val="a5"/>
        <w:ind w:firstLine="709"/>
        <w:jc w:val="both"/>
        <w:rPr>
          <w:sz w:val="24"/>
          <w:szCs w:val="24"/>
        </w:rPr>
      </w:pPr>
    </w:p>
    <w:p w:rsidR="00AA4AB3" w:rsidRDefault="00AA4AB3" w:rsidP="00AA4AB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450993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AA4AB3" w:rsidRDefault="00AA4AB3" w:rsidP="00AA4AB3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AA4AB3" w:rsidRPr="00450993" w:rsidRDefault="00AA4AB3" w:rsidP="00AA4AB3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6"/>
        <w:gridCol w:w="8959"/>
      </w:tblGrid>
      <w:tr w:rsidR="00AA4AB3" w:rsidRPr="00450993" w:rsidTr="005023CD">
        <w:trPr>
          <w:trHeight w:val="581"/>
        </w:trPr>
        <w:tc>
          <w:tcPr>
            <w:tcW w:w="297" w:type="pct"/>
            <w:vAlign w:val="center"/>
          </w:tcPr>
          <w:p w:rsidR="00AA4AB3" w:rsidRPr="00450993" w:rsidRDefault="00AA4AB3" w:rsidP="005023C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0993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50993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450993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703" w:type="pct"/>
            <w:vAlign w:val="center"/>
          </w:tcPr>
          <w:p w:rsidR="00AA4AB3" w:rsidRPr="00450993" w:rsidRDefault="00AA4AB3" w:rsidP="005023C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0993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A4AB3" w:rsidRPr="00450993" w:rsidTr="005023CD">
        <w:trPr>
          <w:trHeight w:val="20"/>
        </w:trPr>
        <w:tc>
          <w:tcPr>
            <w:tcW w:w="297" w:type="pct"/>
            <w:vAlign w:val="center"/>
          </w:tcPr>
          <w:p w:rsidR="00AA4AB3" w:rsidRPr="00450993" w:rsidRDefault="00AA4AB3" w:rsidP="005023C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0993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03" w:type="pct"/>
          </w:tcPr>
          <w:p w:rsidR="00AA4AB3" w:rsidRPr="00450993" w:rsidRDefault="00AA4AB3" w:rsidP="00AA4AB3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способностью </w:t>
            </w:r>
            <w:r>
              <w:rPr>
                <w:sz w:val="24"/>
                <w:szCs w:val="24"/>
              </w:rPr>
              <w:t xml:space="preserve">совершенствовать и развивать свой интеллектуальный и общекультурный уровень </w:t>
            </w:r>
            <w:r w:rsidRPr="00450993">
              <w:rPr>
                <w:sz w:val="24"/>
                <w:szCs w:val="24"/>
              </w:rPr>
              <w:t>(ОК-</w:t>
            </w:r>
            <w:r>
              <w:rPr>
                <w:sz w:val="24"/>
                <w:szCs w:val="24"/>
              </w:rPr>
              <w:t>7</w:t>
            </w:r>
            <w:r w:rsidRPr="00450993">
              <w:rPr>
                <w:sz w:val="24"/>
                <w:szCs w:val="24"/>
              </w:rPr>
              <w:t>)</w:t>
            </w:r>
          </w:p>
        </w:tc>
      </w:tr>
      <w:tr w:rsidR="00AA4AB3" w:rsidRPr="00450993" w:rsidTr="005023CD">
        <w:trPr>
          <w:trHeight w:val="20"/>
        </w:trPr>
        <w:tc>
          <w:tcPr>
            <w:tcW w:w="297" w:type="pct"/>
            <w:vAlign w:val="center"/>
          </w:tcPr>
          <w:p w:rsidR="00AA4AB3" w:rsidRDefault="00A66193" w:rsidP="005023C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703" w:type="pct"/>
          </w:tcPr>
          <w:p w:rsidR="00AA4AB3" w:rsidRDefault="00A66193" w:rsidP="00AA4AB3">
            <w:pPr>
              <w:jc w:val="both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450993">
              <w:rPr>
                <w:sz w:val="24"/>
                <w:szCs w:val="24"/>
              </w:rPr>
              <w:t xml:space="preserve">способностью </w:t>
            </w:r>
            <w:r>
              <w:rPr>
                <w:sz w:val="24"/>
                <w:szCs w:val="24"/>
              </w:rPr>
              <w:t>использовать знания водного земельного законодательства и правил охраны водных и земельных ресурсов для проверки их соблюдения при  водопользовании, землепользовании и обустройстве природной среды</w:t>
            </w:r>
            <w:r w:rsidRPr="00450993">
              <w:rPr>
                <w:sz w:val="24"/>
                <w:szCs w:val="24"/>
              </w:rPr>
              <w:t xml:space="preserve"> </w:t>
            </w:r>
            <w:r w:rsidR="00AA4AB3">
              <w:rPr>
                <w:rFonts w:eastAsia="Calibri"/>
                <w:color w:val="000000"/>
                <w:sz w:val="24"/>
                <w:szCs w:val="24"/>
                <w:lang w:eastAsia="ru-RU"/>
              </w:rPr>
              <w:t>(ПК-5)</w:t>
            </w:r>
          </w:p>
        </w:tc>
      </w:tr>
      <w:tr w:rsidR="00AA4AB3" w:rsidRPr="00450993" w:rsidTr="005023CD">
        <w:trPr>
          <w:trHeight w:val="20"/>
        </w:trPr>
        <w:tc>
          <w:tcPr>
            <w:tcW w:w="297" w:type="pct"/>
            <w:vAlign w:val="center"/>
          </w:tcPr>
          <w:p w:rsidR="00AA4AB3" w:rsidRPr="00450993" w:rsidRDefault="00A66193" w:rsidP="005023C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703" w:type="pct"/>
          </w:tcPr>
          <w:p w:rsidR="00AA4AB3" w:rsidRPr="00450993" w:rsidRDefault="00AA4AB3" w:rsidP="00A6619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50993">
              <w:rPr>
                <w:bCs/>
                <w:iCs/>
                <w:sz w:val="24"/>
                <w:szCs w:val="24"/>
              </w:rPr>
              <w:t xml:space="preserve">способностью </w:t>
            </w:r>
            <w:r w:rsidR="00A66193">
              <w:rPr>
                <w:bCs/>
                <w:iCs/>
                <w:sz w:val="24"/>
                <w:szCs w:val="24"/>
              </w:rPr>
              <w:t>делать выводы, формулировать заключения и рекомендации, внедрять результаты исследований и разработок и организовывать защиту прав на объекты интеллектуальной собственности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50993">
              <w:rPr>
                <w:bCs/>
                <w:iCs/>
                <w:sz w:val="24"/>
                <w:szCs w:val="24"/>
              </w:rPr>
              <w:t>(ПК-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Pr="00450993">
              <w:rPr>
                <w:bCs/>
                <w:iCs/>
                <w:sz w:val="24"/>
                <w:szCs w:val="24"/>
              </w:rPr>
              <w:t>)</w:t>
            </w:r>
          </w:p>
        </w:tc>
      </w:tr>
    </w:tbl>
    <w:p w:rsidR="00AA4AB3" w:rsidRDefault="00AA4AB3" w:rsidP="00AA4AB3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AA4AB3" w:rsidRDefault="00AA4AB3" w:rsidP="00AA4AB3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AA4AB3" w:rsidRPr="00C1702D" w:rsidRDefault="00AA4AB3" w:rsidP="00AA4AB3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C1702D">
        <w:t xml:space="preserve">Трудоемкость дисциплины, реализуемой по учебному плану направления подготовки </w:t>
      </w:r>
      <w:r>
        <w:t>20.0</w:t>
      </w:r>
      <w:r w:rsidR="005854D6">
        <w:t>4</w:t>
      </w:r>
      <w:r>
        <w:t>.02</w:t>
      </w:r>
      <w:r w:rsidRPr="00C1702D">
        <w:t xml:space="preserve"> </w:t>
      </w:r>
      <w:proofErr w:type="spellStart"/>
      <w:r w:rsidRPr="00C1702D">
        <w:t>Природообустройство</w:t>
      </w:r>
      <w:proofErr w:type="spellEnd"/>
      <w:r w:rsidRPr="00C1702D">
        <w:t xml:space="preserve"> и водопользование</w:t>
      </w:r>
      <w:r>
        <w:t xml:space="preserve"> (уровень –</w:t>
      </w:r>
      <w:r w:rsidR="00A66193">
        <w:t xml:space="preserve"> </w:t>
      </w:r>
      <w:r>
        <w:t>магистратуры).</w:t>
      </w:r>
      <w:r w:rsidRPr="00C1702D">
        <w:t xml:space="preserve"> </w:t>
      </w:r>
    </w:p>
    <w:p w:rsidR="00AA4AB3" w:rsidRPr="00C1702D" w:rsidRDefault="00AA4AB3" w:rsidP="00AA4AB3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2"/>
        <w:gridCol w:w="1908"/>
        <w:gridCol w:w="276"/>
        <w:gridCol w:w="1116"/>
        <w:gridCol w:w="1669"/>
      </w:tblGrid>
      <w:tr w:rsidR="00AA4AB3" w:rsidRPr="00C1702D" w:rsidTr="0043366A">
        <w:tc>
          <w:tcPr>
            <w:tcW w:w="2404" w:type="pct"/>
            <w:vMerge w:val="restart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Вид занятий</w:t>
            </w:r>
          </w:p>
        </w:tc>
        <w:tc>
          <w:tcPr>
            <w:tcW w:w="2596" w:type="pct"/>
            <w:gridSpan w:val="4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Форма обучения</w:t>
            </w:r>
          </w:p>
        </w:tc>
      </w:tr>
      <w:tr w:rsidR="00AA4AB3" w:rsidRPr="00C1702D" w:rsidTr="0043366A">
        <w:tc>
          <w:tcPr>
            <w:tcW w:w="2404" w:type="pct"/>
            <w:vMerge/>
          </w:tcPr>
          <w:p w:rsidR="00AA4AB3" w:rsidRPr="00C1702D" w:rsidRDefault="00AA4AB3" w:rsidP="005023CD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141" w:type="pct"/>
            <w:gridSpan w:val="2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очная</w:t>
            </w:r>
          </w:p>
        </w:tc>
        <w:tc>
          <w:tcPr>
            <w:tcW w:w="1455" w:type="pct"/>
            <w:gridSpan w:val="2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заочная</w:t>
            </w:r>
          </w:p>
        </w:tc>
      </w:tr>
      <w:tr w:rsidR="00AA4AB3" w:rsidRPr="00C1702D" w:rsidTr="0043366A">
        <w:tc>
          <w:tcPr>
            <w:tcW w:w="2404" w:type="pct"/>
            <w:vMerge/>
          </w:tcPr>
          <w:p w:rsidR="00AA4AB3" w:rsidRPr="00C1702D" w:rsidRDefault="00AA4AB3" w:rsidP="005023CD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596" w:type="pct"/>
            <w:gridSpan w:val="4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программа подготовки</w:t>
            </w:r>
          </w:p>
        </w:tc>
      </w:tr>
      <w:tr w:rsidR="005B1D7A" w:rsidRPr="00C1702D" w:rsidTr="0043366A">
        <w:tc>
          <w:tcPr>
            <w:tcW w:w="2404" w:type="pct"/>
            <w:vMerge/>
          </w:tcPr>
          <w:p w:rsidR="005B1D7A" w:rsidRPr="00C1702D" w:rsidRDefault="005B1D7A" w:rsidP="005023CD">
            <w:pPr>
              <w:rPr>
                <w:sz w:val="24"/>
                <w:szCs w:val="24"/>
              </w:rPr>
            </w:pPr>
          </w:p>
        </w:tc>
        <w:tc>
          <w:tcPr>
            <w:tcW w:w="997" w:type="pct"/>
          </w:tcPr>
          <w:p w:rsidR="005B1D7A" w:rsidRPr="00C1702D" w:rsidRDefault="005B1D7A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полная</w:t>
            </w:r>
          </w:p>
        </w:tc>
        <w:tc>
          <w:tcPr>
            <w:tcW w:w="727" w:type="pct"/>
            <w:gridSpan w:val="2"/>
          </w:tcPr>
          <w:p w:rsidR="005B1D7A" w:rsidRPr="00C1702D" w:rsidRDefault="005B1D7A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полная</w:t>
            </w:r>
          </w:p>
        </w:tc>
        <w:tc>
          <w:tcPr>
            <w:tcW w:w="873" w:type="pct"/>
          </w:tcPr>
          <w:p w:rsidR="005B1D7A" w:rsidRPr="005B1D7A" w:rsidRDefault="0043366A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5B1D7A" w:rsidRPr="00C1702D" w:rsidTr="0043366A">
        <w:tc>
          <w:tcPr>
            <w:tcW w:w="2404" w:type="pct"/>
          </w:tcPr>
          <w:p w:rsidR="005B1D7A" w:rsidRPr="00C1702D" w:rsidRDefault="005B1D7A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997" w:type="pct"/>
            <w:vAlign w:val="bottom"/>
          </w:tcPr>
          <w:p w:rsidR="005B1D7A" w:rsidRPr="00C1702D" w:rsidRDefault="005B1D7A" w:rsidP="00502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27" w:type="pct"/>
            <w:gridSpan w:val="2"/>
            <w:vAlign w:val="bottom"/>
          </w:tcPr>
          <w:p w:rsidR="005B1D7A" w:rsidRPr="00C549E7" w:rsidRDefault="005B1D7A" w:rsidP="0090730B">
            <w:pPr>
              <w:jc w:val="center"/>
              <w:rPr>
                <w:sz w:val="24"/>
                <w:szCs w:val="24"/>
              </w:rPr>
            </w:pPr>
            <w:r w:rsidRPr="00C549E7">
              <w:rPr>
                <w:sz w:val="24"/>
                <w:szCs w:val="24"/>
              </w:rPr>
              <w:t>20</w:t>
            </w:r>
          </w:p>
        </w:tc>
        <w:tc>
          <w:tcPr>
            <w:tcW w:w="873" w:type="pct"/>
            <w:vAlign w:val="center"/>
          </w:tcPr>
          <w:p w:rsidR="005B1D7A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1D7A" w:rsidRPr="00C1702D" w:rsidTr="0043366A">
        <w:tc>
          <w:tcPr>
            <w:tcW w:w="2404" w:type="pct"/>
          </w:tcPr>
          <w:p w:rsidR="005B1D7A" w:rsidRPr="00C1702D" w:rsidRDefault="005B1D7A" w:rsidP="005023CD">
            <w:pPr>
              <w:jc w:val="center"/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 том числе:</w:t>
            </w:r>
          </w:p>
          <w:p w:rsidR="005B1D7A" w:rsidRPr="00C1702D" w:rsidRDefault="005B1D7A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1.1. Лекции</w:t>
            </w:r>
          </w:p>
        </w:tc>
        <w:tc>
          <w:tcPr>
            <w:tcW w:w="997" w:type="pct"/>
            <w:vAlign w:val="bottom"/>
          </w:tcPr>
          <w:p w:rsidR="005B1D7A" w:rsidRPr="00C1702D" w:rsidRDefault="005B1D7A" w:rsidP="00502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7" w:type="pct"/>
            <w:gridSpan w:val="2"/>
            <w:vAlign w:val="bottom"/>
          </w:tcPr>
          <w:p w:rsidR="005B1D7A" w:rsidRPr="00C549E7" w:rsidRDefault="005B1D7A" w:rsidP="0090730B">
            <w:pPr>
              <w:jc w:val="center"/>
              <w:rPr>
                <w:sz w:val="24"/>
                <w:szCs w:val="24"/>
              </w:rPr>
            </w:pPr>
            <w:r w:rsidRPr="00C549E7">
              <w:rPr>
                <w:sz w:val="24"/>
                <w:szCs w:val="24"/>
              </w:rPr>
              <w:t>4</w:t>
            </w:r>
          </w:p>
        </w:tc>
        <w:tc>
          <w:tcPr>
            <w:tcW w:w="873" w:type="pct"/>
            <w:vAlign w:val="bottom"/>
          </w:tcPr>
          <w:p w:rsidR="005B1D7A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1D7A" w:rsidRPr="00C1702D" w:rsidTr="0043366A">
        <w:tc>
          <w:tcPr>
            <w:tcW w:w="2404" w:type="pct"/>
          </w:tcPr>
          <w:p w:rsidR="005B1D7A" w:rsidRPr="00C1702D" w:rsidRDefault="005B1D7A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997" w:type="pct"/>
            <w:vAlign w:val="bottom"/>
          </w:tcPr>
          <w:p w:rsidR="005B1D7A" w:rsidRPr="00C1702D" w:rsidRDefault="005B1D7A" w:rsidP="005023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7" w:type="pct"/>
            <w:gridSpan w:val="2"/>
            <w:vAlign w:val="bottom"/>
          </w:tcPr>
          <w:p w:rsidR="005B1D7A" w:rsidRPr="00C549E7" w:rsidRDefault="005B1D7A" w:rsidP="00907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pct"/>
            <w:vAlign w:val="center"/>
          </w:tcPr>
          <w:p w:rsidR="005B1D7A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1D7A" w:rsidRPr="00C1702D" w:rsidTr="0043366A">
        <w:tc>
          <w:tcPr>
            <w:tcW w:w="2404" w:type="pct"/>
          </w:tcPr>
          <w:p w:rsidR="005B1D7A" w:rsidRPr="00C1702D" w:rsidRDefault="005B1D7A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97" w:type="pct"/>
            <w:vAlign w:val="bottom"/>
          </w:tcPr>
          <w:p w:rsidR="005B1D7A" w:rsidRPr="00C1702D" w:rsidRDefault="005B1D7A" w:rsidP="00502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27" w:type="pct"/>
            <w:gridSpan w:val="2"/>
            <w:vAlign w:val="bottom"/>
          </w:tcPr>
          <w:p w:rsidR="005B1D7A" w:rsidRPr="00C549E7" w:rsidRDefault="005B1D7A" w:rsidP="0090730B">
            <w:pPr>
              <w:jc w:val="center"/>
              <w:rPr>
                <w:sz w:val="24"/>
                <w:szCs w:val="24"/>
              </w:rPr>
            </w:pPr>
            <w:r w:rsidRPr="00C549E7">
              <w:rPr>
                <w:sz w:val="24"/>
                <w:szCs w:val="24"/>
              </w:rPr>
              <w:t>16</w:t>
            </w:r>
          </w:p>
        </w:tc>
        <w:tc>
          <w:tcPr>
            <w:tcW w:w="873" w:type="pct"/>
            <w:vAlign w:val="center"/>
          </w:tcPr>
          <w:p w:rsidR="005B1D7A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1D7A" w:rsidRPr="00C1702D" w:rsidTr="0043366A">
        <w:tc>
          <w:tcPr>
            <w:tcW w:w="2404" w:type="pct"/>
          </w:tcPr>
          <w:p w:rsidR="005B1D7A" w:rsidRPr="00C1702D" w:rsidRDefault="005B1D7A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97" w:type="pct"/>
            <w:vAlign w:val="bottom"/>
          </w:tcPr>
          <w:p w:rsidR="005B1D7A" w:rsidRPr="00C1702D" w:rsidRDefault="005B1D7A" w:rsidP="005023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27" w:type="pct"/>
            <w:gridSpan w:val="2"/>
            <w:vAlign w:val="bottom"/>
          </w:tcPr>
          <w:p w:rsidR="005B1D7A" w:rsidRPr="00C549E7" w:rsidRDefault="005B1D7A" w:rsidP="0090730B">
            <w:pPr>
              <w:jc w:val="center"/>
              <w:rPr>
                <w:sz w:val="24"/>
                <w:szCs w:val="24"/>
              </w:rPr>
            </w:pPr>
            <w:r w:rsidRPr="00C549E7">
              <w:rPr>
                <w:sz w:val="24"/>
                <w:szCs w:val="24"/>
              </w:rPr>
              <w:t>88</w:t>
            </w:r>
          </w:p>
        </w:tc>
        <w:tc>
          <w:tcPr>
            <w:tcW w:w="873" w:type="pct"/>
            <w:vAlign w:val="center"/>
          </w:tcPr>
          <w:p w:rsidR="005B1D7A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A4AB3" w:rsidRPr="00C1702D" w:rsidTr="0043366A">
        <w:tc>
          <w:tcPr>
            <w:tcW w:w="2404" w:type="pct"/>
          </w:tcPr>
          <w:p w:rsidR="00AA4AB3" w:rsidRPr="00C1702D" w:rsidRDefault="00AA4AB3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997" w:type="pct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727" w:type="pct"/>
            <w:gridSpan w:val="2"/>
            <w:vAlign w:val="center"/>
          </w:tcPr>
          <w:p w:rsidR="00AA4AB3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873" w:type="pct"/>
            <w:vAlign w:val="center"/>
          </w:tcPr>
          <w:p w:rsidR="00AA4AB3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A4AB3" w:rsidRPr="00C1702D" w:rsidTr="0043366A">
        <w:tc>
          <w:tcPr>
            <w:tcW w:w="2404" w:type="pct"/>
          </w:tcPr>
          <w:p w:rsidR="00AA4AB3" w:rsidRPr="00C1702D" w:rsidRDefault="00AA4AB3" w:rsidP="005023CD">
            <w:pPr>
              <w:rPr>
                <w:sz w:val="24"/>
                <w:szCs w:val="24"/>
              </w:rPr>
            </w:pPr>
            <w:r w:rsidRPr="00C1702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97" w:type="pct"/>
          </w:tcPr>
          <w:p w:rsidR="00AA4AB3" w:rsidRPr="00C1702D" w:rsidRDefault="00AA4AB3" w:rsidP="005023CD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7" w:type="pct"/>
            <w:gridSpan w:val="2"/>
            <w:vAlign w:val="center"/>
          </w:tcPr>
          <w:p w:rsidR="00AA4AB3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3" w:type="pct"/>
            <w:vAlign w:val="center"/>
          </w:tcPr>
          <w:p w:rsidR="00AA4AB3" w:rsidRPr="00C1702D" w:rsidRDefault="005B1D7A" w:rsidP="005B1D7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A4AB3" w:rsidRPr="00C1702D" w:rsidRDefault="00AA4AB3" w:rsidP="00AA4AB3">
      <w:pPr>
        <w:tabs>
          <w:tab w:val="left" w:pos="1485"/>
        </w:tabs>
        <w:rPr>
          <w:sz w:val="24"/>
          <w:szCs w:val="24"/>
        </w:rPr>
      </w:pPr>
    </w:p>
    <w:p w:rsidR="00AA4AB3" w:rsidRPr="00C1702D" w:rsidRDefault="00AA4AB3" w:rsidP="00AA4AB3">
      <w:pPr>
        <w:tabs>
          <w:tab w:val="left" w:pos="1485"/>
        </w:tabs>
        <w:ind w:firstLine="709"/>
        <w:rPr>
          <w:sz w:val="24"/>
          <w:szCs w:val="24"/>
        </w:rPr>
      </w:pPr>
      <w:r w:rsidRPr="00C1702D">
        <w:rPr>
          <w:sz w:val="24"/>
          <w:szCs w:val="24"/>
        </w:rPr>
        <w:t>Формы промежуточной аттестации</w:t>
      </w:r>
      <w:r w:rsidRPr="00C1702D">
        <w:rPr>
          <w:sz w:val="24"/>
          <w:szCs w:val="24"/>
          <w:u w:val="single"/>
        </w:rPr>
        <w:t xml:space="preserve">:                                      </w:t>
      </w:r>
      <w:r>
        <w:rPr>
          <w:b/>
          <w:sz w:val="24"/>
          <w:szCs w:val="24"/>
          <w:u w:val="single"/>
        </w:rPr>
        <w:t>зачет</w:t>
      </w:r>
      <w:r w:rsidRPr="00C1702D">
        <w:rPr>
          <w:sz w:val="24"/>
          <w:szCs w:val="24"/>
        </w:rPr>
        <w:t xml:space="preserve">____________ </w:t>
      </w:r>
    </w:p>
    <w:p w:rsidR="00AA4AB3" w:rsidRPr="00C1702D" w:rsidRDefault="00AA4AB3" w:rsidP="00AA4AB3">
      <w:pPr>
        <w:tabs>
          <w:tab w:val="left" w:pos="1485"/>
        </w:tabs>
        <w:ind w:firstLine="709"/>
        <w:rPr>
          <w:sz w:val="24"/>
          <w:szCs w:val="24"/>
        </w:rPr>
      </w:pP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</w:r>
      <w:r w:rsidRPr="00C1702D">
        <w:rPr>
          <w:sz w:val="24"/>
          <w:szCs w:val="24"/>
        </w:rPr>
        <w:tab/>
        <w:t>(зачет, экзамен, дифференцированный зачет)</w:t>
      </w:r>
    </w:p>
    <w:p w:rsidR="00AA4AB3" w:rsidRPr="00C1702D" w:rsidRDefault="00AA4AB3" w:rsidP="00AA4AB3">
      <w:pPr>
        <w:tabs>
          <w:tab w:val="left" w:pos="1485"/>
        </w:tabs>
        <w:ind w:firstLine="709"/>
        <w:rPr>
          <w:sz w:val="24"/>
          <w:szCs w:val="24"/>
        </w:rPr>
      </w:pPr>
    </w:p>
    <w:p w:rsidR="00AA4AB3" w:rsidRDefault="00AA4AB3" w:rsidP="00AA4AB3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AA4AB3" w:rsidRPr="00C1702D" w:rsidRDefault="00AA4AB3" w:rsidP="00AA4AB3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C1702D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AA4AB3" w:rsidRPr="00C1702D" w:rsidRDefault="00AA4AB3" w:rsidP="00AA4AB3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Понятия водного хозяйства, водохозяйственной деятельности и их отражение в праве.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Рациональное водопользование как основное содержание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хозяйственной деятельности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Система правовой охраны вод при </w:t>
      </w:r>
      <w:proofErr w:type="spellStart"/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водохозяйственнойдеятельности</w:t>
      </w:r>
      <w:proofErr w:type="spellEnd"/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Водный объект как правовое понятие. Классификация водных объектов и ее правовые последствия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для водохозяйственной деятельности 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Многообразие субъектов водохозяйственной деятельности.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Права на водные объекты и проблемы регулирования водохозяйственной деятельности</w:t>
      </w:r>
    </w:p>
    <w:p w:rsidR="00AA4AB3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Характеристика правового режима водохозяйственных сооружений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О</w:t>
      </w: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собенности правоотношений при создании и эксплуатации водохранилищ.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Водная составляющая в плате за </w:t>
      </w:r>
      <w:proofErr w:type="gramStart"/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негативное</w:t>
      </w:r>
      <w:proofErr w:type="gramEnd"/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воздействиена</w:t>
      </w:r>
      <w:proofErr w:type="spellEnd"/>
      <w:r w:rsidRPr="00A57DED">
        <w:rPr>
          <w:color w:val="000000"/>
          <w:sz w:val="24"/>
          <w:szCs w:val="24"/>
          <w:shd w:val="clear" w:color="auto" w:fill="FFFFFF"/>
          <w:lang w:eastAsia="ru-RU"/>
        </w:rPr>
        <w:t xml:space="preserve"> окружающую среду.</w:t>
      </w:r>
    </w:p>
    <w:p w:rsidR="00AA4AB3" w:rsidRPr="00A57DED" w:rsidRDefault="00AA4AB3" w:rsidP="00AA4AB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A57DED">
        <w:rPr>
          <w:color w:val="000000"/>
          <w:sz w:val="24"/>
          <w:szCs w:val="24"/>
          <w:shd w:val="clear" w:color="auto" w:fill="FFFFFF"/>
          <w:lang w:eastAsia="ru-RU"/>
        </w:rPr>
        <w:t>Возмещение убытков при водохозяйственной деятельности</w:t>
      </w:r>
    </w:p>
    <w:p w:rsidR="00AA4AB3" w:rsidRPr="0064327F" w:rsidRDefault="00AA4AB3" w:rsidP="00AA4AB3">
      <w:pPr>
        <w:rPr>
          <w:color w:val="000000"/>
          <w:sz w:val="27"/>
          <w:szCs w:val="27"/>
          <w:shd w:val="clear" w:color="auto" w:fill="FFFFFF"/>
          <w:lang w:eastAsia="ru-RU"/>
        </w:rPr>
      </w:pPr>
    </w:p>
    <w:p w:rsidR="00AA4AB3" w:rsidRDefault="00AA4AB3" w:rsidP="00AA4AB3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</w:p>
    <w:p w:rsidR="00AA4AB3" w:rsidRDefault="00AA4AB3" w:rsidP="00AA4AB3">
      <w:pPr>
        <w:pStyle w:val="a6"/>
        <w:shd w:val="clear" w:color="auto" w:fill="FCFCFC"/>
        <w:spacing w:before="0" w:beforeAutospacing="0" w:after="0" w:afterAutospacing="0"/>
        <w:ind w:firstLine="709"/>
        <w:jc w:val="both"/>
        <w:textAlignment w:val="baseline"/>
      </w:pPr>
    </w:p>
    <w:p w:rsidR="00AA4AB3" w:rsidRPr="00C1702D" w:rsidRDefault="00AA4AB3" w:rsidP="00AA4AB3">
      <w:pPr>
        <w:ind w:firstLine="709"/>
        <w:jc w:val="both"/>
        <w:rPr>
          <w:sz w:val="24"/>
          <w:szCs w:val="24"/>
        </w:rPr>
      </w:pPr>
    </w:p>
    <w:bookmarkEnd w:id="0"/>
    <w:p w:rsidR="00D65987" w:rsidRDefault="00D65987"/>
    <w:sectPr w:rsidR="00D65987" w:rsidSect="00962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D31EF"/>
    <w:multiLevelType w:val="hybridMultilevel"/>
    <w:tmpl w:val="C892F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AB3"/>
    <w:rsid w:val="0043366A"/>
    <w:rsid w:val="005854D6"/>
    <w:rsid w:val="005B1D7A"/>
    <w:rsid w:val="00925E9F"/>
    <w:rsid w:val="00A66193"/>
    <w:rsid w:val="00AA4AB3"/>
    <w:rsid w:val="00D6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A4AB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A4AB3"/>
    <w:pPr>
      <w:ind w:left="720"/>
      <w:contextualSpacing/>
    </w:pPr>
  </w:style>
  <w:style w:type="paragraph" w:customStyle="1" w:styleId="a5">
    <w:name w:val="Галочки"/>
    <w:basedOn w:val="a"/>
    <w:rsid w:val="00AA4AB3"/>
    <w:rPr>
      <w:lang w:eastAsia="ru-RU"/>
    </w:rPr>
  </w:style>
  <w:style w:type="paragraph" w:styleId="a6">
    <w:name w:val="Normal (Web)"/>
    <w:basedOn w:val="a"/>
    <w:uiPriority w:val="99"/>
    <w:semiHidden/>
    <w:unhideWhenUsed/>
    <w:rsid w:val="00AA4AB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54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4D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A4AB3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A4AB3"/>
    <w:pPr>
      <w:ind w:left="720"/>
      <w:contextualSpacing/>
    </w:pPr>
  </w:style>
  <w:style w:type="paragraph" w:customStyle="1" w:styleId="a5">
    <w:name w:val="Галочки"/>
    <w:basedOn w:val="a"/>
    <w:rsid w:val="00AA4AB3"/>
    <w:rPr>
      <w:lang w:eastAsia="ru-RU"/>
    </w:rPr>
  </w:style>
  <w:style w:type="paragraph" w:styleId="a6">
    <w:name w:val="Normal (Web)"/>
    <w:basedOn w:val="a"/>
    <w:uiPriority w:val="99"/>
    <w:semiHidden/>
    <w:unhideWhenUsed/>
    <w:rsid w:val="00AA4AB3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4</cp:revision>
  <cp:lastPrinted>2015-10-24T00:57:00Z</cp:lastPrinted>
  <dcterms:created xsi:type="dcterms:W3CDTF">2015-06-10T07:58:00Z</dcterms:created>
  <dcterms:modified xsi:type="dcterms:W3CDTF">2015-10-24T00:57:00Z</dcterms:modified>
</cp:coreProperties>
</file>