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7C" w:rsidRDefault="000F427C" w:rsidP="000F427C">
      <w:pPr>
        <w:jc w:val="center"/>
        <w:rPr>
          <w:b/>
          <w:sz w:val="28"/>
          <w:szCs w:val="28"/>
        </w:rPr>
      </w:pPr>
      <w:r w:rsidRPr="00F31A2A">
        <w:rPr>
          <w:b/>
          <w:sz w:val="28"/>
          <w:szCs w:val="28"/>
        </w:rPr>
        <w:t>Аннотация дисциплины</w:t>
      </w:r>
    </w:p>
    <w:p w:rsidR="000F427C" w:rsidRDefault="000F427C" w:rsidP="000F427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F31A2A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Управление природно-техногенными комплексами</w:t>
      </w:r>
      <w:r w:rsidRPr="00F31A2A">
        <w:rPr>
          <w:b/>
          <w:sz w:val="28"/>
          <w:szCs w:val="28"/>
          <w:u w:val="single"/>
        </w:rPr>
        <w:t>»</w:t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</w:p>
    <w:p w:rsidR="000F427C" w:rsidRDefault="000F427C" w:rsidP="000F427C">
      <w:pPr>
        <w:ind w:firstLine="360"/>
        <w:rPr>
          <w:sz w:val="28"/>
          <w:szCs w:val="28"/>
        </w:rPr>
      </w:pPr>
      <w:r w:rsidRPr="00F31A2A">
        <w:rPr>
          <w:b/>
          <w:sz w:val="28"/>
          <w:szCs w:val="28"/>
        </w:rPr>
        <w:t>Цель дисциплины:</w:t>
      </w:r>
      <w:r w:rsidRPr="00FE0105">
        <w:rPr>
          <w:sz w:val="28"/>
          <w:szCs w:val="28"/>
        </w:rPr>
        <w:t xml:space="preserve"> </w:t>
      </w:r>
      <w:r w:rsidRPr="00C46B46">
        <w:rPr>
          <w:sz w:val="28"/>
          <w:szCs w:val="28"/>
        </w:rPr>
        <w:t>формирование навыков анализа и разработки пр</w:t>
      </w:r>
      <w:r w:rsidRPr="00C46B46">
        <w:rPr>
          <w:sz w:val="28"/>
          <w:szCs w:val="28"/>
        </w:rPr>
        <w:t>о</w:t>
      </w:r>
      <w:r w:rsidRPr="00C46B46">
        <w:rPr>
          <w:sz w:val="28"/>
          <w:szCs w:val="28"/>
        </w:rPr>
        <w:t>грамм мероприятий по снижению негативных последствий деятельности, связанной с природопользованием.</w:t>
      </w:r>
      <w:r>
        <w:rPr>
          <w:sz w:val="28"/>
          <w:szCs w:val="28"/>
        </w:rPr>
        <w:t xml:space="preserve"> </w:t>
      </w:r>
    </w:p>
    <w:p w:rsidR="000F427C" w:rsidRPr="006E075B" w:rsidRDefault="000F427C" w:rsidP="000F427C">
      <w:pPr>
        <w:ind w:firstLine="360"/>
        <w:rPr>
          <w:sz w:val="28"/>
          <w:szCs w:val="28"/>
        </w:rPr>
      </w:pPr>
      <w:r>
        <w:rPr>
          <w:sz w:val="28"/>
          <w:szCs w:val="28"/>
        </w:rPr>
        <w:t>Освоение дисциплины направлено на формирование у обучающихся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дующих компетенций:</w:t>
      </w:r>
    </w:p>
    <w:tbl>
      <w:tblPr>
        <w:tblStyle w:val="a4"/>
        <w:tblW w:w="0" w:type="auto"/>
        <w:tblInd w:w="-318" w:type="dxa"/>
        <w:tblLook w:val="04A0"/>
      </w:tblPr>
      <w:tblGrid>
        <w:gridCol w:w="710"/>
        <w:gridCol w:w="9179"/>
      </w:tblGrid>
      <w:tr w:rsidR="000F427C" w:rsidRPr="004D573A" w:rsidTr="005C14C9">
        <w:tc>
          <w:tcPr>
            <w:tcW w:w="710" w:type="dxa"/>
          </w:tcPr>
          <w:p w:rsidR="000F427C" w:rsidRPr="004D573A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73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179" w:type="dxa"/>
          </w:tcPr>
          <w:p w:rsidR="000F427C" w:rsidRPr="004D573A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F427C" w:rsidRPr="004D573A" w:rsidTr="005C14C9">
        <w:tc>
          <w:tcPr>
            <w:tcW w:w="710" w:type="dxa"/>
          </w:tcPr>
          <w:p w:rsidR="000F427C" w:rsidRPr="004D573A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9" w:type="dxa"/>
          </w:tcPr>
          <w:p w:rsidR="000F427C" w:rsidRPr="00295B6B" w:rsidRDefault="00295B6B" w:rsidP="00295B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способность использовать знания методов принятия решений при форм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ровании структуры природно-техногенных комплексов, методов анализа эколого-экономической и технологической эффективности при проект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ровании и реализации проектов </w:t>
            </w:r>
            <w:proofErr w:type="spellStart"/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природообустройства</w:t>
            </w:r>
            <w:proofErr w:type="spellEnd"/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водопользования, проектов восстановления природного состояния водных и других приро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д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ных объектов </w:t>
            </w:r>
            <w:r w:rsidR="000F427C" w:rsidRPr="00295B6B">
              <w:rPr>
                <w:rFonts w:ascii="Times New Roman" w:hAnsi="Times New Roman" w:cs="Times New Roman"/>
                <w:bCs/>
                <w:sz w:val="28"/>
                <w:szCs w:val="28"/>
              </w:rPr>
              <w:t>(О</w:t>
            </w:r>
            <w:r w:rsidRPr="00295B6B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F427C" w:rsidRPr="00295B6B">
              <w:rPr>
                <w:rFonts w:ascii="Times New Roman" w:hAnsi="Times New Roman" w:cs="Times New Roman"/>
                <w:bCs/>
                <w:sz w:val="28"/>
                <w:szCs w:val="28"/>
              </w:rPr>
              <w:t>К-</w:t>
            </w:r>
            <w:r w:rsidRPr="00295B6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0F427C" w:rsidRPr="00295B6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0F427C" w:rsidRPr="004D573A" w:rsidTr="005C14C9">
        <w:tc>
          <w:tcPr>
            <w:tcW w:w="710" w:type="dxa"/>
          </w:tcPr>
          <w:p w:rsidR="000F427C" w:rsidRPr="004D573A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9" w:type="dxa"/>
          </w:tcPr>
          <w:p w:rsidR="000F427C" w:rsidRPr="00295B6B" w:rsidRDefault="000F427C" w:rsidP="005C1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5B6B"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способность определять исходные данные для проектирования объектов </w:t>
            </w:r>
            <w:proofErr w:type="spellStart"/>
            <w:r w:rsidR="00295B6B"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природообустройства</w:t>
            </w:r>
            <w:proofErr w:type="spellEnd"/>
            <w:r w:rsidR="00295B6B"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водопользования, руководить изысканиями по оценке состояния природных и природно-техногенных объектов </w:t>
            </w: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95B6B" w:rsidRPr="00295B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="00295B6B" w:rsidRPr="00295B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F427C" w:rsidRPr="004D573A" w:rsidTr="005C14C9">
        <w:tc>
          <w:tcPr>
            <w:tcW w:w="710" w:type="dxa"/>
          </w:tcPr>
          <w:p w:rsidR="000F427C" w:rsidRPr="004D573A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7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9" w:type="dxa"/>
          </w:tcPr>
          <w:p w:rsidR="000F427C" w:rsidRPr="00295B6B" w:rsidRDefault="00295B6B" w:rsidP="00295B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способность использовать знания водного и земельного законодательства и правил охраны водных и земельных ресурсов для проверки их соблюд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е</w:t>
            </w:r>
            <w:r w:rsidRPr="00295B6B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ния при водопользовании, землепользовании и обустройстве природной среды </w:t>
            </w:r>
            <w:r w:rsidR="000F427C" w:rsidRPr="00295B6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F427C" w:rsidRPr="00295B6B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Pr="00295B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427C" w:rsidRPr="00295B6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BC22CE" w:rsidRDefault="00BC22CE" w:rsidP="000F427C">
      <w:pPr>
        <w:jc w:val="both"/>
        <w:rPr>
          <w:sz w:val="28"/>
          <w:szCs w:val="28"/>
        </w:rPr>
      </w:pPr>
    </w:p>
    <w:p w:rsidR="000F427C" w:rsidRPr="004D573A" w:rsidRDefault="000F427C" w:rsidP="000F427C">
      <w:pPr>
        <w:jc w:val="both"/>
        <w:rPr>
          <w:sz w:val="28"/>
          <w:szCs w:val="28"/>
        </w:rPr>
      </w:pPr>
      <w:bookmarkStart w:id="0" w:name="_GoBack"/>
      <w:bookmarkEnd w:id="0"/>
      <w:r w:rsidRPr="004D573A">
        <w:rPr>
          <w:sz w:val="28"/>
          <w:szCs w:val="28"/>
        </w:rPr>
        <w:t xml:space="preserve">Трудоемкость дисциплины, реализуемой по учебному плану:     </w:t>
      </w:r>
      <w:r w:rsidRPr="004D573A">
        <w:rPr>
          <w:sz w:val="28"/>
          <w:szCs w:val="28"/>
          <w:u w:val="single"/>
        </w:rPr>
        <w:t>144 часа</w:t>
      </w:r>
    </w:p>
    <w:tbl>
      <w:tblPr>
        <w:tblStyle w:val="a4"/>
        <w:tblpPr w:leftFromText="180" w:rightFromText="180" w:vertAnchor="text" w:horzAnchor="margin" w:tblpXSpec="center" w:tblpY="232"/>
        <w:tblW w:w="10031" w:type="dxa"/>
        <w:tblLayout w:type="fixed"/>
        <w:tblLook w:val="04A0"/>
      </w:tblPr>
      <w:tblGrid>
        <w:gridCol w:w="4928"/>
        <w:gridCol w:w="850"/>
        <w:gridCol w:w="1701"/>
        <w:gridCol w:w="851"/>
        <w:gridCol w:w="1701"/>
      </w:tblGrid>
      <w:tr w:rsidR="00BC22CE" w:rsidRPr="00D95519" w:rsidTr="00BC22CE">
        <w:tc>
          <w:tcPr>
            <w:tcW w:w="4928" w:type="dxa"/>
            <w:vMerge w:val="restart"/>
          </w:tcPr>
          <w:p w:rsidR="00BC22CE" w:rsidRPr="00BC22CE" w:rsidRDefault="00BC22CE" w:rsidP="00BC2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103" w:type="dxa"/>
            <w:gridSpan w:val="4"/>
          </w:tcPr>
          <w:p w:rsidR="00BC22CE" w:rsidRPr="00BC22CE" w:rsidRDefault="00BC22CE" w:rsidP="00BC2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C22CE" w:rsidRPr="00D95519" w:rsidTr="00BC22CE">
        <w:tc>
          <w:tcPr>
            <w:tcW w:w="4928" w:type="dxa"/>
            <w:vMerge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BC22CE" w:rsidRPr="00BC22CE" w:rsidRDefault="00BC22CE" w:rsidP="00BC2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552" w:type="dxa"/>
            <w:gridSpan w:val="2"/>
          </w:tcPr>
          <w:p w:rsidR="00BC22CE" w:rsidRPr="00BC22CE" w:rsidRDefault="00BC22CE" w:rsidP="00BC2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по семестрам</w:t>
            </w: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по семестрам</w:t>
            </w: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 xml:space="preserve">1.Аудиторные занятия, всего часов т.ч. 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1.2.Практические (семинарские) занятия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2.Самостоятельная работа, всего часов, в т.ч.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2.3. Подготовка и сдача экзамена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Всего часов (стр. 1+стр.2)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2CE" w:rsidRPr="00D95519" w:rsidTr="00BC22CE">
        <w:tc>
          <w:tcPr>
            <w:tcW w:w="4928" w:type="dxa"/>
          </w:tcPr>
          <w:p w:rsidR="00BC22CE" w:rsidRPr="00BC22CE" w:rsidRDefault="00BC22CE" w:rsidP="00BC22C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850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C22CE" w:rsidRPr="00BC22CE" w:rsidRDefault="00BC22CE" w:rsidP="00BC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22CE" w:rsidRDefault="00BC22CE" w:rsidP="000F427C">
      <w:pPr>
        <w:rPr>
          <w:sz w:val="28"/>
          <w:szCs w:val="28"/>
        </w:rPr>
      </w:pPr>
    </w:p>
    <w:p w:rsidR="000F427C" w:rsidRPr="004D573A" w:rsidRDefault="000F427C" w:rsidP="000F427C">
      <w:pPr>
        <w:rPr>
          <w:sz w:val="28"/>
          <w:szCs w:val="28"/>
        </w:rPr>
      </w:pPr>
      <w:r w:rsidRPr="004D573A">
        <w:rPr>
          <w:sz w:val="28"/>
          <w:szCs w:val="28"/>
        </w:rPr>
        <w:t>Формы промежуточной аттестации: ____</w:t>
      </w:r>
      <w:r w:rsidRPr="004D573A">
        <w:rPr>
          <w:sz w:val="28"/>
          <w:szCs w:val="28"/>
          <w:u w:val="single"/>
        </w:rPr>
        <w:t>экзамен_</w:t>
      </w:r>
      <w:r w:rsidRPr="004D573A">
        <w:rPr>
          <w:sz w:val="28"/>
          <w:szCs w:val="28"/>
        </w:rPr>
        <w:t>_______________________</w:t>
      </w:r>
    </w:p>
    <w:p w:rsidR="00295B6B" w:rsidRDefault="000F427C" w:rsidP="000F427C">
      <w:pPr>
        <w:jc w:val="both"/>
        <w:rPr>
          <w:sz w:val="24"/>
          <w:szCs w:val="24"/>
        </w:rPr>
      </w:pPr>
      <w:r w:rsidRPr="004D573A">
        <w:rPr>
          <w:sz w:val="28"/>
          <w:szCs w:val="28"/>
        </w:rPr>
        <w:t xml:space="preserve">                                                                </w:t>
      </w:r>
      <w:r w:rsidRPr="000F427C">
        <w:rPr>
          <w:sz w:val="24"/>
          <w:szCs w:val="24"/>
        </w:rPr>
        <w:t>(зачет, экзамен, дифференцированный зачет)</w:t>
      </w:r>
    </w:p>
    <w:p w:rsidR="00BC22CE" w:rsidRPr="000F427C" w:rsidRDefault="00BC22CE" w:rsidP="000F427C">
      <w:pPr>
        <w:jc w:val="both"/>
        <w:rPr>
          <w:sz w:val="24"/>
          <w:szCs w:val="24"/>
        </w:rPr>
      </w:pPr>
    </w:p>
    <w:p w:rsidR="000F427C" w:rsidRPr="000F427C" w:rsidRDefault="000F427C" w:rsidP="000F427C">
      <w:pPr>
        <w:rPr>
          <w:sz w:val="24"/>
          <w:szCs w:val="24"/>
        </w:rPr>
      </w:pPr>
      <w:r w:rsidRPr="004D573A">
        <w:rPr>
          <w:sz w:val="28"/>
          <w:szCs w:val="28"/>
        </w:rPr>
        <w:t>Перечень изучаемых тем (</w:t>
      </w:r>
      <w:r w:rsidRPr="000F427C">
        <w:rPr>
          <w:sz w:val="24"/>
          <w:szCs w:val="24"/>
        </w:rPr>
        <w:t>проводится в соответствии с тематическим планом):</w:t>
      </w:r>
    </w:p>
    <w:p w:rsidR="000F427C" w:rsidRPr="000F427C" w:rsidRDefault="000F427C" w:rsidP="005C14C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0F427C">
        <w:rPr>
          <w:bCs/>
          <w:sz w:val="28"/>
          <w:szCs w:val="28"/>
        </w:rPr>
        <w:t xml:space="preserve">Методы исследования объектов </w:t>
      </w:r>
      <w:proofErr w:type="spellStart"/>
      <w:r w:rsidRPr="000F427C">
        <w:rPr>
          <w:bCs/>
          <w:sz w:val="28"/>
          <w:szCs w:val="28"/>
        </w:rPr>
        <w:t>природообустройства</w:t>
      </w:r>
      <w:proofErr w:type="spellEnd"/>
      <w:r w:rsidRPr="000F427C">
        <w:rPr>
          <w:bCs/>
          <w:iCs/>
          <w:sz w:val="28"/>
          <w:szCs w:val="28"/>
        </w:rPr>
        <w:t>.</w:t>
      </w:r>
    </w:p>
    <w:p w:rsidR="000F427C" w:rsidRPr="000F427C" w:rsidRDefault="000F427C" w:rsidP="005C14C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0F427C">
        <w:rPr>
          <w:sz w:val="28"/>
          <w:szCs w:val="28"/>
        </w:rPr>
        <w:t>Механизмы управления природно-техногенными комплексами.</w:t>
      </w:r>
    </w:p>
    <w:p w:rsidR="000F427C" w:rsidRPr="000F427C" w:rsidRDefault="000F427C" w:rsidP="005C14C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0F427C">
        <w:rPr>
          <w:bCs/>
          <w:sz w:val="28"/>
          <w:szCs w:val="28"/>
        </w:rPr>
        <w:t xml:space="preserve">Экологическая оценка проектов </w:t>
      </w:r>
      <w:proofErr w:type="spellStart"/>
      <w:r w:rsidRPr="000F427C">
        <w:rPr>
          <w:bCs/>
          <w:sz w:val="28"/>
          <w:szCs w:val="28"/>
        </w:rPr>
        <w:t>природообустройства</w:t>
      </w:r>
      <w:proofErr w:type="spellEnd"/>
      <w:r w:rsidRPr="000F427C">
        <w:rPr>
          <w:bCs/>
          <w:sz w:val="28"/>
          <w:szCs w:val="28"/>
        </w:rPr>
        <w:t xml:space="preserve"> и водопользования.</w:t>
      </w:r>
    </w:p>
    <w:p w:rsidR="000F427C" w:rsidRPr="000F427C" w:rsidRDefault="000F427C" w:rsidP="005C14C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0F427C">
        <w:rPr>
          <w:sz w:val="28"/>
          <w:szCs w:val="28"/>
        </w:rPr>
        <w:t>Практика применения экологических экспертиз в природопользовании.</w:t>
      </w:r>
    </w:p>
    <w:p w:rsidR="000F427C" w:rsidRPr="000F427C" w:rsidRDefault="000F427C" w:rsidP="005C14C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0F427C">
        <w:rPr>
          <w:bCs/>
          <w:sz w:val="28"/>
          <w:szCs w:val="28"/>
        </w:rPr>
        <w:t>Аудит объектов хозяйственной деятельности.</w:t>
      </w:r>
    </w:p>
    <w:p w:rsidR="00FF70DF" w:rsidRPr="00F025CF" w:rsidRDefault="000F427C" w:rsidP="00F025CF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sz w:val="28"/>
          <w:szCs w:val="28"/>
        </w:rPr>
      </w:pPr>
      <w:r w:rsidRPr="00F025CF">
        <w:rPr>
          <w:bCs/>
          <w:sz w:val="28"/>
          <w:szCs w:val="28"/>
        </w:rPr>
        <w:t>Оценка рисков хозяйственной деятельности.</w:t>
      </w:r>
      <w:r w:rsidRPr="00F025CF">
        <w:rPr>
          <w:sz w:val="28"/>
          <w:szCs w:val="28"/>
        </w:rPr>
        <w:t xml:space="preserve"> </w:t>
      </w:r>
    </w:p>
    <w:sectPr w:rsidR="00FF70DF" w:rsidRPr="00F025CF" w:rsidSect="005C14C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6DE6691"/>
    <w:multiLevelType w:val="hybridMultilevel"/>
    <w:tmpl w:val="BF7EC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F427C"/>
    <w:rsid w:val="000F427C"/>
    <w:rsid w:val="00166ECA"/>
    <w:rsid w:val="001A363D"/>
    <w:rsid w:val="00295B6B"/>
    <w:rsid w:val="002D2F11"/>
    <w:rsid w:val="0034395E"/>
    <w:rsid w:val="0043165A"/>
    <w:rsid w:val="004665E7"/>
    <w:rsid w:val="00544B23"/>
    <w:rsid w:val="005C14C9"/>
    <w:rsid w:val="006E075B"/>
    <w:rsid w:val="007C3E5A"/>
    <w:rsid w:val="008751A6"/>
    <w:rsid w:val="00BC22CE"/>
    <w:rsid w:val="00DB30D4"/>
    <w:rsid w:val="00F025CF"/>
    <w:rsid w:val="00FF7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2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7C"/>
    <w:pPr>
      <w:spacing w:after="0" w:line="240" w:lineRule="auto"/>
    </w:pPr>
    <w:rPr>
      <w:rFonts w:eastAsia="Times New Roman"/>
      <w:w w:val="1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27C"/>
    <w:pPr>
      <w:ind w:left="720"/>
      <w:contextualSpacing/>
    </w:pPr>
  </w:style>
  <w:style w:type="table" w:styleId="a4">
    <w:name w:val="Table Grid"/>
    <w:basedOn w:val="a1"/>
    <w:uiPriority w:val="59"/>
    <w:rsid w:val="000F427C"/>
    <w:pPr>
      <w:spacing w:after="0" w:line="240" w:lineRule="auto"/>
    </w:pPr>
    <w:rPr>
      <w:rFonts w:asciiTheme="minorHAnsi" w:hAnsiTheme="minorHAnsi" w:cstheme="minorBidi"/>
      <w:w w:val="10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F427C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6">
    <w:name w:val="Верхний колонтитул Знак"/>
    <w:basedOn w:val="a0"/>
    <w:link w:val="a5"/>
    <w:rsid w:val="000F427C"/>
    <w:rPr>
      <w:rFonts w:eastAsia="Times New Roman"/>
      <w:w w:val="1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11</cp:revision>
  <cp:lastPrinted>2014-10-01T05:52:00Z</cp:lastPrinted>
  <dcterms:created xsi:type="dcterms:W3CDTF">2014-03-28T08:24:00Z</dcterms:created>
  <dcterms:modified xsi:type="dcterms:W3CDTF">2015-10-06T05:01:00Z</dcterms:modified>
</cp:coreProperties>
</file>