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99E" w:rsidRPr="00346D97" w:rsidRDefault="0015199E" w:rsidP="0015199E">
      <w:pPr>
        <w:tabs>
          <w:tab w:val="left" w:pos="1485"/>
        </w:tabs>
        <w:jc w:val="center"/>
        <w:rPr>
          <w:b/>
          <w:sz w:val="24"/>
          <w:szCs w:val="24"/>
        </w:rPr>
      </w:pPr>
      <w:r w:rsidRPr="00346D97">
        <w:rPr>
          <w:sz w:val="24"/>
          <w:szCs w:val="24"/>
        </w:rPr>
        <w:t>Аннотация дисциплины</w:t>
      </w:r>
    </w:p>
    <w:p w:rsidR="0015199E" w:rsidRPr="004C73DF" w:rsidRDefault="00765235" w:rsidP="0015199E">
      <w:pPr>
        <w:ind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ИННОВАЦИОННЫЙ МЕНЕДЖМЕНТ</w:t>
      </w:r>
    </w:p>
    <w:p w:rsidR="0015199E" w:rsidRPr="004C73DF" w:rsidRDefault="0015199E" w:rsidP="0015199E">
      <w:pPr>
        <w:tabs>
          <w:tab w:val="left" w:pos="1485"/>
        </w:tabs>
        <w:rPr>
          <w:sz w:val="16"/>
          <w:szCs w:val="16"/>
        </w:rPr>
      </w:pPr>
    </w:p>
    <w:p w:rsidR="0015199E" w:rsidRPr="00346D97" w:rsidRDefault="0015199E" w:rsidP="0015199E">
      <w:pPr>
        <w:autoSpaceDE w:val="0"/>
        <w:ind w:firstLine="709"/>
        <w:jc w:val="both"/>
        <w:rPr>
          <w:bCs/>
          <w:iCs/>
          <w:sz w:val="24"/>
          <w:szCs w:val="24"/>
        </w:rPr>
      </w:pPr>
      <w:r>
        <w:rPr>
          <w:b/>
        </w:rPr>
        <w:t>Целью</w:t>
      </w:r>
      <w:r>
        <w:t xml:space="preserve"> введения дисциплины «Инновационный менеджмент» для направления подготовки магистров 120300 – Землеустройство и кадастры по профилю 120301 – Землеустройство явилась потребность научить будущего специалиста ориентироваться в теоретических и практических аспектах, целеполагания, планирования, организации и контроля, в отношении инновационного управления таким специфичным объектом как земельные ресурсы и иные объекты недвижимого имущества. </w:t>
      </w:r>
    </w:p>
    <w:p w:rsidR="003760FB" w:rsidRDefault="003760FB" w:rsidP="0015199E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15199E" w:rsidRPr="00346D97" w:rsidRDefault="0015199E" w:rsidP="0015199E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346D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15199E" w:rsidRPr="004C73DF" w:rsidTr="0015199E">
        <w:trPr>
          <w:trHeight w:val="601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199E" w:rsidRPr="004C73DF" w:rsidRDefault="0015199E" w:rsidP="002D3863">
            <w:pPr>
              <w:autoSpaceDE w:val="0"/>
              <w:jc w:val="center"/>
              <w:rPr>
                <w:bCs/>
                <w:iCs/>
                <w:sz w:val="22"/>
                <w:szCs w:val="22"/>
              </w:rPr>
            </w:pPr>
            <w:r w:rsidRPr="004C73DF">
              <w:rPr>
                <w:bCs/>
                <w:iCs/>
                <w:sz w:val="22"/>
                <w:szCs w:val="22"/>
              </w:rPr>
              <w:t xml:space="preserve">№ </w:t>
            </w:r>
            <w:proofErr w:type="gramStart"/>
            <w:r w:rsidRPr="004C73DF">
              <w:rPr>
                <w:bCs/>
                <w:iCs/>
                <w:sz w:val="22"/>
                <w:szCs w:val="22"/>
              </w:rPr>
              <w:t>п</w:t>
            </w:r>
            <w:proofErr w:type="gramEnd"/>
            <w:r w:rsidRPr="004C73DF">
              <w:rPr>
                <w:bCs/>
                <w:iCs/>
                <w:sz w:val="22"/>
                <w:szCs w:val="22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199E" w:rsidRPr="004C73DF" w:rsidRDefault="0015199E" w:rsidP="002D3863">
            <w:pPr>
              <w:autoSpaceDE w:val="0"/>
              <w:jc w:val="center"/>
              <w:rPr>
                <w:bCs/>
                <w:iCs/>
                <w:sz w:val="22"/>
                <w:szCs w:val="22"/>
              </w:rPr>
            </w:pPr>
            <w:r w:rsidRPr="004C73DF">
              <w:rPr>
                <w:bCs/>
                <w:iCs/>
                <w:sz w:val="22"/>
                <w:szCs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5199E" w:rsidRPr="004C73DF" w:rsidTr="0015199E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199E" w:rsidRPr="004C73DF" w:rsidRDefault="003760FB" w:rsidP="002D3863">
            <w:pPr>
              <w:autoSpaceDE w:val="0"/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ОК-2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199E" w:rsidRPr="004C73DF" w:rsidRDefault="003760FB" w:rsidP="0015199E">
            <w:pPr>
              <w:autoSpaceDE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Готовностью действовать в нестандартных ситуациях, нести социальную и этическую ответственность за принятые решения</w:t>
            </w:r>
          </w:p>
        </w:tc>
      </w:tr>
      <w:tr w:rsidR="0015199E" w:rsidRPr="004C73DF" w:rsidTr="0015199E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199E" w:rsidRPr="004C73DF" w:rsidRDefault="003760FB" w:rsidP="002D3863">
            <w:pPr>
              <w:autoSpaceDE w:val="0"/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199E" w:rsidRPr="004C73DF" w:rsidRDefault="003760FB" w:rsidP="0015199E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Способностью разрабатывать </w:t>
            </w:r>
            <w:r w:rsidR="000547E7">
              <w:rPr>
                <w:bCs/>
                <w:iCs/>
                <w:sz w:val="22"/>
                <w:szCs w:val="22"/>
              </w:rPr>
              <w:t>программы и планы организации инновационной деятельности на предприятии</w:t>
            </w:r>
          </w:p>
        </w:tc>
      </w:tr>
      <w:tr w:rsidR="0015199E" w:rsidRPr="004C73DF" w:rsidTr="0015199E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199E" w:rsidRPr="004C73DF" w:rsidRDefault="000547E7" w:rsidP="002D3863">
            <w:pPr>
              <w:autoSpaceDE w:val="0"/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ПК-5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199E" w:rsidRPr="004C73DF" w:rsidRDefault="000547E7" w:rsidP="0015199E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оценивать затраты и результаты деятельности организации</w:t>
            </w:r>
          </w:p>
        </w:tc>
      </w:tr>
    </w:tbl>
    <w:p w:rsidR="0015199E" w:rsidRPr="004C73DF" w:rsidRDefault="0015199E" w:rsidP="0015199E">
      <w:pPr>
        <w:tabs>
          <w:tab w:val="left" w:pos="1485"/>
        </w:tabs>
        <w:rPr>
          <w:sz w:val="16"/>
          <w:szCs w:val="16"/>
        </w:rPr>
      </w:pPr>
      <w:bookmarkStart w:id="0" w:name="_GoBack"/>
      <w:bookmarkEnd w:id="0"/>
    </w:p>
    <w:p w:rsidR="0015199E" w:rsidRPr="00346D97" w:rsidRDefault="0015199E" w:rsidP="0015199E">
      <w:pPr>
        <w:pStyle w:val="a3"/>
        <w:tabs>
          <w:tab w:val="clear" w:pos="720"/>
          <w:tab w:val="clear" w:pos="756"/>
        </w:tabs>
        <w:spacing w:line="240" w:lineRule="auto"/>
        <w:ind w:left="-142" w:firstLine="0"/>
      </w:pPr>
      <w:r w:rsidRPr="00346D97">
        <w:t>Трудоемкость дисциплины,</w:t>
      </w:r>
      <w:r>
        <w:t xml:space="preserve"> реализуемой по учебному плану 2</w:t>
      </w:r>
      <w:r w:rsidRPr="00346D97">
        <w:t xml:space="preserve"> </w:t>
      </w:r>
      <w:proofErr w:type="gramStart"/>
      <w:r>
        <w:t>зачетных</w:t>
      </w:r>
      <w:proofErr w:type="gramEnd"/>
      <w:r>
        <w:t xml:space="preserve"> единицы (72 часа</w:t>
      </w:r>
      <w:r w:rsidRPr="00346D97">
        <w:t>).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15199E" w:rsidRPr="00AE1F04" w:rsidTr="002D3863">
        <w:trPr>
          <w:trHeight w:hRule="exact" w:val="318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  <w:r w:rsidRPr="00AE1F04"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  <w: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  <w:r w:rsidRPr="00AE1F04">
              <w:t xml:space="preserve">в </w:t>
            </w:r>
            <w:proofErr w:type="spellStart"/>
            <w:r w:rsidRPr="00AE1F04">
              <w:t>т.ч</w:t>
            </w:r>
            <w:proofErr w:type="spellEnd"/>
            <w:r w:rsidRPr="00AE1F04">
              <w:t>. по семестрам</w:t>
            </w:r>
          </w:p>
        </w:tc>
      </w:tr>
      <w:tr w:rsidR="0015199E" w:rsidRPr="00AE1F04" w:rsidTr="002D3863">
        <w:trPr>
          <w:trHeight w:hRule="exact" w:val="295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/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/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  <w:r>
              <w:t>10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22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22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76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10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10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8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12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7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>
              <w:t>2. Самостоятельная работа</w:t>
            </w:r>
            <w:r w:rsidRPr="00AE1F04"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50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50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15199E">
        <w:trPr>
          <w:trHeight w:hRule="exact" w:val="50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5199E" w:rsidRDefault="0015199E" w:rsidP="002D3863">
            <w:r w:rsidRPr="00AE1F04">
              <w:t xml:space="preserve">в том числе: </w:t>
            </w:r>
          </w:p>
          <w:p w:rsidR="0015199E" w:rsidRPr="00AE1F04" w:rsidRDefault="0015199E" w:rsidP="002D3863">
            <w:r w:rsidRPr="00AE1F04">
              <w:t>2.1. Курсовой проект (КП), курсовая работа (</w:t>
            </w:r>
            <w:proofErr w:type="gramStart"/>
            <w:r w:rsidRPr="00AE1F04">
              <w:t>КР</w:t>
            </w:r>
            <w:proofErr w:type="gramEnd"/>
            <w:r w:rsidRPr="00AE1F04"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31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r w:rsidRPr="00AE1F04"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9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8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 w:rsidRPr="00BB443C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72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72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2D3863">
        <w:trPr>
          <w:trHeight w:hRule="exact" w:val="28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proofErr w:type="gramStart"/>
            <w:r w:rsidRPr="00BB443C"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proofErr w:type="gramStart"/>
            <w:r w:rsidRPr="00BB443C"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  <w:tr w:rsidR="0015199E" w:rsidRPr="00AE1F04" w:rsidTr="0015199E">
        <w:trPr>
          <w:trHeight w:hRule="exact" w:val="22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199E" w:rsidRPr="00AE1F04" w:rsidRDefault="0015199E" w:rsidP="002D3863">
            <w:r w:rsidRPr="00AE1F04"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BB443C" w:rsidRDefault="0015199E" w:rsidP="002D3863">
            <w:pPr>
              <w:jc w:val="center"/>
            </w:pPr>
            <w: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199E" w:rsidRPr="00AE1F04" w:rsidRDefault="0015199E" w:rsidP="002D3863">
            <w:pPr>
              <w:jc w:val="center"/>
            </w:pPr>
          </w:p>
        </w:tc>
      </w:tr>
    </w:tbl>
    <w:p w:rsidR="0015199E" w:rsidRPr="00346D97" w:rsidRDefault="0015199E" w:rsidP="0015199E">
      <w:pPr>
        <w:tabs>
          <w:tab w:val="left" w:pos="1485"/>
        </w:tabs>
        <w:rPr>
          <w:sz w:val="24"/>
          <w:szCs w:val="24"/>
        </w:rPr>
      </w:pPr>
      <w:r w:rsidRPr="00346D97">
        <w:rPr>
          <w:sz w:val="24"/>
          <w:szCs w:val="24"/>
        </w:rPr>
        <w:t>Форма промежуточной аттестации: зачет</w:t>
      </w:r>
    </w:p>
    <w:p w:rsidR="0015199E" w:rsidRPr="00346D97" w:rsidRDefault="0015199E" w:rsidP="0015199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346D97">
        <w:rPr>
          <w:sz w:val="24"/>
          <w:szCs w:val="24"/>
        </w:rPr>
        <w:t>Перечень изучаемых тем:</w:t>
      </w:r>
    </w:p>
    <w:p w:rsidR="00E37BB3" w:rsidRPr="0015199E" w:rsidRDefault="0015199E" w:rsidP="0015199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15199E">
        <w:rPr>
          <w:sz w:val="22"/>
          <w:szCs w:val="22"/>
        </w:rPr>
        <w:t>Менеджмент как вид деятельности. Введение в инновационный менеджмент.</w:t>
      </w:r>
    </w:p>
    <w:p w:rsidR="0015199E" w:rsidRPr="0015199E" w:rsidRDefault="0015199E" w:rsidP="0015199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15199E">
        <w:rPr>
          <w:sz w:val="22"/>
          <w:szCs w:val="22"/>
        </w:rPr>
        <w:t>Основные этапы эволюции управленческой мысли.</w:t>
      </w:r>
    </w:p>
    <w:p w:rsidR="0015199E" w:rsidRPr="0015199E" w:rsidRDefault="0015199E" w:rsidP="0015199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15199E">
        <w:rPr>
          <w:sz w:val="22"/>
          <w:szCs w:val="22"/>
        </w:rPr>
        <w:t>Методологические основы инновационного менеджмента (методология управления земельными ресурсами): законы, принципы и функции управления.</w:t>
      </w:r>
    </w:p>
    <w:p w:rsidR="0015199E" w:rsidRPr="0015199E" w:rsidRDefault="0015199E" w:rsidP="0015199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15199E">
        <w:rPr>
          <w:sz w:val="22"/>
          <w:szCs w:val="22"/>
        </w:rPr>
        <w:t>Стратегическое и текущее планирование в инновационном менеджменте.</w:t>
      </w:r>
    </w:p>
    <w:p w:rsidR="0015199E" w:rsidRPr="0015199E" w:rsidRDefault="0015199E" w:rsidP="0015199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15199E">
        <w:rPr>
          <w:sz w:val="22"/>
          <w:szCs w:val="22"/>
        </w:rPr>
        <w:t>Прикладные аспекты планирования в землеустройстве. Бизнес-планирование.</w:t>
      </w:r>
    </w:p>
    <w:p w:rsidR="0015199E" w:rsidRPr="0015199E" w:rsidRDefault="0015199E" w:rsidP="0015199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15199E">
        <w:rPr>
          <w:sz w:val="22"/>
          <w:szCs w:val="22"/>
        </w:rPr>
        <w:t>Принятие решений в процессе инновационного управления землепользованиями и землевладениями.</w:t>
      </w:r>
    </w:p>
    <w:p w:rsidR="0015199E" w:rsidRPr="0015199E" w:rsidRDefault="0015199E" w:rsidP="0015199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15199E">
        <w:rPr>
          <w:sz w:val="22"/>
          <w:szCs w:val="22"/>
        </w:rPr>
        <w:t>Информационное обеспечение инновационного управления земельными ресурсами и иными объектами недвижимости</w:t>
      </w:r>
    </w:p>
    <w:sectPr w:rsidR="0015199E" w:rsidRPr="00151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16F85"/>
    <w:multiLevelType w:val="hybridMultilevel"/>
    <w:tmpl w:val="9808E89A"/>
    <w:lvl w:ilvl="0" w:tplc="E6E2124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DC4"/>
    <w:rsid w:val="000547E7"/>
    <w:rsid w:val="000D7166"/>
    <w:rsid w:val="000F2FF5"/>
    <w:rsid w:val="00112E66"/>
    <w:rsid w:val="0015199E"/>
    <w:rsid w:val="00195147"/>
    <w:rsid w:val="00282C9C"/>
    <w:rsid w:val="003760FB"/>
    <w:rsid w:val="00505121"/>
    <w:rsid w:val="00662DC4"/>
    <w:rsid w:val="007027F4"/>
    <w:rsid w:val="00765235"/>
    <w:rsid w:val="009661C4"/>
    <w:rsid w:val="00AA1CC6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99E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5199E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1519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99E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5199E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151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dcterms:created xsi:type="dcterms:W3CDTF">2015-02-13T09:58:00Z</dcterms:created>
  <dcterms:modified xsi:type="dcterms:W3CDTF">2015-06-08T07:14:00Z</dcterms:modified>
</cp:coreProperties>
</file>