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D8" w:rsidRPr="00C6362D" w:rsidRDefault="005F47D8" w:rsidP="005F47D8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5F47D8" w:rsidRPr="00C6362D" w:rsidRDefault="005F47D8" w:rsidP="005F47D8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УПРАВЛЕНИЕ ЗЕМЕЛЬНЫМИ РЕСУРСАМИ И ОБЪЕКТАМИ НЕДВИЖИМОСТИ</w:t>
      </w:r>
    </w:p>
    <w:p w:rsidR="005F47D8" w:rsidRPr="00C6362D" w:rsidRDefault="005F47D8" w:rsidP="005F47D8">
      <w:pPr>
        <w:tabs>
          <w:tab w:val="left" w:pos="1485"/>
        </w:tabs>
        <w:jc w:val="center"/>
        <w:rPr>
          <w:sz w:val="16"/>
          <w:szCs w:val="16"/>
        </w:rPr>
      </w:pPr>
    </w:p>
    <w:p w:rsidR="005F47D8" w:rsidRPr="0060533D" w:rsidRDefault="005F47D8" w:rsidP="005F47D8">
      <w:pPr>
        <w:ind w:firstLine="600"/>
        <w:jc w:val="both"/>
        <w:rPr>
          <w:sz w:val="24"/>
          <w:szCs w:val="24"/>
        </w:rPr>
      </w:pPr>
      <w:r w:rsidRPr="0060533D">
        <w:rPr>
          <w:b/>
          <w:i/>
          <w:sz w:val="24"/>
          <w:szCs w:val="24"/>
        </w:rPr>
        <w:t>Целью</w:t>
      </w:r>
      <w:r w:rsidRPr="0060533D">
        <w:rPr>
          <w:sz w:val="24"/>
          <w:szCs w:val="24"/>
        </w:rPr>
        <w:t xml:space="preserve"> дисциплины «Управление земельными ресурсами и объектами недвижимости» является теоретическое освоение основных ее разделов и методически обоснованное понимание возможности и роли курса при решении задач эффективного управления земельными ресурсами и иными объектами недвижимого имущества (</w:t>
      </w: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>). Освоение дисциплины направленно на приобретение знаний и формулирования у студентов навыков и умений аналитической деятельности в данной области, получения системного представления о роли, месте, принципах и методах управления, определения</w:t>
      </w:r>
      <w:bookmarkStart w:id="0" w:name="_GoBack"/>
      <w:bookmarkEnd w:id="0"/>
      <w:r w:rsidRPr="0060533D">
        <w:rPr>
          <w:sz w:val="24"/>
          <w:szCs w:val="24"/>
        </w:rPr>
        <w:t xml:space="preserve"> инструментов принятия управленческих решений и представлений об определении экономической, политической и социальной эффективности управления землёй и недвижимостью. </w:t>
      </w:r>
    </w:p>
    <w:p w:rsidR="0060533D" w:rsidRDefault="0060533D" w:rsidP="005F47D8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5F47D8" w:rsidRPr="00C6362D" w:rsidRDefault="005F47D8" w:rsidP="005F47D8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5F47D8" w:rsidRPr="00C6362D" w:rsidTr="00F74EBA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47D8" w:rsidRPr="00C6362D" w:rsidRDefault="005F47D8" w:rsidP="0060533D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7D8" w:rsidRPr="00C6362D" w:rsidRDefault="005F47D8" w:rsidP="0060533D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0533D" w:rsidRPr="00C6362D" w:rsidTr="00F74EB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33D" w:rsidRPr="004C73DF" w:rsidRDefault="0060533D" w:rsidP="000A02EB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ОК-2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33D" w:rsidRPr="004C73DF" w:rsidRDefault="0060533D" w:rsidP="000A02EB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60533D" w:rsidRPr="00C6362D" w:rsidTr="00F74EB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33D" w:rsidRPr="004C73DF" w:rsidRDefault="0060533D" w:rsidP="000A02EB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33D" w:rsidRPr="004C73DF" w:rsidRDefault="0060533D" w:rsidP="000A02EB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последствия принимаемых организационно-управленческих решений при организации и проведении практической деятельности в землеустройстве и кадастрах</w:t>
            </w:r>
          </w:p>
        </w:tc>
      </w:tr>
      <w:tr w:rsidR="0060533D" w:rsidRPr="00C6362D" w:rsidTr="00FA0284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33D" w:rsidRPr="000B4E51" w:rsidRDefault="0060533D" w:rsidP="000A02EB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33D" w:rsidRPr="000B4E51" w:rsidRDefault="0060533D" w:rsidP="000A02EB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формулировать и разрабатывать технические задания и использовать средства автоматизации при планировании использования земельных ресурсов и недвижимости</w:t>
            </w:r>
          </w:p>
        </w:tc>
      </w:tr>
    </w:tbl>
    <w:p w:rsidR="005F47D8" w:rsidRPr="00C6362D" w:rsidRDefault="005F47D8" w:rsidP="005F47D8">
      <w:pPr>
        <w:tabs>
          <w:tab w:val="left" w:pos="1485"/>
        </w:tabs>
        <w:rPr>
          <w:sz w:val="16"/>
          <w:szCs w:val="16"/>
        </w:rPr>
      </w:pPr>
    </w:p>
    <w:p w:rsidR="005F47D8" w:rsidRDefault="005F47D8" w:rsidP="005F47D8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92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35"/>
        <w:gridCol w:w="1276"/>
        <w:gridCol w:w="1278"/>
        <w:gridCol w:w="1134"/>
      </w:tblGrid>
      <w:tr w:rsidR="00A04CDA" w:rsidRPr="00414ABA" w:rsidTr="00A04CDA">
        <w:trPr>
          <w:trHeight w:hRule="exact" w:val="308"/>
        </w:trPr>
        <w:tc>
          <w:tcPr>
            <w:tcW w:w="6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04CDA" w:rsidRPr="005F47D8" w:rsidRDefault="00A04CDA" w:rsidP="005F47D8">
            <w:pPr>
              <w:jc w:val="center"/>
            </w:pPr>
            <w:r w:rsidRPr="005F47D8"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04CDA" w:rsidRPr="005F47D8" w:rsidRDefault="00A04CDA" w:rsidP="005F47D8">
            <w:pPr>
              <w:jc w:val="center"/>
            </w:pPr>
            <w:r w:rsidRPr="005F47D8">
              <w:t xml:space="preserve">Всего </w:t>
            </w: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04CDA" w:rsidRPr="005F47D8" w:rsidRDefault="00A04CDA" w:rsidP="005F47D8">
            <w:pPr>
              <w:jc w:val="center"/>
            </w:pPr>
            <w:r w:rsidRPr="005F47D8">
              <w:t>По семестрам</w:t>
            </w:r>
          </w:p>
        </w:tc>
      </w:tr>
      <w:tr w:rsidR="00A04CDA" w:rsidRPr="00414ABA" w:rsidTr="00D800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04CDA" w:rsidRPr="005F47D8" w:rsidRDefault="00A04CDA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04CDA" w:rsidRPr="005F47D8" w:rsidRDefault="00A04CDA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tcBorders>
              <w:left w:val="single" w:sz="6" w:space="0" w:color="auto"/>
            </w:tcBorders>
            <w:shd w:val="clear" w:color="auto" w:fill="auto"/>
          </w:tcPr>
          <w:p w:rsidR="00A04CDA" w:rsidRPr="005F47D8" w:rsidRDefault="00A04CDA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A04CDA" w:rsidRPr="005F47D8" w:rsidRDefault="00A04CDA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11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1. Аудиторные занятия - всего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32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32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center"/>
            </w:pPr>
            <w:r w:rsidRPr="005F47D8">
              <w:t>в том числе</w:t>
            </w:r>
          </w:p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1.1. Лекции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6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6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1.2. Лабораторные работы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1.3. Практические (семинарские) занятия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26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26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 Самостоятельная работа, часов, всего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76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76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center"/>
            </w:pPr>
            <w:r w:rsidRPr="005F47D8">
              <w:t>в том числе</w:t>
            </w:r>
          </w:p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2.1 Курсовой проект (КП), курсовая работа (</w:t>
            </w:r>
            <w:proofErr w:type="gramStart"/>
            <w:r w:rsidRPr="005F47D8">
              <w:t>КР</w:t>
            </w:r>
            <w:proofErr w:type="gramEnd"/>
            <w:r w:rsidRPr="005F47D8">
              <w:t>)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2.2. Расчетно-графическое задание (РГР)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2.3. Самостоятельное изучение разделов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2.4. Текущая самоподготовка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2.5. Подготовка и сдача зачета (экзамена)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2.6. Контрольная работа (К) 2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 xml:space="preserve">Итого часов (стр.1+стр.2) 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108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108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 xml:space="preserve">Форма промежуточной аттестации 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</w:t>
            </w:r>
          </w:p>
        </w:tc>
      </w:tr>
      <w:tr w:rsidR="005F47D8" w:rsidRPr="00414ABA" w:rsidTr="00A04C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235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tabs>
                <w:tab w:val="num" w:pos="0"/>
              </w:tabs>
              <w:jc w:val="both"/>
            </w:pPr>
            <w:r w:rsidRPr="005F47D8">
              <w:t>Общая трудоемкость, зачетных единиц</w:t>
            </w:r>
          </w:p>
        </w:tc>
        <w:tc>
          <w:tcPr>
            <w:tcW w:w="1276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3</w:t>
            </w:r>
          </w:p>
        </w:tc>
        <w:tc>
          <w:tcPr>
            <w:tcW w:w="1278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F47D8" w:rsidRPr="005F47D8" w:rsidRDefault="005F47D8" w:rsidP="00F74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47D8">
              <w:t>3</w:t>
            </w:r>
          </w:p>
        </w:tc>
      </w:tr>
    </w:tbl>
    <w:p w:rsidR="005F47D8" w:rsidRPr="00C6362D" w:rsidRDefault="005F47D8" w:rsidP="005F47D8">
      <w:pPr>
        <w:tabs>
          <w:tab w:val="left" w:pos="1485"/>
        </w:tabs>
        <w:rPr>
          <w:sz w:val="16"/>
          <w:szCs w:val="16"/>
        </w:rPr>
      </w:pPr>
    </w:p>
    <w:p w:rsidR="005F47D8" w:rsidRPr="00C6362D" w:rsidRDefault="005F47D8" w:rsidP="005F47D8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промежуточной аттестации: экзамен</w:t>
      </w:r>
    </w:p>
    <w:p w:rsidR="005F47D8" w:rsidRPr="0060533D" w:rsidRDefault="005F47D8" w:rsidP="005F47D8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60533D">
        <w:rPr>
          <w:sz w:val="24"/>
          <w:szCs w:val="24"/>
        </w:rPr>
        <w:t>Перечень изучаемых тем:</w:t>
      </w:r>
    </w:p>
    <w:p w:rsidR="005F47D8" w:rsidRPr="0060533D" w:rsidRDefault="00A04CDA" w:rsidP="005F47D8">
      <w:pPr>
        <w:pStyle w:val="a4"/>
        <w:numPr>
          <w:ilvl w:val="0"/>
          <w:numId w:val="1"/>
        </w:numPr>
        <w:rPr>
          <w:sz w:val="24"/>
          <w:szCs w:val="24"/>
        </w:rPr>
      </w:pPr>
      <w:r w:rsidRPr="0060533D">
        <w:rPr>
          <w:sz w:val="24"/>
          <w:szCs w:val="24"/>
        </w:rPr>
        <w:t xml:space="preserve">Теоретические основы </w:t>
      </w: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>.</w:t>
      </w:r>
    </w:p>
    <w:p w:rsidR="00A04CDA" w:rsidRPr="0060533D" w:rsidRDefault="00A04CDA" w:rsidP="005F47D8">
      <w:pPr>
        <w:pStyle w:val="a4"/>
        <w:numPr>
          <w:ilvl w:val="0"/>
          <w:numId w:val="1"/>
        </w:numPr>
        <w:rPr>
          <w:sz w:val="24"/>
          <w:szCs w:val="24"/>
        </w:rPr>
      </w:pPr>
      <w:r w:rsidRPr="0060533D">
        <w:rPr>
          <w:sz w:val="24"/>
          <w:szCs w:val="24"/>
        </w:rPr>
        <w:t xml:space="preserve">Основные методы и механизмы </w:t>
      </w: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>.</w:t>
      </w:r>
    </w:p>
    <w:p w:rsidR="00A04CDA" w:rsidRPr="0060533D" w:rsidRDefault="00A04CDA" w:rsidP="005F47D8">
      <w:pPr>
        <w:pStyle w:val="a4"/>
        <w:numPr>
          <w:ilvl w:val="0"/>
          <w:numId w:val="1"/>
        </w:numPr>
        <w:rPr>
          <w:sz w:val="24"/>
          <w:szCs w:val="24"/>
        </w:rPr>
      </w:pPr>
      <w:r w:rsidRPr="0060533D">
        <w:rPr>
          <w:sz w:val="24"/>
          <w:szCs w:val="24"/>
        </w:rPr>
        <w:t xml:space="preserve">Информационное обеспечение </w:t>
      </w: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>.</w:t>
      </w:r>
    </w:p>
    <w:p w:rsidR="00A04CDA" w:rsidRPr="0060533D" w:rsidRDefault="00A04CDA" w:rsidP="005F47D8">
      <w:pPr>
        <w:pStyle w:val="a4"/>
        <w:numPr>
          <w:ilvl w:val="0"/>
          <w:numId w:val="1"/>
        </w:numPr>
        <w:rPr>
          <w:sz w:val="24"/>
          <w:szCs w:val="24"/>
        </w:rPr>
      </w:pP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 xml:space="preserve"> субъектов РФ и в муниципальных образованиях.</w:t>
      </w:r>
    </w:p>
    <w:p w:rsidR="00A04CDA" w:rsidRPr="0060533D" w:rsidRDefault="00A04CDA" w:rsidP="005F47D8">
      <w:pPr>
        <w:pStyle w:val="a4"/>
        <w:numPr>
          <w:ilvl w:val="0"/>
          <w:numId w:val="1"/>
        </w:numPr>
        <w:rPr>
          <w:sz w:val="24"/>
          <w:szCs w:val="24"/>
        </w:rPr>
      </w:pPr>
      <w:r w:rsidRPr="0060533D">
        <w:rPr>
          <w:sz w:val="24"/>
          <w:szCs w:val="24"/>
        </w:rPr>
        <w:t xml:space="preserve">Эффективность системы </w:t>
      </w: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 xml:space="preserve"> в субъектах РФ.</w:t>
      </w:r>
    </w:p>
    <w:p w:rsidR="00A04CDA" w:rsidRPr="007F24F3" w:rsidRDefault="00A04CDA" w:rsidP="005F47D8">
      <w:pPr>
        <w:pStyle w:val="a4"/>
        <w:numPr>
          <w:ilvl w:val="0"/>
          <w:numId w:val="1"/>
        </w:numPr>
      </w:pPr>
      <w:proofErr w:type="spellStart"/>
      <w:r w:rsidRPr="0060533D">
        <w:rPr>
          <w:sz w:val="24"/>
          <w:szCs w:val="24"/>
        </w:rPr>
        <w:t>УЗРиОН</w:t>
      </w:r>
      <w:proofErr w:type="spellEnd"/>
      <w:r w:rsidRPr="0060533D">
        <w:rPr>
          <w:sz w:val="24"/>
          <w:szCs w:val="24"/>
        </w:rPr>
        <w:t xml:space="preserve"> в зарубежных странах</w:t>
      </w:r>
      <w:r>
        <w:t>.</w:t>
      </w:r>
    </w:p>
    <w:sectPr w:rsidR="00A04CDA" w:rsidRPr="007F2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A24FA"/>
    <w:multiLevelType w:val="hybridMultilevel"/>
    <w:tmpl w:val="AD7A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E62"/>
    <w:rsid w:val="000D7166"/>
    <w:rsid w:val="000F2FF5"/>
    <w:rsid w:val="00112E66"/>
    <w:rsid w:val="00195147"/>
    <w:rsid w:val="00282C9C"/>
    <w:rsid w:val="00505121"/>
    <w:rsid w:val="005F47D8"/>
    <w:rsid w:val="0060533D"/>
    <w:rsid w:val="009661C4"/>
    <w:rsid w:val="00A04CDA"/>
    <w:rsid w:val="00AA1CC6"/>
    <w:rsid w:val="00D87E62"/>
    <w:rsid w:val="00DB6BBB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47D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F47D8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F4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47D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F47D8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5F4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2015-02-16T04:25:00Z</dcterms:created>
  <dcterms:modified xsi:type="dcterms:W3CDTF">2015-06-08T10:19:00Z</dcterms:modified>
</cp:coreProperties>
</file>