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AD5" w:rsidRDefault="000E2AD5" w:rsidP="000E2AD5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0E2AD5" w:rsidRDefault="000E2AD5" w:rsidP="000E2AD5">
      <w:pPr>
        <w:tabs>
          <w:tab w:val="left" w:pos="1485"/>
        </w:tabs>
        <w:jc w:val="center"/>
        <w:rPr>
          <w:b/>
          <w:sz w:val="28"/>
          <w:szCs w:val="28"/>
        </w:rPr>
      </w:pPr>
    </w:p>
    <w:p w:rsidR="000E2AD5" w:rsidRDefault="000E2AD5" w:rsidP="000E2AD5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"Метрология, стандартизация и сертификация"</w:t>
      </w:r>
    </w:p>
    <w:p w:rsidR="000E2AD5" w:rsidRDefault="000E2AD5" w:rsidP="000E2AD5">
      <w:pPr>
        <w:tabs>
          <w:tab w:val="left" w:pos="1485"/>
        </w:tabs>
        <w:jc w:val="center"/>
        <w:rPr>
          <w:sz w:val="28"/>
          <w:szCs w:val="28"/>
        </w:rPr>
      </w:pPr>
    </w:p>
    <w:p w:rsidR="000E2AD5" w:rsidRDefault="000E2AD5" w:rsidP="000E2AD5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состоит в получении студентами основных научно-практических знаний в области метрологии, стандартизации и сертификации, необходимых для решения задач обеспечения единства измерений и контроля качества продукции (услуг), метрологического и нормативного обеспечения разработки, производства, испытаний, эксплуатации (использования) продукции, планирования и выполнения работ по стандартизации и сертификации и процессов разработки и внедрения систем управления качеством, метрологической экспертизы использования современных информационных технологий припроектировании и применении средств и технологий управления качеством.</w:t>
      </w:r>
    </w:p>
    <w:p w:rsidR="000E2AD5" w:rsidRDefault="000E2AD5" w:rsidP="000E2AD5">
      <w:pPr>
        <w:tabs>
          <w:tab w:val="left" w:pos="1485"/>
        </w:tabs>
        <w:ind w:firstLine="709"/>
        <w:rPr>
          <w:sz w:val="24"/>
          <w:szCs w:val="24"/>
        </w:rPr>
      </w:pPr>
    </w:p>
    <w:p w:rsidR="000E2AD5" w:rsidRDefault="000E2AD5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104"/>
        <w:gridCol w:w="7479"/>
      </w:tblGrid>
      <w:tr w:rsidR="000E2AD5" w:rsidTr="000E2AD5">
        <w:trPr>
          <w:trHeight w:val="565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0E2AD5" w:rsidRDefault="000E2AD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0E2AD5" w:rsidTr="000E2AD5">
        <w:trPr>
          <w:trHeight w:val="27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AD5" w:rsidRDefault="000E2A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ПК-3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Способностью использовать знания нормативной базы и методик разработки проектных решений в землеустройстве и кадастрах</w:t>
            </w:r>
          </w:p>
        </w:tc>
      </w:tr>
      <w:tr w:rsidR="000E2AD5" w:rsidTr="000E2AD5">
        <w:trPr>
          <w:trHeight w:val="270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AD5" w:rsidRDefault="000E2A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Способностью проведения и анализа результатов исследований в землеустройстве и кадастрах</w:t>
            </w:r>
          </w:p>
        </w:tc>
      </w:tr>
    </w:tbl>
    <w:p w:rsidR="000E2AD5" w:rsidRDefault="000E2AD5" w:rsidP="000E2AD5">
      <w:pPr>
        <w:tabs>
          <w:tab w:val="left" w:pos="1485"/>
        </w:tabs>
        <w:rPr>
          <w:sz w:val="28"/>
          <w:szCs w:val="28"/>
        </w:rPr>
      </w:pPr>
    </w:p>
    <w:p w:rsidR="000E2AD5" w:rsidRDefault="000E2AD5" w:rsidP="000E2AD5">
      <w:pPr>
        <w:jc w:val="both"/>
        <w:rPr>
          <w:sz w:val="28"/>
        </w:rPr>
      </w:pPr>
      <w:r>
        <w:rPr>
          <w:sz w:val="28"/>
          <w:szCs w:val="28"/>
        </w:rPr>
        <w:tab/>
        <w:t xml:space="preserve">Распределение трудоемкости дисциплины по видам занятий, реализуемой по учебному плану направление подготовки </w:t>
      </w:r>
      <w:r>
        <w:rPr>
          <w:sz w:val="28"/>
        </w:rPr>
        <w:t>21.03.02 "Землеустройство и кадастры"</w:t>
      </w:r>
      <w:r>
        <w:rPr>
          <w:sz w:val="28"/>
          <w:szCs w:val="28"/>
        </w:rPr>
        <w:t>, по профилям "Землеустройство", "Кадастр недвижимости", "Геодезическое обеспечение землеустройства и кадастра".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8"/>
        <w:gridCol w:w="1657"/>
        <w:gridCol w:w="1560"/>
        <w:gridCol w:w="1701"/>
      </w:tblGrid>
      <w:tr w:rsidR="000E2AD5" w:rsidTr="000E2AD5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0E2AD5" w:rsidTr="000E2AD5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AD5" w:rsidRDefault="000E2AD5">
            <w:pPr>
              <w:rPr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0E2AD5" w:rsidTr="000E2AD5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AD5" w:rsidRDefault="000E2AD5">
            <w:pPr>
              <w:rPr>
                <w:sz w:val="24"/>
                <w:szCs w:val="24"/>
              </w:rPr>
            </w:pPr>
          </w:p>
        </w:tc>
        <w:tc>
          <w:tcPr>
            <w:tcW w:w="4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0E2AD5" w:rsidTr="000E2AD5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AD5" w:rsidRDefault="000E2AD5">
            <w:pPr>
              <w:rPr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0E2A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9F6867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8B1A00" w:rsidTr="002A66EA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1. Аудиторные занятия, всего, часов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2A66EA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jc w:val="center"/>
            </w:pPr>
            <w:r>
              <w:t>в том числе:</w:t>
            </w:r>
          </w:p>
          <w:p w:rsidR="008B1A00" w:rsidRDefault="008B1A00">
            <w:r>
              <w:t>1.1. Лекции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A00" w:rsidRDefault="008B1A00" w:rsidP="00E00BD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2A66EA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1.2. Лабораторные работы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2A66EA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1.3. Практические (семинарские) занятия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2A66EA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2. Самостоятельная работа, часов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0E2AD5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Всего часов (стр. 1 + стр. 2)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  <w:tr w:rsidR="008B1A00" w:rsidTr="000E2AD5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r>
              <w:t>Общая трудоемкость, зачетных единиц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Default="008B1A0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A00" w:rsidRPr="003A459A" w:rsidRDefault="008B1A00" w:rsidP="000478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A459A">
              <w:rPr>
                <w:sz w:val="24"/>
                <w:szCs w:val="24"/>
              </w:rPr>
              <w:t>–</w:t>
            </w:r>
          </w:p>
        </w:tc>
      </w:tr>
    </w:tbl>
    <w:p w:rsidR="000E2AD5" w:rsidRDefault="000E2AD5" w:rsidP="000E2AD5">
      <w:pPr>
        <w:tabs>
          <w:tab w:val="left" w:pos="1485"/>
        </w:tabs>
        <w:ind w:firstLine="709"/>
        <w:rPr>
          <w:sz w:val="28"/>
          <w:szCs w:val="28"/>
        </w:rPr>
      </w:pPr>
    </w:p>
    <w:p w:rsidR="000E2AD5" w:rsidRDefault="000E2AD5" w:rsidP="000E2AD5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зачет</w:t>
      </w:r>
    </w:p>
    <w:p w:rsidR="000E2AD5" w:rsidRDefault="000E2AD5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8B1A00" w:rsidRDefault="008B1A00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8B1A00" w:rsidRDefault="008B1A00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8B1A00" w:rsidRDefault="008B1A00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0E2AD5" w:rsidRDefault="000E2AD5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0E2AD5" w:rsidRDefault="000E2AD5" w:rsidP="000E2AD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98"/>
      </w:tblGrid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E2AD5">
              <w:rPr>
                <w:sz w:val="28"/>
                <w:szCs w:val="28"/>
              </w:rPr>
              <w:t>. Физическая величина. Единица физической величины. Размерности физических величин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2AD5">
              <w:rPr>
                <w:sz w:val="28"/>
                <w:szCs w:val="28"/>
              </w:rPr>
              <w:t>. Измерение физических величин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E2AD5">
              <w:rPr>
                <w:sz w:val="28"/>
                <w:szCs w:val="28"/>
              </w:rPr>
              <w:t>. Методы измерений физических величин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E2AD5">
              <w:rPr>
                <w:sz w:val="28"/>
                <w:szCs w:val="28"/>
              </w:rPr>
              <w:t>. Погрешности измерений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E2AD5">
              <w:rPr>
                <w:sz w:val="28"/>
                <w:szCs w:val="28"/>
              </w:rPr>
              <w:t>. Обеспечение единства измерений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2AD5">
              <w:rPr>
                <w:sz w:val="28"/>
                <w:szCs w:val="28"/>
              </w:rPr>
              <w:t>. Основы стандартизации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E2AD5">
              <w:rPr>
                <w:sz w:val="28"/>
                <w:szCs w:val="28"/>
              </w:rPr>
              <w:t>. Методы стандартизации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E2AD5">
              <w:rPr>
                <w:sz w:val="28"/>
                <w:szCs w:val="28"/>
              </w:rPr>
              <w:t xml:space="preserve">. Основы управления качеством продукции </w:t>
            </w:r>
          </w:p>
        </w:tc>
      </w:tr>
      <w:tr w:rsidR="000E2AD5" w:rsidTr="000E2AD5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D5" w:rsidRDefault="00E00B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E2AD5">
              <w:rPr>
                <w:sz w:val="28"/>
                <w:szCs w:val="28"/>
              </w:rPr>
              <w:t>. Основы сертификации</w:t>
            </w:r>
          </w:p>
        </w:tc>
      </w:tr>
    </w:tbl>
    <w:p w:rsidR="000E2AD5" w:rsidRDefault="000E2AD5" w:rsidP="000E2AD5">
      <w:pPr>
        <w:tabs>
          <w:tab w:val="left" w:pos="1485"/>
        </w:tabs>
        <w:rPr>
          <w:sz w:val="24"/>
          <w:szCs w:val="24"/>
        </w:rPr>
      </w:pPr>
    </w:p>
    <w:p w:rsidR="00FA5314" w:rsidRDefault="00FA5314"/>
    <w:sectPr w:rsidR="00FA5314" w:rsidSect="004B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069DE"/>
    <w:rsid w:val="00027235"/>
    <w:rsid w:val="000E2AD5"/>
    <w:rsid w:val="004B0B7E"/>
    <w:rsid w:val="008B1A00"/>
    <w:rsid w:val="009F6867"/>
    <w:rsid w:val="00D069DE"/>
    <w:rsid w:val="00DF353B"/>
    <w:rsid w:val="00E00BD5"/>
    <w:rsid w:val="00FA5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331</Words>
  <Characters>1888</Characters>
  <Application>Microsoft Office Word</Application>
  <DocSecurity>0</DocSecurity>
  <Lines>15</Lines>
  <Paragraphs>4</Paragraphs>
  <ScaleCrop>false</ScaleCrop>
  <Company>ASAU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comp7-107</dc:creator>
  <cp:keywords/>
  <dc:description/>
  <cp:lastModifiedBy>user</cp:lastModifiedBy>
  <cp:revision>6</cp:revision>
  <dcterms:created xsi:type="dcterms:W3CDTF">2015-11-03T04:32:00Z</dcterms:created>
  <dcterms:modified xsi:type="dcterms:W3CDTF">2016-09-19T03:32:00Z</dcterms:modified>
</cp:coreProperties>
</file>