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6B3" w:rsidRPr="00CE76B3" w:rsidRDefault="00CE76B3" w:rsidP="00CE76B3">
      <w:pPr>
        <w:jc w:val="center"/>
        <w:rPr>
          <w:b/>
          <w:sz w:val="28"/>
          <w:szCs w:val="28"/>
          <w:u w:val="single"/>
        </w:rPr>
      </w:pPr>
      <w:r w:rsidRPr="00CE76B3">
        <w:rPr>
          <w:b/>
          <w:sz w:val="28"/>
          <w:szCs w:val="28"/>
        </w:rPr>
        <w:t xml:space="preserve">Аннотация дисциплины </w:t>
      </w:r>
      <w:r w:rsidRPr="00CE76B3">
        <w:rPr>
          <w:b/>
          <w:sz w:val="28"/>
          <w:szCs w:val="28"/>
          <w:u w:val="single"/>
        </w:rPr>
        <w:t>«Мониторинг окружающей среды»</w:t>
      </w:r>
    </w:p>
    <w:p w:rsidR="00CE76B3" w:rsidRPr="00592AD1" w:rsidRDefault="00592AD1" w:rsidP="00CE76B3">
      <w:pPr>
        <w:jc w:val="center"/>
        <w:rPr>
          <w:sz w:val="28"/>
          <w:szCs w:val="28"/>
        </w:rPr>
      </w:pPr>
      <w:r w:rsidRPr="00592AD1">
        <w:rPr>
          <w:sz w:val="28"/>
          <w:szCs w:val="28"/>
        </w:rPr>
        <w:t>направление подготовки 21.03.02 «Землеустройство и кадастры»</w:t>
      </w:r>
    </w:p>
    <w:p w:rsidR="00592AD1" w:rsidRDefault="00592AD1" w:rsidP="00CE76B3">
      <w:pPr>
        <w:pStyle w:val="a3"/>
        <w:tabs>
          <w:tab w:val="left" w:pos="142"/>
        </w:tabs>
        <w:ind w:left="0"/>
        <w:rPr>
          <w:b/>
          <w:sz w:val="28"/>
          <w:szCs w:val="28"/>
        </w:rPr>
      </w:pPr>
    </w:p>
    <w:p w:rsidR="00CE76B3" w:rsidRPr="00CE76B3" w:rsidRDefault="00CE76B3" w:rsidP="00CE76B3">
      <w:pPr>
        <w:pStyle w:val="a3"/>
        <w:tabs>
          <w:tab w:val="left" w:pos="142"/>
        </w:tabs>
        <w:ind w:left="0"/>
        <w:rPr>
          <w:sz w:val="28"/>
          <w:szCs w:val="28"/>
        </w:rPr>
      </w:pPr>
      <w:r w:rsidRPr="00CE76B3">
        <w:rPr>
          <w:b/>
          <w:sz w:val="28"/>
          <w:szCs w:val="28"/>
        </w:rPr>
        <w:t>Цель дисциплины:</w:t>
      </w:r>
      <w:r w:rsidRPr="00CE76B3">
        <w:rPr>
          <w:sz w:val="28"/>
          <w:szCs w:val="28"/>
        </w:rPr>
        <w:t xml:space="preserve"> формирование теоретических  знаний и практических навыков по мониторингу окружающей среды.</w:t>
      </w:r>
    </w:p>
    <w:p w:rsidR="00CE76B3" w:rsidRPr="00CE76B3" w:rsidRDefault="00CE76B3" w:rsidP="00CE76B3">
      <w:pPr>
        <w:pStyle w:val="a3"/>
        <w:tabs>
          <w:tab w:val="left" w:pos="142"/>
        </w:tabs>
        <w:ind w:left="0"/>
        <w:rPr>
          <w:sz w:val="28"/>
          <w:szCs w:val="28"/>
        </w:rPr>
      </w:pPr>
    </w:p>
    <w:p w:rsidR="00CE76B3" w:rsidRPr="00CE76B3" w:rsidRDefault="00CE76B3" w:rsidP="00CE76B3">
      <w:pPr>
        <w:ind w:firstLine="567"/>
        <w:jc w:val="both"/>
        <w:rPr>
          <w:sz w:val="28"/>
          <w:szCs w:val="28"/>
        </w:rPr>
      </w:pPr>
      <w:r w:rsidRPr="00CE76B3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912"/>
        <w:gridCol w:w="8977"/>
      </w:tblGrid>
      <w:tr w:rsidR="00CE76B3" w:rsidRPr="00CE76B3" w:rsidTr="00CE76B3">
        <w:tc>
          <w:tcPr>
            <w:tcW w:w="912" w:type="dxa"/>
          </w:tcPr>
          <w:p w:rsidR="00CE76B3" w:rsidRPr="00CE76B3" w:rsidRDefault="00CE76B3" w:rsidP="006D4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977" w:type="dxa"/>
          </w:tcPr>
          <w:p w:rsidR="00CE76B3" w:rsidRDefault="00CE76B3" w:rsidP="006D4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дисциплины</w:t>
            </w:r>
          </w:p>
          <w:p w:rsidR="00CE76B3" w:rsidRPr="00CE76B3" w:rsidRDefault="00CE76B3" w:rsidP="006D40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6B3" w:rsidRPr="00CE76B3" w:rsidTr="00CE76B3">
        <w:tc>
          <w:tcPr>
            <w:tcW w:w="912" w:type="dxa"/>
          </w:tcPr>
          <w:p w:rsidR="00CE76B3" w:rsidRPr="00CE76B3" w:rsidRDefault="00CE76B3" w:rsidP="006D4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7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способность использовать основы правовых знаний в различных сферах деятельности (ОК-4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E76B3" w:rsidRPr="00CE76B3" w:rsidTr="00CE76B3">
        <w:tc>
          <w:tcPr>
            <w:tcW w:w="912" w:type="dxa"/>
          </w:tcPr>
          <w:p w:rsidR="00CE76B3" w:rsidRPr="00CE76B3" w:rsidRDefault="00CE76B3" w:rsidP="006D4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77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способность использовать знания о земельных ресурсах для организации их рационального использования и определения мероприятий по снижению антропогенного воздействия на территорию (ОПК- 2)</w:t>
            </w:r>
          </w:p>
        </w:tc>
      </w:tr>
      <w:tr w:rsidR="00CE76B3" w:rsidRPr="00CE76B3" w:rsidTr="00CE76B3">
        <w:tc>
          <w:tcPr>
            <w:tcW w:w="912" w:type="dxa"/>
          </w:tcPr>
          <w:p w:rsidR="00CE76B3" w:rsidRPr="00CE76B3" w:rsidRDefault="00CE76B3" w:rsidP="006D4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77" w:type="dxa"/>
          </w:tcPr>
          <w:p w:rsidR="00CE76B3" w:rsidRPr="00CE76B3" w:rsidRDefault="00CE76B3" w:rsidP="006D40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способностью использовать знания современных методик и технологий мониторинга земель и недвижимости (ПК-11)</w:t>
            </w:r>
            <w:bookmarkStart w:id="0" w:name="_GoBack"/>
            <w:bookmarkEnd w:id="0"/>
          </w:p>
        </w:tc>
      </w:tr>
    </w:tbl>
    <w:p w:rsidR="00CE76B3" w:rsidRPr="00CE76B3" w:rsidRDefault="00CE76B3" w:rsidP="00CE76B3">
      <w:pPr>
        <w:rPr>
          <w:sz w:val="28"/>
          <w:szCs w:val="28"/>
        </w:rPr>
      </w:pPr>
    </w:p>
    <w:p w:rsidR="00CE76B3" w:rsidRPr="00CE76B3" w:rsidRDefault="00CE76B3" w:rsidP="00CE76B3">
      <w:pPr>
        <w:jc w:val="both"/>
        <w:rPr>
          <w:sz w:val="28"/>
          <w:szCs w:val="28"/>
          <w:u w:val="single"/>
        </w:rPr>
      </w:pPr>
      <w:r w:rsidRPr="00CE76B3">
        <w:rPr>
          <w:sz w:val="28"/>
          <w:szCs w:val="28"/>
        </w:rPr>
        <w:t xml:space="preserve">Трудоемкость дисциплины, реализуемой по учебному плану:     </w:t>
      </w:r>
      <w:r w:rsidRPr="00CE76B3">
        <w:rPr>
          <w:sz w:val="28"/>
          <w:szCs w:val="28"/>
          <w:u w:val="single"/>
        </w:rPr>
        <w:t>72 часа</w:t>
      </w:r>
    </w:p>
    <w:tbl>
      <w:tblPr>
        <w:tblStyle w:val="a4"/>
        <w:tblW w:w="0" w:type="auto"/>
        <w:jc w:val="center"/>
        <w:tblInd w:w="-496" w:type="dxa"/>
        <w:tblLook w:val="04A0" w:firstRow="1" w:lastRow="0" w:firstColumn="1" w:lastColumn="0" w:noHBand="0" w:noVBand="1"/>
      </w:tblPr>
      <w:tblGrid>
        <w:gridCol w:w="5637"/>
        <w:gridCol w:w="1417"/>
        <w:gridCol w:w="1205"/>
        <w:gridCol w:w="1808"/>
      </w:tblGrid>
      <w:tr w:rsidR="00CE76B3" w:rsidRPr="00CE76B3" w:rsidTr="006D4069">
        <w:trPr>
          <w:jc w:val="center"/>
        </w:trPr>
        <w:tc>
          <w:tcPr>
            <w:tcW w:w="5637" w:type="dxa"/>
            <w:vMerge w:val="restart"/>
          </w:tcPr>
          <w:p w:rsidR="00CE76B3" w:rsidRPr="00CE76B3" w:rsidRDefault="00CE76B3" w:rsidP="006D4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430" w:type="dxa"/>
            <w:gridSpan w:val="3"/>
          </w:tcPr>
          <w:p w:rsidR="00CE76B3" w:rsidRPr="00CE76B3" w:rsidRDefault="00CE76B3" w:rsidP="006D4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CE76B3" w:rsidRPr="00CE76B3" w:rsidTr="006D4069">
        <w:trPr>
          <w:jc w:val="center"/>
        </w:trPr>
        <w:tc>
          <w:tcPr>
            <w:tcW w:w="5637" w:type="dxa"/>
            <w:vMerge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CE76B3" w:rsidRPr="00CE76B3" w:rsidRDefault="00CE76B3" w:rsidP="006D4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013" w:type="dxa"/>
            <w:gridSpan w:val="2"/>
          </w:tcPr>
          <w:p w:rsidR="00CE76B3" w:rsidRPr="00CE76B3" w:rsidRDefault="00CE76B3" w:rsidP="006D4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CE76B3" w:rsidRPr="00CE76B3" w:rsidTr="006D4069">
        <w:trPr>
          <w:jc w:val="center"/>
        </w:trPr>
        <w:tc>
          <w:tcPr>
            <w:tcW w:w="5637" w:type="dxa"/>
            <w:vMerge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0" w:type="dxa"/>
            <w:gridSpan w:val="3"/>
          </w:tcPr>
          <w:p w:rsidR="00CE76B3" w:rsidRPr="00CE76B3" w:rsidRDefault="00CE76B3" w:rsidP="006D4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CE76B3" w:rsidRPr="00CE76B3" w:rsidTr="006D4069">
        <w:trPr>
          <w:jc w:val="center"/>
        </w:trPr>
        <w:tc>
          <w:tcPr>
            <w:tcW w:w="5637" w:type="dxa"/>
            <w:vMerge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CE76B3" w:rsidRPr="00CE76B3" w:rsidRDefault="00CE76B3" w:rsidP="006D4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205" w:type="dxa"/>
          </w:tcPr>
          <w:p w:rsidR="00CE76B3" w:rsidRPr="00CE76B3" w:rsidRDefault="00CE76B3" w:rsidP="006D4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808" w:type="dxa"/>
          </w:tcPr>
          <w:p w:rsidR="00CE76B3" w:rsidRPr="00CE76B3" w:rsidRDefault="00CE76B3" w:rsidP="006D4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CE76B3" w:rsidRPr="00CE76B3" w:rsidTr="006D4069">
        <w:trPr>
          <w:jc w:val="center"/>
        </w:trPr>
        <w:tc>
          <w:tcPr>
            <w:tcW w:w="5637" w:type="dxa"/>
          </w:tcPr>
          <w:p w:rsidR="00CE76B3" w:rsidRPr="00CE76B3" w:rsidRDefault="00CE76B3" w:rsidP="006D406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1.Аудиторные занятия, всего часов, в т.ч.</w:t>
            </w:r>
          </w:p>
        </w:tc>
        <w:tc>
          <w:tcPr>
            <w:tcW w:w="1417" w:type="dxa"/>
          </w:tcPr>
          <w:p w:rsidR="00CE76B3" w:rsidRPr="00CE76B3" w:rsidRDefault="00CE76B3" w:rsidP="001F1D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F1D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5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6B3" w:rsidRPr="00CE76B3" w:rsidTr="006D4069">
        <w:trPr>
          <w:jc w:val="center"/>
        </w:trPr>
        <w:tc>
          <w:tcPr>
            <w:tcW w:w="5637" w:type="dxa"/>
          </w:tcPr>
          <w:p w:rsidR="00CE76B3" w:rsidRPr="00CE76B3" w:rsidRDefault="00CE76B3" w:rsidP="00CE76B3">
            <w:pPr>
              <w:pStyle w:val="a3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417" w:type="dxa"/>
          </w:tcPr>
          <w:p w:rsidR="00CE76B3" w:rsidRPr="00CE76B3" w:rsidRDefault="00CE76B3" w:rsidP="001F1D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F1D3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05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6B3" w:rsidRPr="00CE76B3" w:rsidTr="006D4069">
        <w:trPr>
          <w:jc w:val="center"/>
        </w:trPr>
        <w:tc>
          <w:tcPr>
            <w:tcW w:w="5637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1.3.Практические (семинарские) занятия</w:t>
            </w:r>
          </w:p>
        </w:tc>
        <w:tc>
          <w:tcPr>
            <w:tcW w:w="1417" w:type="dxa"/>
          </w:tcPr>
          <w:p w:rsidR="00CE76B3" w:rsidRPr="00CE76B3" w:rsidRDefault="00CE76B3" w:rsidP="001F1D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F1D3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05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6B3" w:rsidRPr="00CE76B3" w:rsidTr="006D4069">
        <w:trPr>
          <w:jc w:val="center"/>
        </w:trPr>
        <w:tc>
          <w:tcPr>
            <w:tcW w:w="5637" w:type="dxa"/>
          </w:tcPr>
          <w:p w:rsidR="00CE76B3" w:rsidRPr="00CE76B3" w:rsidRDefault="00CE76B3" w:rsidP="006D406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2.Самостоятельная работа, часов, в т.ч.</w:t>
            </w:r>
          </w:p>
        </w:tc>
        <w:tc>
          <w:tcPr>
            <w:tcW w:w="1417" w:type="dxa"/>
          </w:tcPr>
          <w:p w:rsidR="00CE76B3" w:rsidRPr="00CE76B3" w:rsidRDefault="001F1D3A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05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6B3" w:rsidRPr="00CE76B3" w:rsidTr="006D4069">
        <w:trPr>
          <w:jc w:val="center"/>
        </w:trPr>
        <w:tc>
          <w:tcPr>
            <w:tcW w:w="5637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CE76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. Самостоятельное изучение разделов</w:t>
            </w:r>
          </w:p>
        </w:tc>
        <w:tc>
          <w:tcPr>
            <w:tcW w:w="1417" w:type="dxa"/>
            <w:vAlign w:val="bottom"/>
          </w:tcPr>
          <w:p w:rsidR="00CE76B3" w:rsidRPr="00CE76B3" w:rsidRDefault="00EB7EF5" w:rsidP="006D4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05" w:type="dxa"/>
            <w:vAlign w:val="bottom"/>
          </w:tcPr>
          <w:p w:rsidR="00CE76B3" w:rsidRPr="00CE76B3" w:rsidRDefault="00CE76B3" w:rsidP="006D40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6B3" w:rsidRPr="00CE76B3" w:rsidTr="006D4069">
        <w:trPr>
          <w:jc w:val="center"/>
        </w:trPr>
        <w:tc>
          <w:tcPr>
            <w:tcW w:w="5637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CE76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. Текущая самоподготовка</w:t>
            </w:r>
          </w:p>
        </w:tc>
        <w:tc>
          <w:tcPr>
            <w:tcW w:w="1417" w:type="dxa"/>
            <w:vAlign w:val="bottom"/>
          </w:tcPr>
          <w:p w:rsidR="00CE76B3" w:rsidRPr="00CE76B3" w:rsidRDefault="00EB7EF5" w:rsidP="00EB7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05" w:type="dxa"/>
            <w:vAlign w:val="bottom"/>
          </w:tcPr>
          <w:p w:rsidR="00CE76B3" w:rsidRPr="00CE76B3" w:rsidRDefault="00CE76B3" w:rsidP="006D40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6B3" w:rsidRPr="00CE76B3" w:rsidTr="006D4069">
        <w:trPr>
          <w:jc w:val="center"/>
        </w:trPr>
        <w:tc>
          <w:tcPr>
            <w:tcW w:w="5637" w:type="dxa"/>
          </w:tcPr>
          <w:p w:rsidR="00CE76B3" w:rsidRPr="00CE76B3" w:rsidRDefault="00CE76B3" w:rsidP="001F1D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CE76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 xml:space="preserve">. Подготовка и сдача </w:t>
            </w:r>
            <w:r w:rsidR="001F1D3A">
              <w:rPr>
                <w:rFonts w:ascii="Times New Roman" w:hAnsi="Times New Roman" w:cs="Times New Roman"/>
                <w:sz w:val="28"/>
                <w:szCs w:val="28"/>
              </w:rPr>
              <w:t>зачета</w:t>
            </w:r>
          </w:p>
        </w:tc>
        <w:tc>
          <w:tcPr>
            <w:tcW w:w="1417" w:type="dxa"/>
            <w:vAlign w:val="bottom"/>
          </w:tcPr>
          <w:p w:rsidR="00CE76B3" w:rsidRPr="00CE76B3" w:rsidRDefault="00EB7EF5" w:rsidP="00EB7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E76B3" w:rsidRPr="00CE76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5" w:type="dxa"/>
            <w:vAlign w:val="bottom"/>
          </w:tcPr>
          <w:p w:rsidR="00CE76B3" w:rsidRPr="00CE76B3" w:rsidRDefault="00CE76B3" w:rsidP="006D40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6B3" w:rsidRPr="00CE76B3" w:rsidTr="006D4069">
        <w:trPr>
          <w:jc w:val="center"/>
        </w:trPr>
        <w:tc>
          <w:tcPr>
            <w:tcW w:w="5637" w:type="dxa"/>
          </w:tcPr>
          <w:p w:rsidR="00CE76B3" w:rsidRPr="00CE76B3" w:rsidRDefault="00CE76B3" w:rsidP="006D406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6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5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CE76B3" w:rsidRPr="00CE76B3" w:rsidRDefault="00CE76B3" w:rsidP="006D40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76B3" w:rsidRPr="00CE76B3" w:rsidRDefault="00CE76B3" w:rsidP="00CE76B3">
      <w:pPr>
        <w:jc w:val="both"/>
        <w:rPr>
          <w:sz w:val="28"/>
          <w:szCs w:val="28"/>
        </w:rPr>
      </w:pPr>
    </w:p>
    <w:p w:rsidR="00CE76B3" w:rsidRPr="00CE76B3" w:rsidRDefault="00CE76B3" w:rsidP="00CE76B3">
      <w:pPr>
        <w:rPr>
          <w:sz w:val="28"/>
          <w:szCs w:val="28"/>
        </w:rPr>
      </w:pPr>
      <w:r w:rsidRPr="00CE76B3">
        <w:rPr>
          <w:sz w:val="28"/>
          <w:szCs w:val="28"/>
        </w:rPr>
        <w:t>Формы промежуточной аттестации: ___</w:t>
      </w:r>
      <w:r w:rsidR="001F1D3A" w:rsidRPr="001F1D3A">
        <w:rPr>
          <w:sz w:val="28"/>
          <w:szCs w:val="28"/>
          <w:u w:val="single"/>
        </w:rPr>
        <w:t>зачет</w:t>
      </w:r>
      <w:r w:rsidRPr="00CE76B3">
        <w:rPr>
          <w:sz w:val="28"/>
          <w:szCs w:val="28"/>
        </w:rPr>
        <w:t>___________</w:t>
      </w:r>
    </w:p>
    <w:p w:rsidR="00CE76B3" w:rsidRPr="00CE76B3" w:rsidRDefault="00CE76B3" w:rsidP="00CE76B3">
      <w:pPr>
        <w:jc w:val="both"/>
        <w:rPr>
          <w:sz w:val="24"/>
          <w:szCs w:val="24"/>
        </w:rPr>
      </w:pPr>
      <w:r w:rsidRPr="00CE76B3">
        <w:rPr>
          <w:sz w:val="24"/>
          <w:szCs w:val="24"/>
        </w:rPr>
        <w:t xml:space="preserve">                                                                (зачет, экзамен, дифференцированный зачет)</w:t>
      </w:r>
    </w:p>
    <w:p w:rsidR="00CE76B3" w:rsidRPr="00CE76B3" w:rsidRDefault="00CE76B3" w:rsidP="00CE76B3">
      <w:pPr>
        <w:jc w:val="both"/>
        <w:rPr>
          <w:sz w:val="28"/>
          <w:szCs w:val="28"/>
        </w:rPr>
      </w:pPr>
    </w:p>
    <w:p w:rsidR="00CE76B3" w:rsidRPr="00CE76B3" w:rsidRDefault="00CE76B3" w:rsidP="00CE76B3">
      <w:pPr>
        <w:jc w:val="both"/>
        <w:rPr>
          <w:sz w:val="24"/>
          <w:szCs w:val="24"/>
        </w:rPr>
      </w:pPr>
      <w:r w:rsidRPr="00CE76B3">
        <w:rPr>
          <w:sz w:val="28"/>
          <w:szCs w:val="28"/>
        </w:rPr>
        <w:t xml:space="preserve">Перечень изучаемых тем </w:t>
      </w:r>
      <w:r w:rsidRPr="00CE76B3">
        <w:rPr>
          <w:sz w:val="24"/>
          <w:szCs w:val="24"/>
        </w:rPr>
        <w:t>(приводится в соответствии с тематическим планом):</w:t>
      </w:r>
    </w:p>
    <w:p w:rsidR="00CE76B3" w:rsidRPr="00CE76B3" w:rsidRDefault="00CE76B3" w:rsidP="00CE76B3">
      <w:pPr>
        <w:pStyle w:val="a3"/>
        <w:numPr>
          <w:ilvl w:val="0"/>
          <w:numId w:val="2"/>
        </w:numPr>
        <w:rPr>
          <w:sz w:val="28"/>
          <w:szCs w:val="28"/>
        </w:rPr>
      </w:pPr>
      <w:r w:rsidRPr="00CE76B3">
        <w:rPr>
          <w:sz w:val="28"/>
          <w:szCs w:val="28"/>
        </w:rPr>
        <w:t xml:space="preserve">Общие сведения о мониторинге, его законодательные основы. </w:t>
      </w:r>
    </w:p>
    <w:p w:rsidR="00CE76B3" w:rsidRPr="00CE76B3" w:rsidRDefault="00CE76B3" w:rsidP="00CE76B3">
      <w:pPr>
        <w:pStyle w:val="a3"/>
        <w:numPr>
          <w:ilvl w:val="0"/>
          <w:numId w:val="2"/>
        </w:numPr>
        <w:rPr>
          <w:sz w:val="28"/>
          <w:szCs w:val="28"/>
        </w:rPr>
      </w:pPr>
      <w:r w:rsidRPr="00CE76B3">
        <w:rPr>
          <w:sz w:val="28"/>
          <w:szCs w:val="28"/>
        </w:rPr>
        <w:t xml:space="preserve">Мониторинг компонентов окружающей среды. </w:t>
      </w:r>
    </w:p>
    <w:p w:rsidR="00CE76B3" w:rsidRPr="00CE76B3" w:rsidRDefault="00CE76B3" w:rsidP="00CE76B3">
      <w:pPr>
        <w:pStyle w:val="a3"/>
        <w:numPr>
          <w:ilvl w:val="0"/>
          <w:numId w:val="2"/>
        </w:numPr>
        <w:rPr>
          <w:sz w:val="28"/>
          <w:szCs w:val="28"/>
        </w:rPr>
      </w:pPr>
      <w:r w:rsidRPr="00CE76B3">
        <w:rPr>
          <w:sz w:val="28"/>
          <w:szCs w:val="28"/>
        </w:rPr>
        <w:t>Обработка данных  мониторинга.</w:t>
      </w:r>
    </w:p>
    <w:p w:rsidR="00FF70DF" w:rsidRPr="00CE76B3" w:rsidRDefault="00CE76B3" w:rsidP="00CE76B3">
      <w:pPr>
        <w:pStyle w:val="a3"/>
        <w:numPr>
          <w:ilvl w:val="0"/>
          <w:numId w:val="2"/>
        </w:numPr>
        <w:rPr>
          <w:sz w:val="28"/>
          <w:szCs w:val="28"/>
        </w:rPr>
      </w:pPr>
      <w:r w:rsidRPr="00CE76B3">
        <w:rPr>
          <w:sz w:val="28"/>
          <w:szCs w:val="28"/>
        </w:rPr>
        <w:t>Методы экологического прогнозирования.</w:t>
      </w:r>
    </w:p>
    <w:sectPr w:rsidR="00FF70DF" w:rsidRPr="00CE76B3" w:rsidSect="00FF7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06906"/>
    <w:multiLevelType w:val="hybridMultilevel"/>
    <w:tmpl w:val="0A162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10446B"/>
    <w:multiLevelType w:val="multilevel"/>
    <w:tmpl w:val="E69A1D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76B3"/>
    <w:rsid w:val="000B350A"/>
    <w:rsid w:val="001F1D3A"/>
    <w:rsid w:val="00590896"/>
    <w:rsid w:val="00592AD1"/>
    <w:rsid w:val="00CE76B3"/>
    <w:rsid w:val="00EB7EF5"/>
    <w:rsid w:val="00F04F7D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6B3"/>
    <w:pPr>
      <w:spacing w:after="0" w:line="240" w:lineRule="auto"/>
    </w:pPr>
    <w:rPr>
      <w:rFonts w:eastAsia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6B3"/>
    <w:pPr>
      <w:ind w:left="720"/>
      <w:contextualSpacing/>
    </w:pPr>
  </w:style>
  <w:style w:type="table" w:styleId="a4">
    <w:name w:val="Table Grid"/>
    <w:basedOn w:val="a1"/>
    <w:uiPriority w:val="59"/>
    <w:rsid w:val="00CE76B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comp7-107</cp:lastModifiedBy>
  <cp:revision>5</cp:revision>
  <dcterms:created xsi:type="dcterms:W3CDTF">2015-10-27T06:47:00Z</dcterms:created>
  <dcterms:modified xsi:type="dcterms:W3CDTF">2016-09-20T03:37:00Z</dcterms:modified>
</cp:coreProperties>
</file>