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AB0" w:rsidRPr="007239CE" w:rsidRDefault="00921AB0" w:rsidP="00921AB0">
      <w:pPr>
        <w:tabs>
          <w:tab w:val="left" w:pos="1485"/>
        </w:tabs>
        <w:jc w:val="center"/>
        <w:rPr>
          <w:rFonts w:eastAsia="Times New Roman"/>
          <w:b/>
          <w:sz w:val="24"/>
          <w:szCs w:val="24"/>
        </w:rPr>
      </w:pPr>
      <w:r w:rsidRPr="007239CE">
        <w:rPr>
          <w:rFonts w:eastAsia="Times New Roman"/>
          <w:sz w:val="24"/>
          <w:szCs w:val="24"/>
        </w:rPr>
        <w:t xml:space="preserve">Аннотация дисциплины </w:t>
      </w:r>
      <w:r w:rsidRPr="007239CE">
        <w:rPr>
          <w:rFonts w:eastAsia="Times New Roman"/>
          <w:b/>
          <w:sz w:val="24"/>
          <w:szCs w:val="24"/>
        </w:rPr>
        <w:t>«</w:t>
      </w:r>
      <w:r>
        <w:rPr>
          <w:rFonts w:eastAsia="Times New Roman"/>
          <w:b/>
          <w:sz w:val="24"/>
          <w:szCs w:val="24"/>
        </w:rPr>
        <w:t>Болезни, вредители и отравления медоносных пчел</w:t>
      </w:r>
      <w:r w:rsidRPr="007239CE">
        <w:rPr>
          <w:rFonts w:eastAsia="Times New Roman"/>
          <w:b/>
          <w:sz w:val="24"/>
          <w:szCs w:val="24"/>
        </w:rPr>
        <w:t>»</w:t>
      </w:r>
    </w:p>
    <w:p w:rsidR="00921AB0" w:rsidRPr="007239CE" w:rsidRDefault="00921AB0" w:rsidP="00921AB0">
      <w:pPr>
        <w:tabs>
          <w:tab w:val="left" w:pos="1485"/>
        </w:tabs>
        <w:jc w:val="center"/>
        <w:rPr>
          <w:rFonts w:eastAsia="Times New Roman"/>
          <w:b/>
          <w:sz w:val="24"/>
          <w:szCs w:val="24"/>
        </w:rPr>
      </w:pPr>
      <w:r w:rsidRPr="007239CE">
        <w:rPr>
          <w:rFonts w:eastAsia="Times New Roman"/>
          <w:sz w:val="24"/>
          <w:szCs w:val="24"/>
        </w:rPr>
        <w:t xml:space="preserve">Направление подготовки </w:t>
      </w:r>
      <w:r w:rsidRPr="008E3807">
        <w:rPr>
          <w:rFonts w:eastAsia="Times New Roman"/>
          <w:b/>
          <w:sz w:val="24"/>
          <w:szCs w:val="24"/>
        </w:rPr>
        <w:t>36.03.02.</w:t>
      </w:r>
      <w:r w:rsidRPr="007239CE">
        <w:rPr>
          <w:rFonts w:eastAsia="Times New Roman"/>
          <w:b/>
          <w:sz w:val="24"/>
          <w:szCs w:val="24"/>
        </w:rPr>
        <w:t xml:space="preserve"> «Зоотехния»</w:t>
      </w:r>
    </w:p>
    <w:p w:rsidR="00921AB0" w:rsidRPr="00114BC0" w:rsidRDefault="00921AB0" w:rsidP="00921AB0">
      <w:pPr>
        <w:pStyle w:val="a3"/>
        <w:spacing w:before="120" w:after="120"/>
        <w:rPr>
          <w:sz w:val="24"/>
        </w:rPr>
      </w:pPr>
      <w:r w:rsidRPr="007239CE">
        <w:rPr>
          <w:b/>
          <w:sz w:val="24"/>
        </w:rPr>
        <w:t>Цель дисциплины:</w:t>
      </w:r>
      <w:r w:rsidRPr="007239CE">
        <w:rPr>
          <w:sz w:val="24"/>
        </w:rPr>
        <w:t xml:space="preserve"> </w:t>
      </w:r>
      <w:r w:rsidRPr="00114BC0">
        <w:rPr>
          <w:sz w:val="24"/>
        </w:rPr>
        <w:t>достижение студентами высокого те</w:t>
      </w:r>
      <w:r w:rsidRPr="00114BC0">
        <w:rPr>
          <w:sz w:val="24"/>
        </w:rPr>
        <w:t>о</w:t>
      </w:r>
      <w:r w:rsidRPr="00114BC0">
        <w:rPr>
          <w:sz w:val="24"/>
        </w:rPr>
        <w:t>ретического уровня знаний и практических навыков</w:t>
      </w:r>
      <w:r w:rsidR="00114BC0" w:rsidRPr="00114BC0">
        <w:rPr>
          <w:sz w:val="24"/>
        </w:rPr>
        <w:t xml:space="preserve"> в области болезней и вредителей медоносных пчел</w:t>
      </w:r>
      <w:r w:rsidRPr="00114BC0">
        <w:rPr>
          <w:sz w:val="24"/>
        </w:rPr>
        <w:t>, необходимых им для решения производственных, организационных и научно-исследовательских з</w:t>
      </w:r>
      <w:r w:rsidRPr="00114BC0">
        <w:rPr>
          <w:sz w:val="24"/>
        </w:rPr>
        <w:t>а</w:t>
      </w:r>
      <w:r w:rsidRPr="00114BC0">
        <w:rPr>
          <w:sz w:val="24"/>
        </w:rPr>
        <w:t>дач</w:t>
      </w:r>
      <w:r w:rsidRPr="00114BC0">
        <w:rPr>
          <w:szCs w:val="28"/>
        </w:rPr>
        <w:t>.</w:t>
      </w:r>
    </w:p>
    <w:p w:rsidR="00921AB0" w:rsidRPr="00114BC0" w:rsidRDefault="00921AB0" w:rsidP="00921AB0">
      <w:pPr>
        <w:tabs>
          <w:tab w:val="left" w:pos="1485"/>
        </w:tabs>
        <w:ind w:firstLine="709"/>
        <w:rPr>
          <w:rFonts w:eastAsia="Times New Roman"/>
          <w:b/>
          <w:sz w:val="24"/>
          <w:szCs w:val="24"/>
        </w:rPr>
      </w:pPr>
      <w:r w:rsidRPr="00114BC0">
        <w:rPr>
          <w:rFonts w:eastAsia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921AB0" w:rsidRPr="00B15332" w:rsidTr="00325452">
        <w:trPr>
          <w:trHeight w:val="619"/>
        </w:trPr>
        <w:tc>
          <w:tcPr>
            <w:tcW w:w="794" w:type="dxa"/>
          </w:tcPr>
          <w:p w:rsidR="00921AB0" w:rsidRPr="00B15332" w:rsidRDefault="00921AB0" w:rsidP="0032545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B15332">
              <w:rPr>
                <w:rFonts w:eastAsia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15332"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B15332">
              <w:rPr>
                <w:rFonts w:eastAsia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B15332"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47" w:type="dxa"/>
          </w:tcPr>
          <w:p w:rsidR="00921AB0" w:rsidRPr="00B15332" w:rsidRDefault="00921AB0" w:rsidP="00325452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B15332">
              <w:rPr>
                <w:rFonts w:eastAsia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</w:t>
            </w:r>
            <w:r w:rsidRPr="00B15332">
              <w:rPr>
                <w:rFonts w:eastAsia="Times New Roman"/>
                <w:bCs/>
                <w:iCs/>
                <w:sz w:val="24"/>
                <w:szCs w:val="24"/>
              </w:rPr>
              <w:t>и</w:t>
            </w:r>
            <w:r w:rsidRPr="00B15332">
              <w:rPr>
                <w:rFonts w:eastAsia="Times New Roman"/>
                <w:bCs/>
                <w:iCs/>
                <w:sz w:val="24"/>
                <w:szCs w:val="24"/>
              </w:rPr>
              <w:t>плиной</w:t>
            </w:r>
          </w:p>
        </w:tc>
      </w:tr>
      <w:tr w:rsidR="00921AB0" w:rsidRPr="00185C65" w:rsidTr="00325452">
        <w:trPr>
          <w:trHeight w:val="270"/>
        </w:trPr>
        <w:tc>
          <w:tcPr>
            <w:tcW w:w="794" w:type="dxa"/>
          </w:tcPr>
          <w:p w:rsidR="00921AB0" w:rsidRPr="00185C65" w:rsidRDefault="00921AB0" w:rsidP="0032545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185C65">
              <w:rPr>
                <w:rFonts w:eastAsia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921AB0" w:rsidRPr="00185C65" w:rsidRDefault="00B15332" w:rsidP="00325452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185C65">
              <w:rPr>
                <w:rFonts w:eastAsia="Times New Roman"/>
                <w:bCs/>
                <w:iCs/>
                <w:sz w:val="24"/>
                <w:szCs w:val="24"/>
              </w:rPr>
              <w:t>способность осуществлять сбор, анализ и интерпретацию материалов в области живо</w:t>
            </w:r>
            <w:r w:rsidRPr="00185C65">
              <w:rPr>
                <w:rFonts w:eastAsia="Times New Roman"/>
                <w:bCs/>
                <w:iCs/>
                <w:sz w:val="24"/>
                <w:szCs w:val="24"/>
              </w:rPr>
              <w:t>т</w:t>
            </w:r>
            <w:r w:rsidRPr="00185C65">
              <w:rPr>
                <w:rFonts w:eastAsia="Times New Roman"/>
                <w:bCs/>
                <w:iCs/>
                <w:sz w:val="24"/>
                <w:szCs w:val="24"/>
              </w:rPr>
              <w:t>новодства (ПК-2)</w:t>
            </w:r>
          </w:p>
        </w:tc>
      </w:tr>
      <w:tr w:rsidR="00921AB0" w:rsidRPr="00185C65" w:rsidTr="00325452">
        <w:trPr>
          <w:trHeight w:val="270"/>
        </w:trPr>
        <w:tc>
          <w:tcPr>
            <w:tcW w:w="794" w:type="dxa"/>
          </w:tcPr>
          <w:p w:rsidR="00921AB0" w:rsidRPr="00185C65" w:rsidRDefault="00921AB0" w:rsidP="0032545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185C65">
              <w:rPr>
                <w:rFonts w:eastAsia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</w:tcPr>
          <w:p w:rsidR="00921AB0" w:rsidRPr="00185C65" w:rsidRDefault="00B15332" w:rsidP="00325452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185C65">
              <w:rPr>
                <w:rFonts w:eastAsia="Times New Roman"/>
                <w:bCs/>
                <w:iCs/>
                <w:sz w:val="24"/>
                <w:szCs w:val="24"/>
              </w:rPr>
              <w:t>готовность использовать современные и</w:t>
            </w:r>
            <w:r w:rsidRPr="00185C65">
              <w:rPr>
                <w:rFonts w:eastAsia="Times New Roman"/>
                <w:bCs/>
                <w:iCs/>
                <w:sz w:val="24"/>
                <w:szCs w:val="24"/>
              </w:rPr>
              <w:t>н</w:t>
            </w:r>
            <w:r w:rsidRPr="00185C65">
              <w:rPr>
                <w:rFonts w:eastAsia="Times New Roman"/>
                <w:bCs/>
                <w:iCs/>
                <w:sz w:val="24"/>
                <w:szCs w:val="24"/>
              </w:rPr>
              <w:t>формационные технологии (ПК-3)</w:t>
            </w:r>
          </w:p>
        </w:tc>
      </w:tr>
      <w:tr w:rsidR="00921AB0" w:rsidRPr="00185C65" w:rsidTr="00325452">
        <w:trPr>
          <w:trHeight w:val="270"/>
        </w:trPr>
        <w:tc>
          <w:tcPr>
            <w:tcW w:w="794" w:type="dxa"/>
          </w:tcPr>
          <w:p w:rsidR="00921AB0" w:rsidRPr="00185C65" w:rsidRDefault="00921AB0" w:rsidP="0032545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185C65">
              <w:rPr>
                <w:rFonts w:eastAsia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647" w:type="dxa"/>
          </w:tcPr>
          <w:p w:rsidR="00921AB0" w:rsidRPr="00185C65" w:rsidRDefault="00B15332" w:rsidP="00325452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185C65">
              <w:rPr>
                <w:rFonts w:eastAsia="Times New Roman"/>
                <w:bCs/>
                <w:iCs/>
                <w:sz w:val="24"/>
                <w:szCs w:val="24"/>
              </w:rPr>
              <w:t>способность прогнозировать последствия изменений в кормлении, разведении и содержании ж</w:t>
            </w:r>
            <w:r w:rsidRPr="00185C65">
              <w:rPr>
                <w:rFonts w:eastAsia="Times New Roman"/>
                <w:bCs/>
                <w:iCs/>
                <w:sz w:val="24"/>
                <w:szCs w:val="24"/>
              </w:rPr>
              <w:t>и</w:t>
            </w:r>
            <w:r w:rsidRPr="00185C65">
              <w:rPr>
                <w:rFonts w:eastAsia="Times New Roman"/>
                <w:bCs/>
                <w:iCs/>
                <w:sz w:val="24"/>
                <w:szCs w:val="24"/>
              </w:rPr>
              <w:t>вотных (ПК-8)</w:t>
            </w:r>
          </w:p>
        </w:tc>
      </w:tr>
      <w:tr w:rsidR="00921AB0" w:rsidRPr="00185C65" w:rsidTr="00325452">
        <w:trPr>
          <w:trHeight w:val="270"/>
        </w:trPr>
        <w:tc>
          <w:tcPr>
            <w:tcW w:w="794" w:type="dxa"/>
          </w:tcPr>
          <w:p w:rsidR="00921AB0" w:rsidRPr="00185C65" w:rsidRDefault="00921AB0" w:rsidP="0032545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185C65">
              <w:rPr>
                <w:rFonts w:eastAsia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8647" w:type="dxa"/>
          </w:tcPr>
          <w:p w:rsidR="00921AB0" w:rsidRPr="00185C65" w:rsidRDefault="00185C65" w:rsidP="00325452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185C65">
              <w:rPr>
                <w:rFonts w:eastAsia="Times New Roman"/>
                <w:bCs/>
                <w:iCs/>
                <w:sz w:val="24"/>
                <w:szCs w:val="24"/>
              </w:rPr>
              <w:t>готовность к участию в проведении научных исследований, обработке и анализу их результатов исследований (ПК-21)</w:t>
            </w:r>
          </w:p>
        </w:tc>
      </w:tr>
      <w:tr w:rsidR="00921AB0" w:rsidRPr="00185C65" w:rsidTr="00325452">
        <w:trPr>
          <w:trHeight w:val="270"/>
        </w:trPr>
        <w:tc>
          <w:tcPr>
            <w:tcW w:w="794" w:type="dxa"/>
          </w:tcPr>
          <w:p w:rsidR="00921AB0" w:rsidRPr="00185C65" w:rsidRDefault="00921AB0" w:rsidP="0032545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185C65">
              <w:rPr>
                <w:rFonts w:eastAsia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8647" w:type="dxa"/>
          </w:tcPr>
          <w:p w:rsidR="00921AB0" w:rsidRPr="00185C65" w:rsidRDefault="00185C65" w:rsidP="00325452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185C65">
              <w:rPr>
                <w:rFonts w:eastAsia="Times New Roman"/>
                <w:bCs/>
                <w:iCs/>
                <w:sz w:val="24"/>
                <w:szCs w:val="24"/>
              </w:rPr>
              <w:t>владение культурой мышления, способностью к обобщению, анализу, воспр</w:t>
            </w:r>
            <w:r w:rsidRPr="00185C65">
              <w:rPr>
                <w:rFonts w:eastAsia="Times New Roman"/>
                <w:bCs/>
                <w:iCs/>
                <w:sz w:val="24"/>
                <w:szCs w:val="24"/>
              </w:rPr>
              <w:t>и</w:t>
            </w:r>
            <w:r w:rsidRPr="00185C65">
              <w:rPr>
                <w:rFonts w:eastAsia="Times New Roman"/>
                <w:bCs/>
                <w:iCs/>
                <w:sz w:val="24"/>
                <w:szCs w:val="24"/>
              </w:rPr>
              <w:t>ятию информации, постановке цели и выбору путей ее достижения (ОК-1)</w:t>
            </w:r>
          </w:p>
        </w:tc>
      </w:tr>
    </w:tbl>
    <w:p w:rsidR="00921AB0" w:rsidRPr="007239CE" w:rsidRDefault="00921AB0" w:rsidP="00921AB0">
      <w:pPr>
        <w:jc w:val="center"/>
        <w:rPr>
          <w:rFonts w:eastAsia="Times New Roman"/>
          <w:b/>
          <w:sz w:val="24"/>
          <w:szCs w:val="24"/>
          <w:lang w:eastAsia="ru-RU"/>
        </w:rPr>
      </w:pPr>
      <w:r w:rsidRPr="007239CE">
        <w:rPr>
          <w:rFonts w:eastAsia="Times New Roman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7239CE">
        <w:rPr>
          <w:rFonts w:eastAsia="Times New Roman"/>
          <w:b/>
          <w:sz w:val="24"/>
          <w:szCs w:val="24"/>
        </w:rPr>
        <w:t xml:space="preserve">аправлению подготовки </w:t>
      </w:r>
      <w:r w:rsidRPr="008E3807">
        <w:rPr>
          <w:rFonts w:eastAsia="Times New Roman"/>
          <w:b/>
          <w:sz w:val="24"/>
          <w:szCs w:val="24"/>
        </w:rPr>
        <w:t>36.03.02.</w:t>
      </w:r>
      <w:r w:rsidRPr="007239CE">
        <w:rPr>
          <w:rFonts w:eastAsia="Times New Roman"/>
          <w:b/>
          <w:sz w:val="24"/>
          <w:szCs w:val="24"/>
        </w:rPr>
        <w:t xml:space="preserve"> «Зоотехния» </w:t>
      </w:r>
      <w:r w:rsidRPr="007239CE">
        <w:rPr>
          <w:rFonts w:eastAsia="Times New Roman"/>
          <w:b/>
          <w:sz w:val="24"/>
          <w:szCs w:val="24"/>
          <w:lang w:eastAsia="ru-RU"/>
        </w:rPr>
        <w:t>по профил</w:t>
      </w:r>
      <w:r>
        <w:rPr>
          <w:rFonts w:eastAsia="Times New Roman"/>
          <w:b/>
          <w:sz w:val="24"/>
          <w:szCs w:val="24"/>
          <w:lang w:eastAsia="ru-RU"/>
        </w:rPr>
        <w:t>ю</w:t>
      </w:r>
      <w:r w:rsidRPr="007239CE">
        <w:rPr>
          <w:rFonts w:eastAsia="Times New Roman"/>
          <w:b/>
          <w:sz w:val="24"/>
          <w:szCs w:val="24"/>
          <w:lang w:eastAsia="ru-RU"/>
        </w:rPr>
        <w:t xml:space="preserve"> «Технология производства продуктов животноводства</w:t>
      </w:r>
      <w:r>
        <w:rPr>
          <w:rFonts w:eastAsia="Times New Roman"/>
          <w:b/>
          <w:sz w:val="24"/>
          <w:szCs w:val="24"/>
          <w:lang w:eastAsia="ru-RU"/>
        </w:rPr>
        <w:t xml:space="preserve"> (Пчеловодства)</w:t>
      </w:r>
      <w:r w:rsidRPr="007239CE">
        <w:rPr>
          <w:rFonts w:eastAsia="Times New Roman"/>
          <w:b/>
          <w:sz w:val="24"/>
          <w:szCs w:val="24"/>
          <w:lang w:eastAsia="ru-RU"/>
        </w:rPr>
        <w:t>» для очной формы об</w:t>
      </w:r>
      <w:r w:rsidRPr="007239CE">
        <w:rPr>
          <w:rFonts w:eastAsia="Times New Roman"/>
          <w:b/>
          <w:sz w:val="24"/>
          <w:szCs w:val="24"/>
          <w:lang w:eastAsia="ru-RU"/>
        </w:rPr>
        <w:t>у</w:t>
      </w:r>
      <w:r w:rsidRPr="007239CE">
        <w:rPr>
          <w:rFonts w:eastAsia="Times New Roman"/>
          <w:b/>
          <w:sz w:val="24"/>
          <w:szCs w:val="24"/>
          <w:lang w:eastAsia="ru-RU"/>
        </w:rPr>
        <w:t>чения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730"/>
        <w:gridCol w:w="1841"/>
      </w:tblGrid>
      <w:tr w:rsidR="00921AB0" w:rsidRPr="007239CE" w:rsidTr="00325452">
        <w:trPr>
          <w:cantSplit/>
          <w:trHeight w:val="276"/>
        </w:trPr>
        <w:tc>
          <w:tcPr>
            <w:tcW w:w="40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B0" w:rsidRPr="007239CE" w:rsidRDefault="00921AB0" w:rsidP="0032545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239CE"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B0" w:rsidRPr="007239CE" w:rsidRDefault="00921AB0" w:rsidP="0032545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239CE">
              <w:rPr>
                <w:rFonts w:eastAsia="Times New Roman"/>
                <w:sz w:val="24"/>
                <w:szCs w:val="24"/>
              </w:rPr>
              <w:t>Всего</w:t>
            </w:r>
          </w:p>
        </w:tc>
      </w:tr>
      <w:tr w:rsidR="00921AB0" w:rsidRPr="007239CE" w:rsidTr="00325452">
        <w:trPr>
          <w:cantSplit/>
          <w:trHeight w:val="276"/>
        </w:trPr>
        <w:tc>
          <w:tcPr>
            <w:tcW w:w="40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B0" w:rsidRPr="007239CE" w:rsidRDefault="00921AB0" w:rsidP="00325452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B0" w:rsidRPr="007239CE" w:rsidRDefault="00921AB0" w:rsidP="00325452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921AB0" w:rsidRPr="007239CE" w:rsidTr="00325452">
        <w:trPr>
          <w:trHeight w:val="225"/>
        </w:trPr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B0" w:rsidRPr="007239CE" w:rsidRDefault="00921AB0" w:rsidP="00325452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7239CE">
              <w:rPr>
                <w:rFonts w:eastAsia="Times New Roman"/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1AB0" w:rsidRPr="007239CE" w:rsidRDefault="00325452" w:rsidP="00325452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146</w:t>
            </w:r>
          </w:p>
        </w:tc>
      </w:tr>
      <w:tr w:rsidR="00921AB0" w:rsidRPr="007239CE" w:rsidTr="00325452">
        <w:trPr>
          <w:trHeight w:val="225"/>
        </w:trPr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B0" w:rsidRPr="007239CE" w:rsidRDefault="00921AB0" w:rsidP="0032545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239CE"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921AB0" w:rsidRPr="007239CE" w:rsidRDefault="00921AB0" w:rsidP="00325452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7239CE"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1AB0" w:rsidRPr="007239CE" w:rsidRDefault="00325452" w:rsidP="00325452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68</w:t>
            </w:r>
          </w:p>
        </w:tc>
      </w:tr>
      <w:tr w:rsidR="00921AB0" w:rsidRPr="007239CE" w:rsidTr="00325452">
        <w:trPr>
          <w:trHeight w:val="225"/>
        </w:trPr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B0" w:rsidRPr="007239CE" w:rsidRDefault="00921AB0" w:rsidP="00325452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7239CE"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1AB0" w:rsidRPr="007239CE" w:rsidRDefault="00921AB0" w:rsidP="00325452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78</w:t>
            </w:r>
          </w:p>
        </w:tc>
      </w:tr>
      <w:tr w:rsidR="00921AB0" w:rsidRPr="007239CE" w:rsidTr="00325452">
        <w:trPr>
          <w:trHeight w:val="225"/>
        </w:trPr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B0" w:rsidRPr="007239CE" w:rsidRDefault="00921AB0" w:rsidP="00325452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7239CE">
              <w:rPr>
                <w:rFonts w:eastAsia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1AB0" w:rsidRPr="007239CE" w:rsidRDefault="00921AB0" w:rsidP="00325452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142</w:t>
            </w:r>
          </w:p>
        </w:tc>
      </w:tr>
      <w:tr w:rsidR="00921AB0" w:rsidRPr="007239CE" w:rsidTr="00325452">
        <w:trPr>
          <w:trHeight w:val="225"/>
        </w:trPr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AB0" w:rsidRPr="007239CE" w:rsidRDefault="00921AB0" w:rsidP="00325452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7239CE">
              <w:rPr>
                <w:rFonts w:eastAsia="Times New Roman"/>
                <w:sz w:val="24"/>
                <w:szCs w:val="24"/>
              </w:rPr>
              <w:t>Итого часов (стр. 1+ стр.2)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1AB0" w:rsidRPr="007239CE" w:rsidRDefault="00921AB0" w:rsidP="00325452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288</w:t>
            </w:r>
          </w:p>
        </w:tc>
      </w:tr>
      <w:tr w:rsidR="00921AB0" w:rsidRPr="007239CE" w:rsidTr="00325452">
        <w:trPr>
          <w:trHeight w:val="225"/>
        </w:trPr>
        <w:tc>
          <w:tcPr>
            <w:tcW w:w="4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1AB0" w:rsidRPr="007239CE" w:rsidRDefault="00921AB0" w:rsidP="00325452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7239CE"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1AB0" w:rsidRPr="007239CE" w:rsidRDefault="00921AB0" w:rsidP="00325452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8</w:t>
            </w:r>
          </w:p>
        </w:tc>
      </w:tr>
    </w:tbl>
    <w:p w:rsidR="00921AB0" w:rsidRDefault="00921AB0" w:rsidP="00921AB0">
      <w:pPr>
        <w:pStyle w:val="a3"/>
        <w:rPr>
          <w:b/>
          <w:sz w:val="24"/>
        </w:rPr>
      </w:pPr>
      <w:r w:rsidRPr="007239CE">
        <w:rPr>
          <w:b/>
          <w:sz w:val="24"/>
        </w:rPr>
        <w:t xml:space="preserve">Формы промежуточной аттестации: </w:t>
      </w:r>
      <w:r>
        <w:rPr>
          <w:b/>
          <w:sz w:val="24"/>
        </w:rPr>
        <w:t>дифференцированный зачет</w:t>
      </w:r>
      <w:r w:rsidRPr="007239CE">
        <w:rPr>
          <w:b/>
          <w:sz w:val="24"/>
        </w:rPr>
        <w:t>.</w:t>
      </w:r>
    </w:p>
    <w:p w:rsidR="00921AB0" w:rsidRPr="007239CE" w:rsidRDefault="00921AB0" w:rsidP="00921AB0">
      <w:pPr>
        <w:pStyle w:val="a3"/>
        <w:rPr>
          <w:b/>
          <w:sz w:val="24"/>
        </w:rPr>
      </w:pPr>
    </w:p>
    <w:p w:rsidR="00921AB0" w:rsidRPr="007239CE" w:rsidRDefault="00921AB0" w:rsidP="00921AB0">
      <w:pPr>
        <w:pStyle w:val="a3"/>
        <w:rPr>
          <w:b/>
          <w:sz w:val="24"/>
        </w:rPr>
      </w:pPr>
      <w:r w:rsidRPr="007239CE">
        <w:rPr>
          <w:b/>
          <w:sz w:val="24"/>
        </w:rPr>
        <w:t>Перечень изучаемых тем (основных):</w:t>
      </w:r>
    </w:p>
    <w:p w:rsidR="00921AB0" w:rsidRDefault="00114BC0" w:rsidP="00921AB0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>Незаразные болезни пчел</w:t>
      </w:r>
    </w:p>
    <w:p w:rsidR="00114BC0" w:rsidRPr="007239CE" w:rsidRDefault="00114BC0" w:rsidP="00921AB0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>Заразные болезни пчел</w:t>
      </w:r>
    </w:p>
    <w:p w:rsidR="00921AB0" w:rsidRPr="007239CE" w:rsidRDefault="00114BC0" w:rsidP="00921AB0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>Вредители медоносных пчел</w:t>
      </w:r>
    </w:p>
    <w:p w:rsidR="00921AB0" w:rsidRPr="007239CE" w:rsidRDefault="00114BC0" w:rsidP="00921AB0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>Отравления пчел ядохимикатами, применяемыми в растениеводстве</w:t>
      </w:r>
    </w:p>
    <w:p w:rsidR="00921AB0" w:rsidRPr="007239CE" w:rsidRDefault="00114BC0" w:rsidP="00921AB0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>Профилактика основных заболеваний пчелиных семей</w:t>
      </w:r>
    </w:p>
    <w:p w:rsidR="00F471F2" w:rsidRDefault="00F471F2"/>
    <w:sectPr w:rsidR="00F471F2" w:rsidSect="00F471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1AB0"/>
    <w:rsid w:val="00114BC0"/>
    <w:rsid w:val="00185C65"/>
    <w:rsid w:val="00325452"/>
    <w:rsid w:val="006C6FCA"/>
    <w:rsid w:val="00921AB0"/>
    <w:rsid w:val="00A71659"/>
    <w:rsid w:val="00B15332"/>
    <w:rsid w:val="00C31472"/>
    <w:rsid w:val="00F471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AB0"/>
    <w:pPr>
      <w:spacing w:after="0" w:line="240" w:lineRule="auto"/>
      <w:jc w:val="both"/>
    </w:pPr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uiPriority w:val="39"/>
    <w:unhideWhenUsed/>
    <w:rsid w:val="006C6FCA"/>
    <w:pPr>
      <w:spacing w:after="100"/>
    </w:pPr>
    <w:rPr>
      <w:sz w:val="24"/>
    </w:rPr>
  </w:style>
  <w:style w:type="paragraph" w:styleId="a3">
    <w:name w:val="Body Text Indent"/>
    <w:basedOn w:val="a"/>
    <w:link w:val="a4"/>
    <w:rsid w:val="00921AB0"/>
    <w:pPr>
      <w:ind w:firstLine="709"/>
    </w:pPr>
    <w:rPr>
      <w:rFonts w:eastAsia="Times New Roman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921AB0"/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2</cp:revision>
  <dcterms:created xsi:type="dcterms:W3CDTF">2015-04-07T04:46:00Z</dcterms:created>
  <dcterms:modified xsi:type="dcterms:W3CDTF">2015-04-07T06:30:00Z</dcterms:modified>
</cp:coreProperties>
</file>