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155" w:rsidRPr="000D6155" w:rsidRDefault="000D6155" w:rsidP="000D6155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6155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0D6155">
        <w:rPr>
          <w:rFonts w:ascii="Times New Roman" w:eastAsia="Times New Roman" w:hAnsi="Times New Roman" w:cs="Times New Roman"/>
          <w:b/>
          <w:sz w:val="28"/>
          <w:szCs w:val="28"/>
        </w:rPr>
        <w:t>«Менеджмент»</w:t>
      </w:r>
    </w:p>
    <w:p w:rsidR="000D6155" w:rsidRPr="000D6155" w:rsidRDefault="000D6155" w:rsidP="000D6155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6155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0D6155">
        <w:rPr>
          <w:rFonts w:ascii="Times New Roman" w:eastAsia="Times New Roman" w:hAnsi="Times New Roman" w:cs="Times New Roman"/>
          <w:b/>
          <w:sz w:val="28"/>
          <w:szCs w:val="28"/>
        </w:rPr>
        <w:t>111100 «Зоотехния»</w:t>
      </w:r>
    </w:p>
    <w:p w:rsidR="000D6155" w:rsidRPr="000D6155" w:rsidRDefault="000D6155" w:rsidP="000D6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знания современной теории менеджмента и развить практические умения и навыки, необходимые для подготовки бакалавра к организационно-управленческой профессиональной деятельности.</w:t>
      </w:r>
    </w:p>
    <w:p w:rsidR="000D6155" w:rsidRPr="000D6155" w:rsidRDefault="000D6155" w:rsidP="000D6155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1275"/>
        <w:gridCol w:w="7739"/>
      </w:tblGrid>
      <w:tr w:rsidR="000D6155" w:rsidRPr="000D6155" w:rsidTr="000D6155">
        <w:trPr>
          <w:trHeight w:val="61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 xml:space="preserve">№ </w:t>
            </w:r>
            <w:proofErr w:type="gramStart"/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п</w:t>
            </w:r>
            <w:proofErr w:type="gramEnd"/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Коды формируемых компетенций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Содержание компетенций, формируемых полностью или частично</w:t>
            </w:r>
          </w:p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данной дисциплиной</w:t>
            </w:r>
          </w:p>
        </w:tc>
      </w:tr>
      <w:tr w:rsidR="000D6155" w:rsidRPr="000D6155" w:rsidTr="000D6155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D6155">
              <w:rPr>
                <w:rFonts w:ascii="Times New Roman" w:eastAsia="Calibri" w:hAnsi="Times New Roman" w:cs="Times New Roman"/>
              </w:rPr>
              <w:t>ОК-4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D6155">
              <w:rPr>
                <w:rFonts w:ascii="Times New Roman" w:eastAsia="Calibri" w:hAnsi="Times New Roman" w:cs="Times New Roman"/>
              </w:rPr>
              <w:t>Способность находить организационно-управленческие решения в нестандартных ситуациях и готов нести за них ответственность</w:t>
            </w:r>
          </w:p>
        </w:tc>
      </w:tr>
      <w:tr w:rsidR="000D6155" w:rsidRPr="000D6155" w:rsidTr="000D6155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ОК-10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D6155">
              <w:rPr>
                <w:rFonts w:ascii="Times New Roman" w:eastAsia="Calibri" w:hAnsi="Times New Roman" w:cs="Times New Roman"/>
              </w:rPr>
              <w:t>Способность анализировать социально-значимые проблемы и процессы</w:t>
            </w:r>
          </w:p>
        </w:tc>
      </w:tr>
      <w:tr w:rsidR="000D6155" w:rsidRPr="000D6155" w:rsidTr="000D6155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ПК-13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D6155">
              <w:rPr>
                <w:rFonts w:ascii="Times New Roman" w:eastAsia="Calibri" w:hAnsi="Times New Roman" w:cs="Times New Roman"/>
              </w:rPr>
              <w:t>Способность анализировать и планировать технологические процессы как объекты управления</w:t>
            </w:r>
          </w:p>
        </w:tc>
      </w:tr>
      <w:tr w:rsidR="000D6155" w:rsidRPr="000D6155" w:rsidTr="000D6155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ПК-14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D6155">
              <w:rPr>
                <w:rFonts w:ascii="Times New Roman" w:eastAsia="Calibri" w:hAnsi="Times New Roman" w:cs="Times New Roman"/>
              </w:rPr>
              <w:t>Способность к организации работы коллектива исполнителей, принятия управленческих решений в условиях различных мнений</w:t>
            </w:r>
          </w:p>
        </w:tc>
      </w:tr>
      <w:tr w:rsidR="000D6155" w:rsidRPr="000D6155" w:rsidTr="000D6155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0D6155">
              <w:rPr>
                <w:rFonts w:ascii="Times New Roman" w:eastAsia="Times New Roman" w:hAnsi="Times New Roman" w:cs="Times New Roman"/>
                <w:bCs/>
                <w:iCs/>
              </w:rPr>
              <w:t>ПК-16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D6155">
              <w:rPr>
                <w:rFonts w:ascii="Times New Roman" w:eastAsia="Calibri" w:hAnsi="Times New Roman" w:cs="Times New Roman"/>
              </w:rPr>
              <w:t>Способность к нахождению компромисса между различными требованиями (стоимость, качество, безопасность и сроки исполнения) как при долгосрочном, так и краткосрочном планировании и определению оптимального решения</w:t>
            </w:r>
          </w:p>
        </w:tc>
      </w:tr>
    </w:tbl>
    <w:p w:rsidR="000D6155" w:rsidRPr="000D6155" w:rsidRDefault="000D6155" w:rsidP="000D615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6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0D6155">
        <w:rPr>
          <w:rFonts w:ascii="Times New Roman" w:eastAsia="Times New Roman" w:hAnsi="Times New Roman" w:cs="Times New Roman"/>
          <w:b/>
          <w:sz w:val="24"/>
          <w:szCs w:val="24"/>
        </w:rPr>
        <w:t>аправлению подготовки 111100 «Зоотехния»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0D6155" w:rsidRPr="000D6155" w:rsidTr="000D6155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0D6155" w:rsidRPr="000D6155" w:rsidTr="000D6155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0D6155" w:rsidRPr="000D6155" w:rsidTr="000D6155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0D6155" w:rsidRPr="000D6155" w:rsidTr="000D6155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155" w:rsidRPr="000D6155" w:rsidTr="000D615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1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155" w:rsidRPr="000D6155" w:rsidRDefault="000D6155" w:rsidP="000D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D6155" w:rsidRPr="000D6155" w:rsidRDefault="000D6155" w:rsidP="000D6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6155" w:rsidRPr="000D6155" w:rsidRDefault="000D6155" w:rsidP="000D6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6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зачет.</w:t>
      </w:r>
    </w:p>
    <w:p w:rsidR="000D6155" w:rsidRPr="000D6155" w:rsidRDefault="000D6155" w:rsidP="000D6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6155" w:rsidRPr="000D6155" w:rsidRDefault="000D6155" w:rsidP="000D6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6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Сущность управления в социально-экономических системах.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Внешняя и внутренняя среда организации.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Личность менеджера. Управление персоналом.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 управления и организационные структуры.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1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Коммуникации и управленческие решения: процессы, качество, эффективность.</w:t>
      </w:r>
    </w:p>
    <w:p w:rsidR="000D6155" w:rsidRPr="000D6155" w:rsidRDefault="000D6155" w:rsidP="000D615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155">
        <w:rPr>
          <w:rFonts w:ascii="Times New Roman" w:eastAsia="Calibri" w:hAnsi="Times New Roman" w:cs="Times New Roman"/>
          <w:sz w:val="24"/>
          <w:szCs w:val="24"/>
        </w:rPr>
        <w:t>Контроль в управлении.</w:t>
      </w:r>
    </w:p>
    <w:p w:rsidR="008F15A6" w:rsidRDefault="008F15A6">
      <w:bookmarkStart w:id="0" w:name="_GoBack"/>
      <w:bookmarkEnd w:id="0"/>
    </w:p>
    <w:sectPr w:rsidR="008F1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781"/>
    <w:rsid w:val="000D6155"/>
    <w:rsid w:val="00443781"/>
    <w:rsid w:val="008F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>Microsoft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2015-03-23T08:43:00Z</dcterms:created>
  <dcterms:modified xsi:type="dcterms:W3CDTF">2015-03-23T08:43:00Z</dcterms:modified>
</cp:coreProperties>
</file>