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7BF" w:rsidRPr="00FD17BF" w:rsidRDefault="00FD17BF" w:rsidP="00FD17BF">
      <w:pPr>
        <w:suppressAutoHyphens/>
        <w:spacing w:after="0" w:line="240" w:lineRule="auto"/>
        <w:ind w:left="2832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D17BF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Приложение № 1 к программе дисциплины</w:t>
      </w:r>
    </w:p>
    <w:p w:rsidR="00FD17BF" w:rsidRPr="00FD17BF" w:rsidRDefault="00FD17BF" w:rsidP="00FD17BF">
      <w:pPr>
        <w:suppressAutoHyphens/>
        <w:spacing w:after="0" w:line="240" w:lineRule="auto"/>
        <w:ind w:left="707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D17BF">
        <w:rPr>
          <w:rFonts w:ascii="Times New Roman" w:eastAsia="Times New Roman" w:hAnsi="Times New Roman" w:cs="Times New Roman"/>
          <w:sz w:val="24"/>
          <w:szCs w:val="24"/>
          <w:lang w:eastAsia="ar-SA"/>
        </w:rPr>
        <w:t>«Основы ветеринарии»</w:t>
      </w:r>
    </w:p>
    <w:p w:rsidR="00FD17BF" w:rsidRPr="00FD17BF" w:rsidRDefault="00FD17BF" w:rsidP="00FD17BF">
      <w:pPr>
        <w:suppressAutoHyphens/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D17BF">
        <w:rPr>
          <w:rFonts w:ascii="Times New Roman" w:eastAsia="Times New Roman" w:hAnsi="Times New Roman" w:cs="Times New Roman"/>
          <w:sz w:val="24"/>
          <w:szCs w:val="24"/>
          <w:lang w:eastAsia="ar-SA"/>
        </w:rPr>
        <w:t>Изменения приняты на заседании кафедры</w:t>
      </w:r>
    </w:p>
    <w:p w:rsidR="00FD17BF" w:rsidRPr="00FD17BF" w:rsidRDefault="00FD17BF" w:rsidP="00FD17BF">
      <w:pPr>
        <w:suppressAutoHyphens/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D17BF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____________________________________,</w:t>
      </w:r>
    </w:p>
    <w:p w:rsidR="00FD17BF" w:rsidRPr="00FD17BF" w:rsidRDefault="00FD17BF" w:rsidP="00FD17BF">
      <w:pPr>
        <w:suppressAutoHyphens/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D17BF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Протокол №__ от «__»_____________201_</w:t>
      </w:r>
    </w:p>
    <w:p w:rsidR="00FD17BF" w:rsidRPr="00FD17BF" w:rsidRDefault="00FD17BF" w:rsidP="00FD17B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ar-SA"/>
        </w:rPr>
      </w:pPr>
      <w:r w:rsidRPr="00FD17BF">
        <w:rPr>
          <w:rFonts w:ascii="Times New Roman" w:eastAsia="Times New Roman" w:hAnsi="Times New Roman" w:cs="Times New Roman"/>
          <w:b/>
          <w:sz w:val="24"/>
          <w:szCs w:val="28"/>
          <w:lang w:eastAsia="ar-SA"/>
        </w:rPr>
        <w:tab/>
      </w:r>
      <w:r w:rsidRPr="00FD17BF">
        <w:rPr>
          <w:rFonts w:ascii="Times New Roman" w:eastAsia="Times New Roman" w:hAnsi="Times New Roman" w:cs="Times New Roman"/>
          <w:b/>
          <w:sz w:val="24"/>
          <w:szCs w:val="28"/>
          <w:lang w:eastAsia="ar-SA"/>
        </w:rPr>
        <w:tab/>
      </w:r>
      <w:r w:rsidRPr="00FD17BF">
        <w:rPr>
          <w:rFonts w:ascii="Times New Roman" w:eastAsia="Times New Roman" w:hAnsi="Times New Roman" w:cs="Times New Roman"/>
          <w:b/>
          <w:sz w:val="24"/>
          <w:szCs w:val="28"/>
          <w:lang w:eastAsia="ar-SA"/>
        </w:rPr>
        <w:tab/>
      </w:r>
    </w:p>
    <w:p w:rsidR="00FD17BF" w:rsidRPr="00FD17BF" w:rsidRDefault="00FD17BF" w:rsidP="00FD17BF">
      <w:pPr>
        <w:tabs>
          <w:tab w:val="left" w:pos="148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D17BF" w:rsidRPr="00FD17BF" w:rsidRDefault="00FD17BF" w:rsidP="00FD17BF">
      <w:pPr>
        <w:tabs>
          <w:tab w:val="left" w:pos="148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FD17B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Аннотация дисциплины </w:t>
      </w:r>
      <w:r w:rsidRPr="00FD17B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«Основы ветеринарии» </w:t>
      </w:r>
    </w:p>
    <w:p w:rsidR="00FD17BF" w:rsidRPr="00FD17BF" w:rsidRDefault="00FD17BF" w:rsidP="00FD17BF">
      <w:pPr>
        <w:tabs>
          <w:tab w:val="left" w:pos="148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FD17B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                       </w:t>
      </w:r>
      <w:r w:rsidRPr="00FD17B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Направление подготовки </w:t>
      </w:r>
      <w:r w:rsidRPr="00FD17B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111100 «Зоотехния»</w:t>
      </w:r>
    </w:p>
    <w:p w:rsidR="00FD17BF" w:rsidRPr="00FD17BF" w:rsidRDefault="00FD17BF" w:rsidP="00FD17BF">
      <w:pPr>
        <w:tabs>
          <w:tab w:val="left" w:pos="148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D17BF" w:rsidRPr="00FD17BF" w:rsidRDefault="00FD17BF" w:rsidP="00FD17BF">
      <w:pPr>
        <w:widowControl w:val="0"/>
        <w:shd w:val="clear" w:color="auto" w:fill="FFFFFF"/>
        <w:suppressAutoHyphens/>
        <w:autoSpaceDE w:val="0"/>
        <w:spacing w:after="0" w:line="20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FD17B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Цель дисциплины</w:t>
      </w:r>
      <w:r w:rsidRPr="00FD17B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</w:t>
      </w:r>
      <w:r w:rsidRPr="00FD17B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дать студентам необходимый объем теоретических и практических знаний, умений, навыков в распознавании   патологических процессов в организме больного животного, причин и условий возникновения инфекционных, инвазионных и незаразных болезней, их сущности, этиологии, симптоматики, мер профилактики и борьбы с ними. </w:t>
      </w:r>
    </w:p>
    <w:p w:rsidR="00FD17BF" w:rsidRPr="00FD17BF" w:rsidRDefault="00FD17BF" w:rsidP="00FD17BF">
      <w:pPr>
        <w:suppressAutoHyphens/>
        <w:spacing w:before="120" w:after="120" w:line="240" w:lineRule="auto"/>
        <w:ind w:left="28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FD17B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0" w:type="auto"/>
        <w:tblInd w:w="-20" w:type="dxa"/>
        <w:tblLayout w:type="fixed"/>
        <w:tblLook w:val="04A0" w:firstRow="1" w:lastRow="0" w:firstColumn="1" w:lastColumn="0" w:noHBand="0" w:noVBand="1"/>
      </w:tblPr>
      <w:tblGrid>
        <w:gridCol w:w="817"/>
        <w:gridCol w:w="8793"/>
      </w:tblGrid>
      <w:tr w:rsidR="00FD17BF" w:rsidRPr="00FD17BF" w:rsidTr="00FD17B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7BF" w:rsidRPr="00FD17BF" w:rsidRDefault="00FD17BF" w:rsidP="00FD17BF">
            <w:pPr>
              <w:suppressAutoHyphens/>
              <w:snapToGrid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D17B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№</w:t>
            </w:r>
          </w:p>
          <w:p w:rsidR="00FD17BF" w:rsidRPr="00FD17BF" w:rsidRDefault="00FD17BF" w:rsidP="00FD17BF">
            <w:pPr>
              <w:suppressAutoHyphens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D17B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п/п</w:t>
            </w:r>
          </w:p>
        </w:tc>
        <w:tc>
          <w:tcPr>
            <w:tcW w:w="8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7BF" w:rsidRPr="00FD17BF" w:rsidRDefault="00FD17BF" w:rsidP="00FD17BF">
            <w:pPr>
              <w:suppressAutoHyphens/>
              <w:snapToGrid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D17B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FD17BF" w:rsidRPr="00FD17BF" w:rsidTr="00FD17BF">
        <w:trPr>
          <w:trHeight w:val="86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7BF" w:rsidRPr="00FD17BF" w:rsidRDefault="00FD17BF" w:rsidP="00FD17BF">
            <w:pPr>
              <w:suppressAutoHyphens/>
              <w:snapToGrid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D17B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8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7BF" w:rsidRPr="00FD17BF" w:rsidRDefault="00FD17BF" w:rsidP="00FD17BF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D17B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Способность к обоснованию принятия конкретных технологических решений с учетом особенностей биологии животных (ПК-5)</w:t>
            </w:r>
          </w:p>
        </w:tc>
      </w:tr>
      <w:tr w:rsidR="00FD17BF" w:rsidRPr="00FD17BF" w:rsidTr="00FD17B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7BF" w:rsidRPr="00FD17BF" w:rsidRDefault="00FD17BF" w:rsidP="00FD17BF">
            <w:pPr>
              <w:suppressAutoHyphens/>
              <w:snapToGrid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D17B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7BF" w:rsidRPr="00FD17BF" w:rsidRDefault="00FD17BF" w:rsidP="00FD17B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D17B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Способность прогнозировать последствия изменения в кормлении, разведении и содержании животных (ПК-8)</w:t>
            </w:r>
          </w:p>
        </w:tc>
      </w:tr>
      <w:tr w:rsidR="00FD17BF" w:rsidRPr="00FD17BF" w:rsidTr="00FD17B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7BF" w:rsidRPr="00FD17BF" w:rsidRDefault="00FD17BF" w:rsidP="00FD17BF">
            <w:pPr>
              <w:suppressAutoHyphens/>
              <w:snapToGrid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D17B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8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7BF" w:rsidRPr="00FD17BF" w:rsidRDefault="00FD17BF" w:rsidP="00FD17BF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D17B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Способность проводить зоотехническую оценку животных, основанную на знании их биологических особенностей (ПК-9)</w:t>
            </w:r>
          </w:p>
        </w:tc>
      </w:tr>
      <w:tr w:rsidR="00FD17BF" w:rsidRPr="00FD17BF" w:rsidTr="00FD17B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7BF" w:rsidRPr="00FD17BF" w:rsidRDefault="00FD17BF" w:rsidP="00FD17BF">
            <w:pPr>
              <w:suppressAutoHyphens/>
              <w:snapToGrid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D17B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8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7BF" w:rsidRPr="00FD17BF" w:rsidRDefault="00FD17BF" w:rsidP="00FD17BF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D17B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Способность применять современные методы исследований в области животноводства  (ПК-19)    </w:t>
            </w:r>
          </w:p>
        </w:tc>
      </w:tr>
      <w:tr w:rsidR="00FD17BF" w:rsidRPr="00FD17BF" w:rsidTr="00FD17B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7BF" w:rsidRPr="00FD17BF" w:rsidRDefault="00FD17BF" w:rsidP="00FD17BF">
            <w:pPr>
              <w:suppressAutoHyphens/>
              <w:snapToGrid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D17B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8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7BF" w:rsidRPr="00FD17BF" w:rsidRDefault="00FD17BF" w:rsidP="00FD17BF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D17B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Готовность к изучению научно-технической информации, отечественного и зарубежного опыта в животноводстве  (ПК-20)  </w:t>
            </w:r>
          </w:p>
        </w:tc>
      </w:tr>
    </w:tbl>
    <w:p w:rsidR="00FD17BF" w:rsidRPr="00FD17BF" w:rsidRDefault="00FD17BF" w:rsidP="00FD17BF">
      <w:p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FD17B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Трудоемкость дисциплины, реализуемой по учебному плану направлению подготовки 111100 «Зоотехния» по профилям </w:t>
      </w:r>
      <w:r w:rsidRPr="00FD17B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«Технология производства продуктов животноводства (Скотоводство)», «Технология производства продуктов животноводства  (Пчеловодство)», «Разведение, генетика и селекция животных».</w:t>
      </w:r>
    </w:p>
    <w:tbl>
      <w:tblPr>
        <w:tblW w:w="0" w:type="auto"/>
        <w:tblInd w:w="-25" w:type="dxa"/>
        <w:tblLayout w:type="fixed"/>
        <w:tblLook w:val="04A0" w:firstRow="1" w:lastRow="0" w:firstColumn="1" w:lastColumn="0" w:noHBand="0" w:noVBand="1"/>
      </w:tblPr>
      <w:tblGrid>
        <w:gridCol w:w="5353"/>
        <w:gridCol w:w="1417"/>
        <w:gridCol w:w="1134"/>
        <w:gridCol w:w="1610"/>
      </w:tblGrid>
      <w:tr w:rsidR="00FD17BF" w:rsidRPr="00FD17BF" w:rsidTr="00FD17BF">
        <w:tc>
          <w:tcPr>
            <w:tcW w:w="5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7BF" w:rsidRPr="00FD17BF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D17B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Вид занятий</w:t>
            </w:r>
          </w:p>
        </w:tc>
        <w:tc>
          <w:tcPr>
            <w:tcW w:w="41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7BF" w:rsidRPr="00FD17BF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D17B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Форма обучения</w:t>
            </w:r>
          </w:p>
        </w:tc>
      </w:tr>
      <w:tr w:rsidR="00FD17BF" w:rsidRPr="00FD17BF" w:rsidTr="00FD17BF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D17BF" w:rsidRPr="00FD17BF" w:rsidRDefault="00FD17BF" w:rsidP="00FD1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7BF" w:rsidRPr="00FD17BF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D17B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очная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7BF" w:rsidRPr="00FD17BF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D17B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заочная</w:t>
            </w:r>
          </w:p>
        </w:tc>
      </w:tr>
      <w:tr w:rsidR="00FD17BF" w:rsidRPr="00FD17BF" w:rsidTr="00FD17BF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D17BF" w:rsidRPr="00FD17BF" w:rsidRDefault="00FD17BF" w:rsidP="00FD1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1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7BF" w:rsidRPr="00FD17BF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D17B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программа подготовки</w:t>
            </w:r>
          </w:p>
        </w:tc>
      </w:tr>
      <w:tr w:rsidR="00FD17BF" w:rsidRPr="00FD17BF" w:rsidTr="00FD17BF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D17BF" w:rsidRPr="00FD17BF" w:rsidRDefault="00FD17BF" w:rsidP="00FD1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7BF" w:rsidRPr="00FD17BF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D17B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7BF" w:rsidRPr="00FD17BF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D17B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полная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7BF" w:rsidRPr="00FD17BF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D17B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сокращенная</w:t>
            </w:r>
          </w:p>
        </w:tc>
      </w:tr>
      <w:tr w:rsidR="00FD17BF" w:rsidRPr="00FD17BF" w:rsidTr="00FD17BF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7BF" w:rsidRPr="00FD17BF" w:rsidRDefault="00FD17BF" w:rsidP="00FD17B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D17B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7BF" w:rsidRPr="00FD17BF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D17B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7BF" w:rsidRPr="00FD17BF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7BF" w:rsidRPr="00FD17BF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D17BF" w:rsidRPr="00FD17BF" w:rsidTr="00FD17BF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7BF" w:rsidRPr="00FD17BF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D17B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 том числе:</w:t>
            </w:r>
          </w:p>
          <w:p w:rsidR="00FD17BF" w:rsidRPr="00FD17BF" w:rsidRDefault="00FD17BF" w:rsidP="00FD17B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D17B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1.1. Лекции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7BF" w:rsidRPr="00FD17BF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FD17BF" w:rsidRPr="00FD17BF" w:rsidRDefault="00FD17BF" w:rsidP="00FD17B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D17B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7BF" w:rsidRPr="00FD17BF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7BF" w:rsidRPr="00FD17BF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D17BF" w:rsidRPr="00FD17BF" w:rsidTr="00FD17BF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7BF" w:rsidRPr="00FD17BF" w:rsidRDefault="00FD17BF" w:rsidP="00FD17B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D17B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7BF" w:rsidRPr="00FD17BF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D17B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7BF" w:rsidRPr="00FD17BF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7BF" w:rsidRPr="00FD17BF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D17BF" w:rsidRPr="00FD17BF" w:rsidTr="00FD17BF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7BF" w:rsidRPr="00FD17BF" w:rsidRDefault="00FD17BF" w:rsidP="00FD17B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D17B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7BF" w:rsidRPr="00FD17BF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D17B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7BF" w:rsidRPr="00FD17BF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7BF" w:rsidRPr="00FD17BF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D17BF" w:rsidRPr="00FD17BF" w:rsidTr="00FD17BF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7BF" w:rsidRPr="00FD17BF" w:rsidRDefault="00FD17BF" w:rsidP="00FD17B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D17B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7BF" w:rsidRPr="00FD17BF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D17B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88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7BF" w:rsidRPr="00FD17BF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7BF" w:rsidRPr="00FD17BF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D17BF" w:rsidRPr="00FD17BF" w:rsidTr="00FD17BF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7BF" w:rsidRPr="00FD17BF" w:rsidRDefault="00FD17BF" w:rsidP="00FD17B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D17B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7BF" w:rsidRPr="00FD17BF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D17B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7BF" w:rsidRPr="00FD17BF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7BF" w:rsidRPr="00FD17BF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D17BF" w:rsidRPr="00FD17BF" w:rsidTr="00FD17BF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7BF" w:rsidRPr="00FD17BF" w:rsidRDefault="00FD17BF" w:rsidP="00FD17B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D17B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7BF" w:rsidRPr="00FD17BF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D17B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7BF" w:rsidRPr="00FD17BF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7BF" w:rsidRPr="00FD17BF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FD17BF" w:rsidRPr="00FD17BF" w:rsidRDefault="00FD17BF" w:rsidP="00FD17BF">
      <w:pPr>
        <w:suppressAutoHyphens/>
        <w:spacing w:before="120" w:after="120" w:line="240" w:lineRule="auto"/>
        <w:ind w:left="283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D17B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Формы промежуточной аттестации:  экзамен.</w:t>
      </w:r>
    </w:p>
    <w:p w:rsidR="00FD17BF" w:rsidRPr="00FD17BF" w:rsidRDefault="00FD17BF" w:rsidP="00FD17BF">
      <w:pPr>
        <w:suppressAutoHyphens/>
        <w:spacing w:before="120" w:after="120" w:line="240" w:lineRule="auto"/>
        <w:ind w:left="283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FD17B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Перечень изучаемых тем:</w:t>
      </w:r>
    </w:p>
    <w:p w:rsidR="00FD17BF" w:rsidRPr="00FD17BF" w:rsidRDefault="00FD17BF" w:rsidP="00FD17BF">
      <w:pPr>
        <w:numPr>
          <w:ilvl w:val="0"/>
          <w:numId w:val="1"/>
        </w:numPr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FD17B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Основы общей патологии.</w:t>
      </w:r>
    </w:p>
    <w:p w:rsidR="00FD17BF" w:rsidRPr="00FD17BF" w:rsidRDefault="00FD17BF" w:rsidP="00FD17BF">
      <w:pPr>
        <w:numPr>
          <w:ilvl w:val="0"/>
          <w:numId w:val="1"/>
        </w:numPr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FD17B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Общая фармакология.</w:t>
      </w:r>
    </w:p>
    <w:p w:rsidR="00FD17BF" w:rsidRPr="00FD17BF" w:rsidRDefault="00FD17BF" w:rsidP="00FD17BF">
      <w:pPr>
        <w:numPr>
          <w:ilvl w:val="0"/>
          <w:numId w:val="1"/>
        </w:numPr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FD17B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Клиническая диагностика.</w:t>
      </w:r>
    </w:p>
    <w:p w:rsidR="00FD17BF" w:rsidRPr="00FD17BF" w:rsidRDefault="00FD17BF" w:rsidP="00FD17BF">
      <w:pPr>
        <w:numPr>
          <w:ilvl w:val="0"/>
          <w:numId w:val="1"/>
        </w:numPr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FD17B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Внутренние незаразные болезни.</w:t>
      </w:r>
    </w:p>
    <w:p w:rsidR="00FD17BF" w:rsidRPr="00FD17BF" w:rsidRDefault="00FD17BF" w:rsidP="00FD17BF">
      <w:pPr>
        <w:numPr>
          <w:ilvl w:val="0"/>
          <w:numId w:val="1"/>
        </w:numPr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FD17B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Кормовые отравления и микотоксикозы.</w:t>
      </w:r>
    </w:p>
    <w:p w:rsidR="00FD17BF" w:rsidRPr="00FD17BF" w:rsidRDefault="00FD17BF" w:rsidP="00FD17BF">
      <w:pPr>
        <w:numPr>
          <w:ilvl w:val="0"/>
          <w:numId w:val="1"/>
        </w:numPr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FD17B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Общая эпизоотология.</w:t>
      </w:r>
    </w:p>
    <w:p w:rsidR="00FD17BF" w:rsidRPr="00FD17BF" w:rsidRDefault="00FD17BF" w:rsidP="00FD17BF">
      <w:pPr>
        <w:numPr>
          <w:ilvl w:val="0"/>
          <w:numId w:val="1"/>
        </w:numPr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FD17B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Частная эпизоотология.</w:t>
      </w:r>
    </w:p>
    <w:p w:rsidR="00FD17BF" w:rsidRPr="00FD17BF" w:rsidRDefault="00FD17BF" w:rsidP="00FD17BF">
      <w:pPr>
        <w:numPr>
          <w:ilvl w:val="0"/>
          <w:numId w:val="1"/>
        </w:numPr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FD17BF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Основы паразитологии и болезни, вызываемые паразитами.</w:t>
      </w:r>
    </w:p>
    <w:p w:rsidR="00FD17BF" w:rsidRPr="00FD17BF" w:rsidRDefault="00FD17BF" w:rsidP="00FD17BF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D17BF" w:rsidRPr="00FD17BF" w:rsidRDefault="00FD17BF" w:rsidP="00FD17BF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C976B3" w:rsidRDefault="00C976B3">
      <w:bookmarkStart w:id="0" w:name="_GoBack"/>
      <w:bookmarkEnd w:id="0"/>
    </w:p>
    <w:sectPr w:rsidR="00C9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A"/>
    <w:multiLevelType w:val="multilevel"/>
    <w:tmpl w:val="0000001A"/>
    <w:name w:val="WW8Num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13B"/>
    <w:rsid w:val="009E513B"/>
    <w:rsid w:val="00C976B3"/>
    <w:rsid w:val="00FD1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53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1966</Characters>
  <Application>Microsoft Office Word</Application>
  <DocSecurity>0</DocSecurity>
  <Lines>16</Lines>
  <Paragraphs>4</Paragraphs>
  <ScaleCrop>false</ScaleCrop>
  <Company>Microsoft</Company>
  <LinksUpToDate>false</LinksUpToDate>
  <CharactersWithSpaces>2306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2015-03-27T10:03:00Z</dcterms:created>
  <dcterms:modified xsi:type="dcterms:W3CDTF">2015-03-27T10:04:00Z</dcterms:modified>
</cp:coreProperties>
</file>