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1E" w:rsidRDefault="004D541E" w:rsidP="004D541E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4D541E" w:rsidRDefault="004D541E" w:rsidP="004D541E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D541E" w:rsidRDefault="00470BD6" w:rsidP="004D54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</w:t>
      </w:r>
      <w:r w:rsidR="004D541E">
        <w:rPr>
          <w:sz w:val="28"/>
          <w:szCs w:val="28"/>
        </w:rPr>
        <w:t xml:space="preserve"> образования</w:t>
      </w:r>
    </w:p>
    <w:p w:rsidR="004D541E" w:rsidRDefault="004D541E" w:rsidP="004D541E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Декан факультета ветеринарной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Проректор по учебной работе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медицины</w:t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</w:r>
      <w:r w:rsidR="001F3A53">
        <w:rPr>
          <w:sz w:val="28"/>
          <w:szCs w:val="28"/>
        </w:rPr>
        <w:tab/>
        <w:t>__________И.А.Косачёв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_______________</w:t>
      </w:r>
      <w:proofErr w:type="spellStart"/>
      <w:r>
        <w:rPr>
          <w:sz w:val="28"/>
          <w:szCs w:val="28"/>
        </w:rPr>
        <w:t>Л.В.Медведева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«_____»___________201__г.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«____»_______________201__г.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микробиологии, эпизоотологии, паразитологии и </w:t>
      </w:r>
      <w:proofErr w:type="spellStart"/>
      <w:r>
        <w:rPr>
          <w:sz w:val="28"/>
          <w:szCs w:val="28"/>
        </w:rPr>
        <w:t>ветсанэкспертизы</w:t>
      </w:r>
      <w:proofErr w:type="spellEnd"/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Pr="000367D5" w:rsidRDefault="004D541E" w:rsidP="00CB0C13">
      <w:pPr>
        <w:pStyle w:val="1"/>
        <w:numPr>
          <w:ilvl w:val="0"/>
          <w:numId w:val="0"/>
        </w:numPr>
        <w:ind w:left="1440"/>
        <w:jc w:val="left"/>
      </w:pPr>
      <w:r>
        <w:t xml:space="preserve"> </w:t>
      </w:r>
    </w:p>
    <w:p w:rsidR="00231582" w:rsidRDefault="00231582" w:rsidP="00231582">
      <w:pPr>
        <w:jc w:val="center"/>
        <w:rPr>
          <w:b/>
          <w:sz w:val="28"/>
          <w:szCs w:val="28"/>
        </w:rPr>
      </w:pPr>
    </w:p>
    <w:p w:rsidR="00231582" w:rsidRDefault="00231582" w:rsidP="00231582">
      <w:pPr>
        <w:jc w:val="center"/>
        <w:rPr>
          <w:b/>
          <w:sz w:val="28"/>
          <w:szCs w:val="28"/>
        </w:rPr>
      </w:pPr>
    </w:p>
    <w:p w:rsidR="00231582" w:rsidRDefault="00231582" w:rsidP="00231582">
      <w:pPr>
        <w:jc w:val="center"/>
        <w:rPr>
          <w:b/>
          <w:sz w:val="28"/>
          <w:szCs w:val="28"/>
        </w:rPr>
      </w:pPr>
    </w:p>
    <w:p w:rsidR="004D541E" w:rsidRPr="00231582" w:rsidRDefault="004D541E" w:rsidP="002315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231582">
        <w:rPr>
          <w:b/>
          <w:sz w:val="28"/>
          <w:szCs w:val="28"/>
        </w:rPr>
        <w:t>АБОЧАЯ ПРОГРАММА УЧЕБНОЙ ДИСЦИПЛИНЫ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A4099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«Ветеринарно-санитарная экспертиза»</w:t>
      </w:r>
    </w:p>
    <w:p w:rsidR="004D541E" w:rsidRDefault="004D541E" w:rsidP="004D541E">
      <w:pPr>
        <w:jc w:val="center"/>
        <w:rPr>
          <w:sz w:val="28"/>
          <w:szCs w:val="28"/>
        </w:rPr>
      </w:pPr>
    </w:p>
    <w:p w:rsidR="00231582" w:rsidRDefault="00231582" w:rsidP="00231582">
      <w:pPr>
        <w:jc w:val="center"/>
        <w:rPr>
          <w:sz w:val="28"/>
          <w:szCs w:val="28"/>
        </w:rPr>
      </w:pPr>
    </w:p>
    <w:p w:rsidR="00231582" w:rsidRDefault="00231582" w:rsidP="0098477F">
      <w:pPr>
        <w:rPr>
          <w:sz w:val="28"/>
          <w:szCs w:val="28"/>
        </w:rPr>
      </w:pPr>
    </w:p>
    <w:p w:rsidR="004D541E" w:rsidRDefault="00231582" w:rsidP="00231582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4D541E">
        <w:rPr>
          <w:sz w:val="28"/>
          <w:szCs w:val="28"/>
        </w:rPr>
        <w:t xml:space="preserve"> </w:t>
      </w:r>
      <w:r w:rsidR="00470BD6">
        <w:rPr>
          <w:sz w:val="28"/>
          <w:szCs w:val="28"/>
        </w:rPr>
        <w:t>36.05.01</w:t>
      </w:r>
      <w:r w:rsidR="0098477F">
        <w:rPr>
          <w:sz w:val="28"/>
          <w:szCs w:val="28"/>
        </w:rPr>
        <w:t xml:space="preserve"> Ветеринария</w:t>
      </w: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231582" w:rsidRDefault="00231582" w:rsidP="00231582">
      <w:pPr>
        <w:ind w:left="708" w:firstLine="708"/>
        <w:rPr>
          <w:sz w:val="28"/>
          <w:szCs w:val="28"/>
        </w:rPr>
      </w:pPr>
    </w:p>
    <w:p w:rsidR="0098477F" w:rsidRDefault="0098477F" w:rsidP="0023158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</w:t>
      </w:r>
    </w:p>
    <w:p w:rsidR="004D541E" w:rsidRDefault="0098477F" w:rsidP="0023158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231582">
        <w:rPr>
          <w:sz w:val="28"/>
          <w:szCs w:val="28"/>
        </w:rPr>
        <w:t>специалитет</w:t>
      </w:r>
      <w:proofErr w:type="spellEnd"/>
      <w:r>
        <w:rPr>
          <w:sz w:val="28"/>
          <w:szCs w:val="28"/>
        </w:rPr>
        <w:t>»</w:t>
      </w:r>
    </w:p>
    <w:p w:rsidR="004D541E" w:rsidRDefault="004D541E" w:rsidP="004D541E">
      <w:pPr>
        <w:ind w:left="2832" w:firstLine="708"/>
        <w:rPr>
          <w:sz w:val="28"/>
          <w:szCs w:val="28"/>
        </w:rPr>
      </w:pPr>
    </w:p>
    <w:p w:rsidR="004D541E" w:rsidRDefault="004D541E" w:rsidP="00231582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98477F" w:rsidP="004D541E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Барнаул 2016 </w:t>
      </w:r>
      <w:r w:rsidR="004D541E">
        <w:rPr>
          <w:sz w:val="28"/>
          <w:szCs w:val="28"/>
        </w:rPr>
        <w:t>г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 «Ветеринарно-санитарная экспертиза» составлена на основе требований федерального государственного образовательного ста</w:t>
      </w:r>
      <w:r w:rsidR="00470BD6">
        <w:rPr>
          <w:sz w:val="28"/>
          <w:szCs w:val="28"/>
        </w:rPr>
        <w:t xml:space="preserve">ндарта высшего </w:t>
      </w:r>
      <w:r>
        <w:rPr>
          <w:sz w:val="28"/>
          <w:szCs w:val="28"/>
        </w:rPr>
        <w:t xml:space="preserve"> обра</w:t>
      </w:r>
      <w:r w:rsidR="00470BD6">
        <w:rPr>
          <w:sz w:val="28"/>
          <w:szCs w:val="28"/>
        </w:rPr>
        <w:t>зования по  специальности  36.05.01</w:t>
      </w:r>
      <w:r>
        <w:rPr>
          <w:sz w:val="28"/>
          <w:szCs w:val="28"/>
        </w:rPr>
        <w:t xml:space="preserve"> – «Ветеринария» и учебным планом, утвержденным ученым советом университета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4D541E" w:rsidRDefault="0098477F" w:rsidP="004D541E">
      <w:pPr>
        <w:rPr>
          <w:sz w:val="28"/>
          <w:szCs w:val="28"/>
        </w:rPr>
      </w:pPr>
      <w:r>
        <w:rPr>
          <w:sz w:val="28"/>
          <w:szCs w:val="28"/>
        </w:rPr>
        <w:tab/>
        <w:t>- 2016</w:t>
      </w:r>
      <w:r w:rsidR="004D541E">
        <w:rPr>
          <w:sz w:val="28"/>
          <w:szCs w:val="28"/>
        </w:rPr>
        <w:t xml:space="preserve"> г по  очной форме обучения.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№___от__________201__г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Зав.кафедрой,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д.в.н.,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П.И.Барышников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 заседанием методической комиссии ФВМ АГАУ, проток</w:t>
      </w:r>
      <w:r w:rsidR="0098477F">
        <w:rPr>
          <w:sz w:val="28"/>
          <w:szCs w:val="28"/>
        </w:rPr>
        <w:t xml:space="preserve">ол №___от «___»____________2016 </w:t>
      </w:r>
      <w:bookmarkStart w:id="0" w:name="_GoBack"/>
      <w:bookmarkEnd w:id="0"/>
      <w:r>
        <w:rPr>
          <w:sz w:val="28"/>
          <w:szCs w:val="28"/>
        </w:rPr>
        <w:t>г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к.в.н.,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Н.А.Малыгина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Кв.н</w:t>
      </w:r>
      <w:proofErr w:type="spellEnd"/>
      <w:r>
        <w:rPr>
          <w:sz w:val="28"/>
          <w:szCs w:val="28"/>
        </w:rPr>
        <w:t>.,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О.В.Кроневальд</w:t>
      </w:r>
      <w:proofErr w:type="spellEnd"/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4D541E" w:rsidRDefault="004D541E" w:rsidP="004D541E">
      <w:pPr>
        <w:jc w:val="center"/>
        <w:rPr>
          <w:sz w:val="28"/>
          <w:szCs w:val="28"/>
        </w:rPr>
      </w:pPr>
      <w:r>
        <w:t>учебной дисциплины «</w:t>
      </w:r>
      <w:r>
        <w:rPr>
          <w:sz w:val="28"/>
          <w:szCs w:val="28"/>
        </w:rPr>
        <w:t>Ветеринарно-санитарная экспертиза»</w:t>
      </w:r>
    </w:p>
    <w:p w:rsidR="004D541E" w:rsidRDefault="0098477F" w:rsidP="004D541E">
      <w:pPr>
        <w:pStyle w:val="210"/>
        <w:rPr>
          <w:b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17.7pt;margin-top:12.6pt;width:229.65pt;height:319.1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" strokeweight=".5pt">
            <v:textbox style="mso-next-textbox:#Поле 4" inset="7.45pt,3.85pt,7.45pt,3.85pt">
              <w:txbxContent>
                <w:p w:rsidR="00061848" w:rsidRDefault="00061848" w:rsidP="004D541E">
                  <w:pPr>
                    <w:pStyle w:val="2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К.в.н</w:t>
                  </w:r>
                  <w:proofErr w:type="spellEnd"/>
                  <w:r>
                    <w:rPr>
                      <w:sz w:val="20"/>
                    </w:rPr>
                    <w:t xml:space="preserve">, доцент   __________          </w:t>
                  </w:r>
                  <w:proofErr w:type="spellStart"/>
                  <w:r>
                    <w:rPr>
                      <w:sz w:val="20"/>
                    </w:rPr>
                    <w:t>Н.Е.Борисенко</w:t>
                  </w:r>
                  <w:proofErr w:type="spellEnd"/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061848" w:rsidRDefault="00061848" w:rsidP="004D541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" o:spid="_x0000_s1028" type="#_x0000_t202" style="position:absolute;left:0;text-align:left;margin-left:259.5pt;margin-top:12.6pt;width:229.65pt;height:319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0MOgIAAFg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" strokeweight=".5pt">
            <v:textbox style="mso-next-textbox:#Поле 2" inset="7.45pt,3.85pt,7.45pt,3.85pt">
              <w:txbxContent>
                <w:p w:rsidR="00061848" w:rsidRDefault="00061848" w:rsidP="004D541E">
                  <w:pPr>
                    <w:pStyle w:val="2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61848" w:rsidRDefault="00061848" w:rsidP="004D541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" o:spid="_x0000_s1029" type="#_x0000_t202" style="position:absolute;left:0;text-align:left;margin-left:17.7pt;margin-top:343.15pt;width:229.65pt;height:319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" strokeweight=".5pt">
            <v:textbox style="mso-next-textbox:#Поле 1" inset="7.45pt,3.85pt,7.45pt,3.85pt">
              <w:txbxContent>
                <w:p w:rsidR="00061848" w:rsidRDefault="00061848" w:rsidP="004D541E">
                  <w:pPr>
                    <w:pStyle w:val="2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61848" w:rsidRDefault="00061848" w:rsidP="004D541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4D541E" w:rsidRDefault="004D541E" w:rsidP="004D541E">
      <w:pPr>
        <w:pStyle w:val="210"/>
        <w:rPr>
          <w:b/>
        </w:rPr>
      </w:pPr>
    </w:p>
    <w:p w:rsidR="004D541E" w:rsidRDefault="004D541E" w:rsidP="004D541E">
      <w:pPr>
        <w:pStyle w:val="210"/>
        <w:rPr>
          <w:b/>
        </w:rPr>
      </w:pPr>
    </w:p>
    <w:p w:rsidR="004D541E" w:rsidRDefault="004D541E" w:rsidP="004D541E">
      <w:pPr>
        <w:pStyle w:val="210"/>
        <w:rPr>
          <w:b/>
        </w:rPr>
      </w:pPr>
    </w:p>
    <w:p w:rsidR="004D541E" w:rsidRDefault="004D541E" w:rsidP="004D541E">
      <w:pPr>
        <w:pStyle w:val="210"/>
        <w:rPr>
          <w:b/>
        </w:rPr>
      </w:pPr>
    </w:p>
    <w:p w:rsidR="004D541E" w:rsidRDefault="004D541E" w:rsidP="004D541E">
      <w:pPr>
        <w:ind w:firstLine="720"/>
        <w:jc w:val="both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Pr="003A1BDF" w:rsidRDefault="004D541E" w:rsidP="003A1BDF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Pr="004A4099" w:rsidRDefault="0098477F" w:rsidP="004A4099">
      <w:pPr>
        <w:pStyle w:val="1"/>
        <w:numPr>
          <w:ilvl w:val="0"/>
          <w:numId w:val="4"/>
        </w:numPr>
        <w:ind w:left="0" w:firstLine="720"/>
        <w:rPr>
          <w:szCs w:val="28"/>
        </w:rPr>
      </w:pPr>
      <w:r>
        <w:rPr>
          <w:noProof/>
          <w:lang w:eastAsia="ru-RU"/>
        </w:rPr>
        <w:pict>
          <v:shape id="Поле 3" o:spid="_x0000_s1027" type="#_x0000_t202" style="position:absolute;left:0;text-align:left;margin-left:259.5pt;margin-top:7.4pt;width:229.65pt;height:319.15pt;z-index:251657216;visibility:visible;mso-wrap-style:square;mso-width-percent:0;mso-height-percent:0;mso-wrap-distance-left:9.05pt;mso-wrap-distance-top:0;mso-wrap-distance-right:9.05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" strokeweight=".5pt">
            <v:textbox style="mso-next-textbox:#Поле 3" inset="7.45pt,3.85pt,7.45pt,3.85pt">
              <w:txbxContent>
                <w:p w:rsidR="00061848" w:rsidRDefault="00061848" w:rsidP="004D541E">
                  <w:pPr>
                    <w:pStyle w:val="2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pStyle w:val="210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061848" w:rsidRDefault="00061848" w:rsidP="004D541E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061848" w:rsidRDefault="00061848" w:rsidP="004D541E">
                  <w:pPr>
                    <w:jc w:val="both"/>
                    <w:rPr>
                      <w:sz w:val="28"/>
                    </w:rPr>
                  </w:pPr>
                </w:p>
                <w:p w:rsidR="00061848" w:rsidRDefault="00061848" w:rsidP="004D541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061848" w:rsidRDefault="00061848" w:rsidP="004D541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061848" w:rsidRDefault="00061848" w:rsidP="004D541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061848" w:rsidRDefault="00061848" w:rsidP="004D541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4D541E" w:rsidRDefault="004D541E" w:rsidP="004D541E">
      <w:pPr>
        <w:rPr>
          <w:szCs w:val="20"/>
        </w:rPr>
      </w:pPr>
    </w:p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p w:rsidR="004D541E" w:rsidRDefault="004D541E" w:rsidP="004D541E"/>
    <w:tbl>
      <w:tblPr>
        <w:tblW w:w="9900" w:type="dxa"/>
        <w:tblLayout w:type="fixed"/>
        <w:tblLook w:val="04A0" w:firstRow="1" w:lastRow="0" w:firstColumn="1" w:lastColumn="0" w:noHBand="0" w:noVBand="1"/>
      </w:tblPr>
      <w:tblGrid>
        <w:gridCol w:w="675"/>
        <w:gridCol w:w="5925"/>
        <w:gridCol w:w="2152"/>
        <w:gridCol w:w="1148"/>
      </w:tblGrid>
      <w:tr w:rsidR="004D541E" w:rsidTr="004D541E">
        <w:tc>
          <w:tcPr>
            <w:tcW w:w="675" w:type="dxa"/>
          </w:tcPr>
          <w:p w:rsidR="004D541E" w:rsidRDefault="004D541E">
            <w:pPr>
              <w:pStyle w:val="1"/>
              <w:numPr>
                <w:ilvl w:val="0"/>
                <w:numId w:val="4"/>
              </w:numPr>
              <w:spacing w:line="360" w:lineRule="auto"/>
              <w:ind w:left="0" w:firstLine="720"/>
            </w:pPr>
            <w:r>
              <w:t>О</w:t>
            </w:r>
          </w:p>
          <w:p w:rsidR="004D541E" w:rsidRDefault="004D541E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5927" w:type="dxa"/>
          </w:tcPr>
          <w:p w:rsidR="004D541E" w:rsidRDefault="004D541E">
            <w:pPr>
              <w:snapToGrid w:val="0"/>
              <w:rPr>
                <w:sz w:val="28"/>
              </w:rPr>
            </w:pPr>
            <w:r>
              <w:t>Основная часть программы дисциплины         «Лабораторная диагностика»</w:t>
            </w:r>
          </w:p>
          <w:p w:rsidR="004D541E" w:rsidRDefault="004D541E">
            <w:pPr>
              <w:rPr>
                <w:sz w:val="28"/>
              </w:rPr>
            </w:pPr>
          </w:p>
        </w:tc>
        <w:tc>
          <w:tcPr>
            <w:tcW w:w="2153" w:type="dxa"/>
          </w:tcPr>
          <w:p w:rsidR="004D541E" w:rsidRDefault="004D541E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1148" w:type="dxa"/>
          </w:tcPr>
          <w:p w:rsidR="004D541E" w:rsidRDefault="004D541E">
            <w:pPr>
              <w:snapToGrid w:val="0"/>
              <w:jc w:val="center"/>
              <w:rPr>
                <w:sz w:val="28"/>
              </w:rPr>
            </w:pPr>
          </w:p>
          <w:p w:rsidR="004D541E" w:rsidRDefault="004D541E">
            <w:pPr>
              <w:jc w:val="center"/>
              <w:rPr>
                <w:sz w:val="28"/>
              </w:rPr>
            </w:pPr>
          </w:p>
        </w:tc>
      </w:tr>
    </w:tbl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pStyle w:val="a7"/>
        <w:ind w:firstLine="360"/>
        <w:jc w:val="both"/>
      </w:pPr>
    </w:p>
    <w:p w:rsidR="004D541E" w:rsidRDefault="004D541E" w:rsidP="004D541E">
      <w:pPr>
        <w:pStyle w:val="a7"/>
        <w:ind w:firstLine="360"/>
        <w:jc w:val="both"/>
      </w:pPr>
    </w:p>
    <w:p w:rsidR="004D541E" w:rsidRDefault="004D541E" w:rsidP="004D541E">
      <w:pPr>
        <w:pStyle w:val="a7"/>
        <w:ind w:firstLine="360"/>
        <w:jc w:val="both"/>
      </w:pPr>
    </w:p>
    <w:p w:rsidR="004D541E" w:rsidRDefault="004D541E" w:rsidP="004D541E">
      <w:pPr>
        <w:ind w:left="1416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Оглавление.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Основная часть программы дисциплины </w:t>
      </w:r>
      <w:r>
        <w:rPr>
          <w:sz w:val="28"/>
          <w:szCs w:val="28"/>
        </w:rPr>
        <w:t>«Ветеринарно-санитарная экспертиза»</w:t>
      </w: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4D541E">
      <w:pPr>
        <w:rPr>
          <w:bCs/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Цели и задачи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Место ди</w:t>
      </w:r>
      <w:r w:rsidR="00470BD6">
        <w:rPr>
          <w:sz w:val="28"/>
          <w:szCs w:val="28"/>
        </w:rPr>
        <w:t>сциплины в структуре ОПОП В</w:t>
      </w:r>
      <w:r w:rsidR="00E07DC9">
        <w:rPr>
          <w:sz w:val="28"/>
          <w:szCs w:val="28"/>
        </w:rPr>
        <w:t>О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5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Требования к ре</w:t>
      </w:r>
      <w:r w:rsidR="00E07DC9">
        <w:rPr>
          <w:sz w:val="28"/>
          <w:szCs w:val="28"/>
        </w:rPr>
        <w:t>зультатам освоения дисциплины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5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Распределение трудоемкости дисциплины</w:t>
      </w:r>
    </w:p>
    <w:p w:rsidR="004D541E" w:rsidRDefault="00E07DC9" w:rsidP="004D541E">
      <w:pPr>
        <w:rPr>
          <w:sz w:val="28"/>
          <w:szCs w:val="28"/>
        </w:rPr>
      </w:pPr>
      <w:r>
        <w:rPr>
          <w:sz w:val="28"/>
          <w:szCs w:val="28"/>
        </w:rPr>
        <w:tab/>
        <w:t>по видам занятий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Тематический план изуч</w:t>
      </w:r>
      <w:r w:rsidR="00E07DC9">
        <w:rPr>
          <w:sz w:val="28"/>
          <w:szCs w:val="28"/>
        </w:rPr>
        <w:t>ения дисциплины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10</w:t>
      </w:r>
    </w:p>
    <w:p w:rsidR="004D541E" w:rsidRDefault="00E07DC9" w:rsidP="00E07DC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5.1.Организация, контроль выполнения </w:t>
      </w:r>
    </w:p>
    <w:p w:rsidR="00E07DC9" w:rsidRDefault="00E07DC9" w:rsidP="00E07DC9">
      <w:pPr>
        <w:ind w:left="360"/>
        <w:rPr>
          <w:sz w:val="28"/>
          <w:szCs w:val="28"/>
        </w:rPr>
      </w:pPr>
      <w:r>
        <w:rPr>
          <w:sz w:val="28"/>
          <w:szCs w:val="28"/>
        </w:rPr>
        <w:t>и методическое обеспечение СРС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29</w:t>
      </w: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="00E07DC9">
        <w:rPr>
          <w:sz w:val="28"/>
          <w:szCs w:val="28"/>
        </w:rPr>
        <w:t>бразовательные технологии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35</w:t>
      </w:r>
    </w:p>
    <w:p w:rsidR="004D541E" w:rsidRDefault="004D541E" w:rsidP="004D541E">
      <w:pPr>
        <w:rPr>
          <w:sz w:val="28"/>
          <w:szCs w:val="28"/>
        </w:rPr>
      </w:pPr>
    </w:p>
    <w:p w:rsidR="00FD74A7" w:rsidRDefault="00FD74A7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Характеристика ф</w:t>
      </w:r>
      <w:r w:rsidR="004D541E">
        <w:rPr>
          <w:sz w:val="28"/>
          <w:szCs w:val="28"/>
        </w:rPr>
        <w:t>онд</w:t>
      </w:r>
      <w:r>
        <w:rPr>
          <w:sz w:val="28"/>
          <w:szCs w:val="28"/>
        </w:rPr>
        <w:t>ов</w:t>
      </w:r>
      <w:r w:rsidR="004D541E">
        <w:rPr>
          <w:sz w:val="28"/>
          <w:szCs w:val="28"/>
        </w:rPr>
        <w:t xml:space="preserve"> оценочных средств</w:t>
      </w:r>
    </w:p>
    <w:p w:rsidR="00FD74A7" w:rsidRDefault="00FD74A7" w:rsidP="00FD74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 </w:t>
      </w:r>
      <w:r w:rsidR="004D541E">
        <w:rPr>
          <w:sz w:val="28"/>
          <w:szCs w:val="28"/>
        </w:rPr>
        <w:t>успеваемости</w:t>
      </w:r>
      <w:r w:rsidR="00C2672D">
        <w:rPr>
          <w:sz w:val="28"/>
          <w:szCs w:val="28"/>
        </w:rPr>
        <w:t xml:space="preserve"> и </w:t>
      </w:r>
    </w:p>
    <w:p w:rsidR="004D541E" w:rsidRDefault="00C2672D" w:rsidP="00FD74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промежуточной аттестации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35</w:t>
      </w:r>
    </w:p>
    <w:p w:rsidR="00FD74A7" w:rsidRDefault="003A1BDF" w:rsidP="004D541E">
      <w:pPr>
        <w:rPr>
          <w:sz w:val="28"/>
          <w:szCs w:val="28"/>
        </w:rPr>
      </w:pPr>
      <w:r>
        <w:rPr>
          <w:sz w:val="28"/>
          <w:szCs w:val="28"/>
        </w:rPr>
        <w:tab/>
        <w:t>7</w:t>
      </w:r>
      <w:r w:rsidR="00FD74A7">
        <w:rPr>
          <w:sz w:val="28"/>
          <w:szCs w:val="28"/>
        </w:rPr>
        <w:t xml:space="preserve">.1. </w:t>
      </w:r>
      <w:r w:rsidR="00FD74A7" w:rsidRPr="00FD74A7">
        <w:rPr>
          <w:sz w:val="28"/>
          <w:szCs w:val="28"/>
        </w:rPr>
        <w:t>Характеристика фондов оценочных средств</w:t>
      </w:r>
    </w:p>
    <w:p w:rsidR="004D541E" w:rsidRDefault="00FD74A7" w:rsidP="00FD74A7">
      <w:pPr>
        <w:ind w:firstLine="708"/>
        <w:rPr>
          <w:sz w:val="28"/>
          <w:szCs w:val="28"/>
        </w:rPr>
      </w:pPr>
      <w:r w:rsidRPr="00FD74A7">
        <w:rPr>
          <w:sz w:val="28"/>
          <w:szCs w:val="28"/>
        </w:rPr>
        <w:t xml:space="preserve"> для текущего контроля успеваемости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35</w:t>
      </w:r>
    </w:p>
    <w:p w:rsidR="00FD74A7" w:rsidRDefault="00FD74A7" w:rsidP="004D541E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7.2. </w:t>
      </w:r>
      <w:r w:rsidRPr="00FD74A7">
        <w:rPr>
          <w:sz w:val="28"/>
          <w:szCs w:val="28"/>
        </w:rPr>
        <w:t>Характеристика фондов оценочны</w:t>
      </w:r>
      <w:r>
        <w:rPr>
          <w:sz w:val="28"/>
          <w:szCs w:val="28"/>
        </w:rPr>
        <w:t xml:space="preserve">х средств </w:t>
      </w:r>
    </w:p>
    <w:p w:rsidR="003A1BDF" w:rsidRDefault="00FD74A7" w:rsidP="00FD74A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промежуточной аттестации</w:t>
      </w:r>
      <w:r w:rsidR="00C2672D">
        <w:rPr>
          <w:sz w:val="28"/>
          <w:szCs w:val="28"/>
        </w:rPr>
        <w:tab/>
      </w:r>
      <w:r w:rsidR="00C2672D">
        <w:rPr>
          <w:sz w:val="28"/>
          <w:szCs w:val="28"/>
        </w:rPr>
        <w:tab/>
      </w:r>
      <w:r w:rsidR="00C2672D">
        <w:rPr>
          <w:sz w:val="28"/>
          <w:szCs w:val="28"/>
        </w:rPr>
        <w:tab/>
      </w:r>
      <w:r w:rsidR="00C2672D">
        <w:rPr>
          <w:sz w:val="28"/>
          <w:szCs w:val="28"/>
        </w:rPr>
        <w:tab/>
      </w:r>
      <w:r w:rsidR="00C2672D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47</w:t>
      </w:r>
    </w:p>
    <w:p w:rsidR="00E07DC9" w:rsidRDefault="00FD74A7" w:rsidP="004D541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E07DC9">
        <w:rPr>
          <w:sz w:val="28"/>
          <w:szCs w:val="28"/>
        </w:rPr>
        <w:t>7.3.</w:t>
      </w:r>
      <w:r w:rsidR="00E07DC9" w:rsidRPr="00E07DC9">
        <w:rPr>
          <w:b/>
          <w:sz w:val="28"/>
          <w:szCs w:val="28"/>
        </w:rPr>
        <w:t xml:space="preserve"> </w:t>
      </w:r>
      <w:r w:rsidR="00E07DC9" w:rsidRPr="00E07DC9">
        <w:rPr>
          <w:sz w:val="28"/>
          <w:szCs w:val="28"/>
        </w:rPr>
        <w:t>Характерис</w:t>
      </w:r>
      <w:r w:rsidR="00E07DC9">
        <w:rPr>
          <w:sz w:val="28"/>
          <w:szCs w:val="28"/>
        </w:rPr>
        <w:t xml:space="preserve">тика фондов оценочных средств </w:t>
      </w:r>
    </w:p>
    <w:p w:rsidR="00E07DC9" w:rsidRDefault="00E07DC9" w:rsidP="004D541E">
      <w:pPr>
        <w:rPr>
          <w:sz w:val="28"/>
          <w:szCs w:val="28"/>
        </w:rPr>
      </w:pPr>
      <w:r>
        <w:rPr>
          <w:sz w:val="28"/>
          <w:szCs w:val="28"/>
        </w:rPr>
        <w:tab/>
        <w:t>промежуточной аттестации (коллоквиум)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53</w:t>
      </w:r>
    </w:p>
    <w:p w:rsidR="003A1BDF" w:rsidRDefault="00E07DC9" w:rsidP="00E07DC9">
      <w:pPr>
        <w:ind w:firstLine="708"/>
        <w:rPr>
          <w:sz w:val="28"/>
          <w:szCs w:val="28"/>
        </w:rPr>
      </w:pPr>
      <w:r>
        <w:rPr>
          <w:sz w:val="28"/>
          <w:szCs w:val="28"/>
        </w:rPr>
        <w:t>7.4</w:t>
      </w:r>
      <w:r w:rsidR="003A1BDF">
        <w:rPr>
          <w:sz w:val="28"/>
          <w:szCs w:val="28"/>
        </w:rPr>
        <w:t>. Перечень тем курсовых работ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55</w:t>
      </w: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Учебно-методич</w:t>
      </w:r>
      <w:r w:rsidR="00E07DC9">
        <w:rPr>
          <w:sz w:val="28"/>
          <w:szCs w:val="28"/>
        </w:rPr>
        <w:t>еское обеспечение дисциплины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56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Материально-технич</w:t>
      </w:r>
      <w:r w:rsidR="00E07DC9">
        <w:rPr>
          <w:sz w:val="28"/>
          <w:szCs w:val="28"/>
        </w:rPr>
        <w:t>еское обеспечение дисциплины</w:t>
      </w:r>
      <w:r w:rsidR="00E07DC9">
        <w:rPr>
          <w:sz w:val="28"/>
          <w:szCs w:val="28"/>
        </w:rPr>
        <w:tab/>
      </w:r>
      <w:r w:rsidR="00E07DC9">
        <w:rPr>
          <w:sz w:val="28"/>
          <w:szCs w:val="28"/>
        </w:rPr>
        <w:tab/>
        <w:t>58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E07DC9" w:rsidP="004D541E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58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p w:rsidR="003A1BDF" w:rsidRDefault="003A1BDF" w:rsidP="003A1BDF">
      <w:pPr>
        <w:ind w:left="1080"/>
        <w:jc w:val="both"/>
        <w:rPr>
          <w:sz w:val="28"/>
          <w:szCs w:val="28"/>
        </w:rPr>
      </w:pPr>
    </w:p>
    <w:p w:rsidR="004D541E" w:rsidRDefault="00FD74A7" w:rsidP="00FD74A7">
      <w:pPr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D541E">
        <w:rPr>
          <w:b/>
          <w:sz w:val="28"/>
          <w:szCs w:val="28"/>
        </w:rPr>
        <w:t>Цели и задачи дисциплины</w:t>
      </w:r>
      <w:r w:rsidR="004D541E">
        <w:rPr>
          <w:sz w:val="28"/>
          <w:szCs w:val="28"/>
        </w:rPr>
        <w:t>.</w:t>
      </w:r>
    </w:p>
    <w:p w:rsidR="004D541E" w:rsidRDefault="004D541E" w:rsidP="004D541E">
      <w:pPr>
        <w:ind w:left="357"/>
        <w:jc w:val="both"/>
        <w:rPr>
          <w:sz w:val="28"/>
          <w:szCs w:val="28"/>
        </w:rPr>
      </w:pPr>
    </w:p>
    <w:p w:rsidR="004D541E" w:rsidRDefault="004D541E" w:rsidP="004D541E">
      <w:pPr>
        <w:ind w:left="360" w:firstLine="348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изучения дисциплины является формирование у будущих специалистов компетенции в проведении </w:t>
      </w:r>
      <w:proofErr w:type="spellStart"/>
      <w:r>
        <w:rPr>
          <w:sz w:val="28"/>
          <w:szCs w:val="28"/>
        </w:rPr>
        <w:t>ветсанконтроля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предупреждения случаев заражения (отравления) людей и животных через боенское сырье и пищевые продукты.</w:t>
      </w:r>
    </w:p>
    <w:p w:rsidR="004D541E" w:rsidRDefault="004D541E" w:rsidP="004D541E">
      <w:pPr>
        <w:ind w:left="360" w:firstLine="3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4D541E" w:rsidRDefault="004D541E" w:rsidP="004D54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знаний и практических навыков в осуществлении производственного ветеринарно-санитарного контроля за соблюдением предприятиями, организациями и физическими лицами требований ветеринарных и санитарных правил и норм при производстве и обороте пищевых продуктов и сырья животного происхождения,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приобретение знаний и практических навыков в проведении ветеринарно-санитарной экспертизы продуктов и сырья животного происхождения в соответствии с требованиями федеральных законов «О ветеринарии», «О качестве и безопасности пищевых продуктов», «О санитарно-эпидемиологическом благополучии населения» и нормативно-технических документов, разработанных на их основе.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приобретение знаний и практических навыков в деле профилактики заражения людей болезнями общими для человека и животных и распространения их среди животных через продукты и сырье животного происхождения.</w:t>
      </w:r>
    </w:p>
    <w:p w:rsidR="004D541E" w:rsidRDefault="004D541E" w:rsidP="004D541E">
      <w:pPr>
        <w:jc w:val="both"/>
        <w:rPr>
          <w:sz w:val="28"/>
          <w:szCs w:val="28"/>
        </w:rPr>
      </w:pPr>
    </w:p>
    <w:p w:rsidR="004D541E" w:rsidRDefault="004D541E" w:rsidP="00E07DC9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470BD6">
        <w:rPr>
          <w:b/>
          <w:sz w:val="28"/>
          <w:szCs w:val="28"/>
        </w:rPr>
        <w:t xml:space="preserve">Место дисциплины в структуре ОПОП </w:t>
      </w:r>
      <w:proofErr w:type="gramStart"/>
      <w:r w:rsidR="00470BD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>: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213B" w:rsidRDefault="00DF213B" w:rsidP="004D541E">
      <w:pPr>
        <w:jc w:val="both"/>
        <w:rPr>
          <w:sz w:val="28"/>
          <w:szCs w:val="28"/>
        </w:rPr>
      </w:pPr>
    </w:p>
    <w:p w:rsidR="004D541E" w:rsidRDefault="004D541E" w:rsidP="004D54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относится к профессиональному учебному циклу, базовой части и находится в логической взаимосвязи с другими (предшествующими) дисциплинами, опираясь на них или их разделы (таблица 1)</w:t>
      </w: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ab/>
        <w:t>Таблица 1. Сведения о дисциплинах и их разделах, на которые опирается содержание данной дисциплины.</w:t>
      </w:r>
    </w:p>
    <w:p w:rsidR="00DF213B" w:rsidRDefault="00DF213B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28"/>
        <w:gridCol w:w="4860"/>
        <w:gridCol w:w="3942"/>
      </w:tblGrid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 учебного плана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  <w:p w:rsidR="004D541E" w:rsidRDefault="004D541E">
            <w:pPr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Нормальная анатомия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Физиологическая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Зоогигиена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Биохимия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Микробиология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Токсикология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Радиобиология с </w:t>
            </w:r>
            <w:proofErr w:type="spellStart"/>
            <w:r>
              <w:rPr>
                <w:sz w:val="28"/>
                <w:szCs w:val="28"/>
              </w:rPr>
              <w:t>радиогигиеной</w:t>
            </w:r>
            <w:proofErr w:type="spellEnd"/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Эпизоотология и инфекционные болезни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Паразитология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Внутренние незаразные болезни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Акушерство с гинекологией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Хирургия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хирургические болезни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государственного ветнадзора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Патологическая анатомия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</w:tbl>
    <w:p w:rsidR="004D541E" w:rsidRDefault="004D541E" w:rsidP="004D541E"/>
    <w:p w:rsidR="00DF213B" w:rsidRDefault="00DF213B" w:rsidP="004D541E"/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DF213B" w:rsidRDefault="00DF213B" w:rsidP="00FD74A7">
      <w:pPr>
        <w:ind w:firstLine="708"/>
        <w:rPr>
          <w:sz w:val="28"/>
          <w:szCs w:val="28"/>
        </w:rPr>
      </w:pPr>
    </w:p>
    <w:p w:rsidR="004D541E" w:rsidRDefault="00FD74A7" w:rsidP="00FD74A7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4D541E">
        <w:rPr>
          <w:b/>
          <w:sz w:val="28"/>
          <w:szCs w:val="28"/>
        </w:rPr>
        <w:t>Требования к результатам освоения</w:t>
      </w:r>
      <w:r w:rsidR="004D541E">
        <w:rPr>
          <w:sz w:val="28"/>
          <w:szCs w:val="28"/>
        </w:rPr>
        <w:t xml:space="preserve"> </w:t>
      </w:r>
      <w:r w:rsidR="004D541E">
        <w:rPr>
          <w:b/>
          <w:sz w:val="28"/>
          <w:szCs w:val="28"/>
        </w:rPr>
        <w:t>дисциплины</w:t>
      </w:r>
      <w:r w:rsidR="004D541E">
        <w:rPr>
          <w:sz w:val="28"/>
          <w:szCs w:val="28"/>
        </w:rPr>
        <w:t>.</w:t>
      </w:r>
    </w:p>
    <w:p w:rsidR="004D541E" w:rsidRDefault="004D541E" w:rsidP="004D541E">
      <w:pPr>
        <w:ind w:left="360"/>
        <w:rPr>
          <w:sz w:val="28"/>
          <w:szCs w:val="28"/>
        </w:rPr>
      </w:pPr>
    </w:p>
    <w:p w:rsidR="00DF213B" w:rsidRDefault="00DF213B" w:rsidP="004D541E">
      <w:pPr>
        <w:ind w:left="360"/>
        <w:rPr>
          <w:sz w:val="28"/>
          <w:szCs w:val="28"/>
        </w:rPr>
      </w:pPr>
    </w:p>
    <w:p w:rsidR="004D541E" w:rsidRDefault="004D541E" w:rsidP="004D541E">
      <w:pPr>
        <w:ind w:firstLine="360"/>
        <w:rPr>
          <w:sz w:val="28"/>
          <w:szCs w:val="28"/>
        </w:rPr>
      </w:pPr>
      <w:r>
        <w:rPr>
          <w:sz w:val="28"/>
          <w:szCs w:val="28"/>
        </w:rPr>
        <w:t>Таблица 2. Сведения о компетенциях и результатах обучения, формируемых данной дисциплиной.</w:t>
      </w:r>
    </w:p>
    <w:p w:rsidR="004D541E" w:rsidRDefault="004D541E" w:rsidP="004D541E">
      <w:pPr>
        <w:ind w:firstLine="360"/>
        <w:rPr>
          <w:sz w:val="28"/>
          <w:szCs w:val="28"/>
        </w:rPr>
      </w:pPr>
    </w:p>
    <w:tbl>
      <w:tblPr>
        <w:tblStyle w:val="af4"/>
        <w:tblW w:w="9630" w:type="dxa"/>
        <w:tblLayout w:type="fixed"/>
        <w:tblLook w:val="04A0" w:firstRow="1" w:lastRow="0" w:firstColumn="1" w:lastColumn="0" w:noHBand="0" w:noVBand="1"/>
      </w:tblPr>
      <w:tblGrid>
        <w:gridCol w:w="4428"/>
        <w:gridCol w:w="1241"/>
        <w:gridCol w:w="1416"/>
        <w:gridCol w:w="1302"/>
        <w:gridCol w:w="1243"/>
      </w:tblGrid>
      <w:tr w:rsidR="004D541E" w:rsidTr="00682DB9">
        <w:trPr>
          <w:trHeight w:val="360"/>
        </w:trPr>
        <w:tc>
          <w:tcPr>
            <w:tcW w:w="4428" w:type="dxa"/>
            <w:vMerge w:val="restart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1241" w:type="dxa"/>
            <w:vMerge w:val="restart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комп</w:t>
            </w:r>
            <w:r w:rsidR="00470BD6">
              <w:rPr>
                <w:sz w:val="28"/>
                <w:szCs w:val="28"/>
              </w:rPr>
              <w:t>етенции в соответствии с ФГОС В</w:t>
            </w:r>
            <w:r>
              <w:rPr>
                <w:sz w:val="28"/>
                <w:szCs w:val="28"/>
              </w:rPr>
              <w:t>О</w:t>
            </w:r>
          </w:p>
        </w:tc>
        <w:tc>
          <w:tcPr>
            <w:tcW w:w="3961" w:type="dxa"/>
            <w:gridSpan w:val="3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результатов обучения формируемых  дисциплиной</w:t>
            </w:r>
          </w:p>
        </w:tc>
      </w:tr>
      <w:tr w:rsidR="004D541E" w:rsidTr="00682DB9">
        <w:trPr>
          <w:trHeight w:val="260"/>
        </w:trPr>
        <w:tc>
          <w:tcPr>
            <w:tcW w:w="4428" w:type="dxa"/>
            <w:vMerge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961" w:type="dxa"/>
            <w:gridSpan w:val="3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завершению изучения дисциплины выпускник должен</w:t>
            </w:r>
          </w:p>
        </w:tc>
      </w:tr>
      <w:tr w:rsidR="004D541E" w:rsidTr="00682DB9">
        <w:trPr>
          <w:trHeight w:val="260"/>
        </w:trPr>
        <w:tc>
          <w:tcPr>
            <w:tcW w:w="4428" w:type="dxa"/>
            <w:vMerge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16" w:type="dxa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</w:t>
            </w:r>
          </w:p>
        </w:tc>
        <w:tc>
          <w:tcPr>
            <w:tcW w:w="1302" w:type="dxa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уметь</w:t>
            </w:r>
          </w:p>
        </w:tc>
        <w:tc>
          <w:tcPr>
            <w:tcW w:w="1243" w:type="dxa"/>
            <w:hideMark/>
          </w:tcPr>
          <w:p w:rsidR="004D541E" w:rsidRDefault="003A1BD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D541E">
              <w:rPr>
                <w:sz w:val="28"/>
                <w:szCs w:val="28"/>
              </w:rPr>
              <w:t>ладеть</w:t>
            </w:r>
          </w:p>
        </w:tc>
      </w:tr>
      <w:tr w:rsidR="004D541E" w:rsidTr="00682DB9">
        <w:tc>
          <w:tcPr>
            <w:tcW w:w="4428" w:type="dxa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241" w:type="dxa"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6" w:type="dxa"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</w:p>
        </w:tc>
      </w:tr>
      <w:tr w:rsidR="00061848" w:rsidTr="00682DB9">
        <w:trPr>
          <w:trHeight w:val="255"/>
        </w:trPr>
        <w:tc>
          <w:tcPr>
            <w:tcW w:w="9630" w:type="dxa"/>
            <w:gridSpan w:val="5"/>
            <w:hideMark/>
          </w:tcPr>
          <w:p w:rsidR="00061848" w:rsidRPr="00682DB9" w:rsidRDefault="00061848">
            <w:pPr>
              <w:snapToGrid w:val="0"/>
              <w:rPr>
                <w:b/>
                <w:sz w:val="28"/>
                <w:szCs w:val="28"/>
              </w:rPr>
            </w:pPr>
            <w:r w:rsidRPr="00682DB9">
              <w:rPr>
                <w:b/>
                <w:sz w:val="28"/>
                <w:szCs w:val="28"/>
              </w:rPr>
              <w:t>Экспертно-контрольная деятельность:</w:t>
            </w:r>
          </w:p>
        </w:tc>
      </w:tr>
      <w:tr w:rsidR="00061848" w:rsidTr="00682DB9">
        <w:trPr>
          <w:trHeight w:val="3930"/>
        </w:trPr>
        <w:tc>
          <w:tcPr>
            <w:tcW w:w="4428" w:type="dxa"/>
            <w:hideMark/>
          </w:tcPr>
          <w:p w:rsidR="00061848" w:rsidRDefault="00061848" w:rsidP="0006184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проводить ветеринарно-санитарную оценку и контроль производства безопасной продукции животноводства, пчеловодства и водного промысла, знанием правил перевозки грузов, подконтрольных ветеринарной службе</w:t>
            </w:r>
          </w:p>
        </w:tc>
        <w:tc>
          <w:tcPr>
            <w:tcW w:w="1241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– 8</w:t>
            </w:r>
          </w:p>
        </w:tc>
        <w:tc>
          <w:tcPr>
            <w:tcW w:w="1416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ветеринарно-санитарную оценку и контроль производства</w:t>
            </w:r>
          </w:p>
        </w:tc>
        <w:tc>
          <w:tcPr>
            <w:tcW w:w="1302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</w:t>
            </w:r>
            <w:proofErr w:type="spellStart"/>
            <w:r>
              <w:rPr>
                <w:sz w:val="28"/>
                <w:szCs w:val="28"/>
              </w:rPr>
              <w:t>ветсаноценку</w:t>
            </w:r>
            <w:proofErr w:type="spellEnd"/>
            <w:r>
              <w:rPr>
                <w:sz w:val="28"/>
                <w:szCs w:val="28"/>
              </w:rPr>
              <w:t xml:space="preserve"> и контроль производства продукции животноводства</w:t>
            </w:r>
          </w:p>
        </w:tc>
        <w:tc>
          <w:tcPr>
            <w:tcW w:w="1243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методам и </w:t>
            </w:r>
            <w:proofErr w:type="spellStart"/>
            <w:r>
              <w:rPr>
                <w:sz w:val="28"/>
                <w:szCs w:val="28"/>
              </w:rPr>
              <w:t>ветсаноценки</w:t>
            </w:r>
            <w:proofErr w:type="spellEnd"/>
            <w:r>
              <w:rPr>
                <w:sz w:val="28"/>
                <w:szCs w:val="28"/>
              </w:rPr>
              <w:t xml:space="preserve"> и контроля продукции животноводства</w:t>
            </w:r>
          </w:p>
        </w:tc>
      </w:tr>
      <w:tr w:rsidR="004D541E" w:rsidTr="00682DB9">
        <w:tc>
          <w:tcPr>
            <w:tcW w:w="4428" w:type="dxa"/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способностью и готовностью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 </w:t>
            </w:r>
          </w:p>
        </w:tc>
        <w:tc>
          <w:tcPr>
            <w:tcW w:w="1241" w:type="dxa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– </w:t>
            </w:r>
            <w:r w:rsidR="00061848">
              <w:rPr>
                <w:sz w:val="28"/>
                <w:szCs w:val="28"/>
              </w:rPr>
              <w:t>9</w:t>
            </w:r>
          </w:p>
        </w:tc>
        <w:tc>
          <w:tcPr>
            <w:tcW w:w="1416" w:type="dxa"/>
            <w:hideMark/>
          </w:tcPr>
          <w:p w:rsidR="004D541E" w:rsidRDefault="003A1BD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экспертизу и контроль технологических процессов в животноводстве</w:t>
            </w:r>
          </w:p>
        </w:tc>
        <w:tc>
          <w:tcPr>
            <w:tcW w:w="1302" w:type="dxa"/>
            <w:hideMark/>
          </w:tcPr>
          <w:p w:rsidR="004D541E" w:rsidRDefault="003A1BD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и проводить экспертную оценку и контроль технологических процессов в животноводстве</w:t>
            </w:r>
          </w:p>
        </w:tc>
        <w:tc>
          <w:tcPr>
            <w:tcW w:w="1243" w:type="dxa"/>
            <w:hideMark/>
          </w:tcPr>
          <w:p w:rsidR="004D541E" w:rsidRDefault="003A1BD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методам организации и </w:t>
            </w:r>
            <w:proofErr w:type="spellStart"/>
            <w:r>
              <w:rPr>
                <w:sz w:val="28"/>
                <w:szCs w:val="28"/>
              </w:rPr>
              <w:t>проводе</w:t>
            </w:r>
            <w:r w:rsidR="00BD424D">
              <w:rPr>
                <w:sz w:val="28"/>
                <w:szCs w:val="28"/>
              </w:rPr>
              <w:t>ния</w:t>
            </w:r>
            <w:proofErr w:type="spellEnd"/>
            <w:r w:rsidR="00BD424D">
              <w:rPr>
                <w:sz w:val="28"/>
                <w:szCs w:val="28"/>
              </w:rPr>
              <w:t xml:space="preserve"> экспертной оценки и контроля</w:t>
            </w:r>
            <w:r>
              <w:rPr>
                <w:sz w:val="28"/>
                <w:szCs w:val="28"/>
              </w:rPr>
              <w:t xml:space="preserve"> технологических процесс</w:t>
            </w:r>
            <w:r>
              <w:rPr>
                <w:sz w:val="28"/>
                <w:szCs w:val="28"/>
              </w:rPr>
              <w:lastRenderedPageBreak/>
              <w:t>ов</w:t>
            </w:r>
          </w:p>
        </w:tc>
      </w:tr>
      <w:tr w:rsidR="004D541E" w:rsidTr="00682DB9">
        <w:tc>
          <w:tcPr>
            <w:tcW w:w="4428" w:type="dxa"/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способностью и готовностью к организации и контролю транспортировки животных, сырья, продукции животного происхождения, продукции пчеловодства и водного промысла</w:t>
            </w:r>
          </w:p>
        </w:tc>
        <w:tc>
          <w:tcPr>
            <w:tcW w:w="1241" w:type="dxa"/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– 1</w:t>
            </w:r>
            <w:r w:rsidR="00061848">
              <w:rPr>
                <w:sz w:val="28"/>
                <w:szCs w:val="28"/>
              </w:rPr>
              <w:t>0</w:t>
            </w:r>
          </w:p>
        </w:tc>
        <w:tc>
          <w:tcPr>
            <w:tcW w:w="1416" w:type="dxa"/>
            <w:hideMark/>
          </w:tcPr>
          <w:p w:rsidR="004D541E" w:rsidRDefault="00BD424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организацию и контроль транспортировки животных и другой продукции</w:t>
            </w:r>
          </w:p>
        </w:tc>
        <w:tc>
          <w:tcPr>
            <w:tcW w:w="1302" w:type="dxa"/>
            <w:hideMark/>
          </w:tcPr>
          <w:p w:rsidR="004D541E" w:rsidRDefault="00BD424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и контролировать транспортировку животных и другой продукции</w:t>
            </w:r>
          </w:p>
        </w:tc>
        <w:tc>
          <w:tcPr>
            <w:tcW w:w="1243" w:type="dxa"/>
            <w:hideMark/>
          </w:tcPr>
          <w:p w:rsidR="004D541E" w:rsidRDefault="00BD424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методам организации и контролем при транспортировки животных и другой продукции</w:t>
            </w:r>
          </w:p>
        </w:tc>
      </w:tr>
      <w:tr w:rsidR="00061848" w:rsidTr="00682DB9">
        <w:trPr>
          <w:trHeight w:val="300"/>
        </w:trPr>
        <w:tc>
          <w:tcPr>
            <w:tcW w:w="9630" w:type="dxa"/>
            <w:gridSpan w:val="5"/>
            <w:hideMark/>
          </w:tcPr>
          <w:p w:rsidR="00061848" w:rsidRPr="00682DB9" w:rsidRDefault="00061848">
            <w:pPr>
              <w:snapToGrid w:val="0"/>
              <w:rPr>
                <w:b/>
                <w:sz w:val="28"/>
                <w:szCs w:val="28"/>
              </w:rPr>
            </w:pPr>
            <w:r w:rsidRPr="00682DB9">
              <w:rPr>
                <w:b/>
                <w:sz w:val="28"/>
                <w:szCs w:val="28"/>
              </w:rPr>
              <w:t>Производственно-технологическая деятельность:</w:t>
            </w:r>
          </w:p>
        </w:tc>
      </w:tr>
      <w:tr w:rsidR="00061848" w:rsidTr="00682DB9">
        <w:trPr>
          <w:trHeight w:val="8700"/>
        </w:trPr>
        <w:tc>
          <w:tcPr>
            <w:tcW w:w="4428" w:type="dxa"/>
            <w:hideMark/>
          </w:tcPr>
          <w:p w:rsidR="00061848" w:rsidRDefault="00061848" w:rsidP="0006184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способностью и готовностью осуществлять организацию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  <w:tc>
          <w:tcPr>
            <w:tcW w:w="1241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- 18</w:t>
            </w:r>
          </w:p>
        </w:tc>
        <w:tc>
          <w:tcPr>
            <w:tcW w:w="1416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  <w:tc>
          <w:tcPr>
            <w:tcW w:w="1302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 w:rsidRPr="00061848">
              <w:rPr>
                <w:sz w:val="28"/>
                <w:szCs w:val="28"/>
              </w:rPr>
              <w:t xml:space="preserve">организовывать и контроль </w:t>
            </w:r>
            <w:proofErr w:type="spellStart"/>
            <w:r w:rsidRPr="00061848">
              <w:rPr>
                <w:sz w:val="28"/>
                <w:szCs w:val="28"/>
              </w:rPr>
              <w:t>технологическогопроцесса</w:t>
            </w:r>
            <w:proofErr w:type="spellEnd"/>
            <w:r w:rsidRPr="00061848">
              <w:rPr>
                <w:sz w:val="28"/>
                <w:szCs w:val="28"/>
              </w:rPr>
              <w:t xml:space="preserve"> по производству, переработке, хранению, транспортировке и реализации продукции животного происхождения</w:t>
            </w:r>
          </w:p>
        </w:tc>
        <w:tc>
          <w:tcPr>
            <w:tcW w:w="1243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методам организации и контроля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</w:tr>
      <w:tr w:rsidR="00061848" w:rsidTr="00682DB9">
        <w:trPr>
          <w:trHeight w:val="285"/>
        </w:trPr>
        <w:tc>
          <w:tcPr>
            <w:tcW w:w="9630" w:type="dxa"/>
            <w:gridSpan w:val="5"/>
            <w:hideMark/>
          </w:tcPr>
          <w:p w:rsidR="00061848" w:rsidRPr="00682DB9" w:rsidRDefault="00061848">
            <w:pPr>
              <w:snapToGrid w:val="0"/>
              <w:rPr>
                <w:b/>
                <w:sz w:val="28"/>
                <w:szCs w:val="28"/>
              </w:rPr>
            </w:pPr>
            <w:r w:rsidRPr="00682DB9">
              <w:rPr>
                <w:b/>
                <w:sz w:val="28"/>
                <w:szCs w:val="28"/>
              </w:rPr>
              <w:t>Проектно-консультативная деятельность:</w:t>
            </w:r>
          </w:p>
        </w:tc>
      </w:tr>
      <w:tr w:rsidR="00061848" w:rsidTr="00682DB9">
        <w:trPr>
          <w:trHeight w:val="375"/>
        </w:trPr>
        <w:tc>
          <w:tcPr>
            <w:tcW w:w="4428" w:type="dxa"/>
            <w:hideMark/>
          </w:tcPr>
          <w:p w:rsidR="00061848" w:rsidRDefault="00061848" w:rsidP="0006184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способностью  и готовностью </w:t>
            </w:r>
            <w:r>
              <w:rPr>
                <w:sz w:val="28"/>
                <w:szCs w:val="28"/>
              </w:rPr>
              <w:lastRenderedPageBreak/>
              <w:t>участвовать в разработке проектов по строительству технологических линий по переработке продукции животноводства и их экспертизе согласно ветеринарно-санитарным и гигиеническим требованиям</w:t>
            </w:r>
          </w:p>
        </w:tc>
        <w:tc>
          <w:tcPr>
            <w:tcW w:w="1241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ПК – 20</w:t>
            </w:r>
          </w:p>
        </w:tc>
        <w:tc>
          <w:tcPr>
            <w:tcW w:w="1416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</w:t>
            </w:r>
            <w:r>
              <w:rPr>
                <w:sz w:val="28"/>
                <w:szCs w:val="28"/>
              </w:rPr>
              <w:lastRenderedPageBreak/>
              <w:t>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  <w:tc>
          <w:tcPr>
            <w:tcW w:w="1302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организо</w:t>
            </w:r>
            <w:r>
              <w:rPr>
                <w:sz w:val="28"/>
                <w:szCs w:val="28"/>
              </w:rPr>
              <w:lastRenderedPageBreak/>
              <w:t xml:space="preserve">вывать и контролировать </w:t>
            </w:r>
            <w:proofErr w:type="spellStart"/>
            <w:r>
              <w:rPr>
                <w:sz w:val="28"/>
                <w:szCs w:val="28"/>
              </w:rPr>
              <w:t>технологическиепроцессы</w:t>
            </w:r>
            <w:proofErr w:type="spellEnd"/>
            <w:r>
              <w:rPr>
                <w:sz w:val="28"/>
                <w:szCs w:val="28"/>
              </w:rPr>
              <w:t xml:space="preserve"> по производству, переработке, хранению, транспортировке и реализации продукции животного происхождения</w:t>
            </w:r>
          </w:p>
        </w:tc>
        <w:tc>
          <w:tcPr>
            <w:tcW w:w="1243" w:type="dxa"/>
            <w:hideMark/>
          </w:tcPr>
          <w:p w:rsidR="00061848" w:rsidRDefault="00061848" w:rsidP="000618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</w:t>
            </w:r>
            <w:r>
              <w:rPr>
                <w:sz w:val="28"/>
                <w:szCs w:val="28"/>
              </w:rPr>
              <w:lastRenderedPageBreak/>
              <w:t>ацией и контролем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</w:tr>
      <w:tr w:rsidR="00682DB9" w:rsidTr="00682DB9">
        <w:tc>
          <w:tcPr>
            <w:tcW w:w="4428" w:type="dxa"/>
            <w:hideMark/>
          </w:tcPr>
          <w:p w:rsidR="00682DB9" w:rsidRDefault="00682DB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способностью и готовностью проводить консультативную деятельность в области профилактики, диагностики болезней и лечения животных, ветеринарно-санитарной экспертизы, судебно-ветеринарной экспертизы и организации ветеринарного дела</w:t>
            </w:r>
          </w:p>
        </w:tc>
        <w:tc>
          <w:tcPr>
            <w:tcW w:w="1241" w:type="dxa"/>
            <w:hideMark/>
          </w:tcPr>
          <w:p w:rsidR="00682DB9" w:rsidRDefault="00682D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– 21</w:t>
            </w:r>
          </w:p>
        </w:tc>
        <w:tc>
          <w:tcPr>
            <w:tcW w:w="1416" w:type="dxa"/>
            <w:hideMark/>
          </w:tcPr>
          <w:p w:rsidR="00682DB9" w:rsidRDefault="00682D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консультативную деятельность в области профилактики, диагностики болезней и лечения животных, ветеринарно-санитарной экспертизы, </w:t>
            </w:r>
            <w:r>
              <w:rPr>
                <w:sz w:val="28"/>
                <w:szCs w:val="28"/>
              </w:rPr>
              <w:lastRenderedPageBreak/>
              <w:t>судебно-ветеринарной экспертизы и организации ветеринарного дела</w:t>
            </w:r>
          </w:p>
        </w:tc>
        <w:tc>
          <w:tcPr>
            <w:tcW w:w="1302" w:type="dxa"/>
            <w:hideMark/>
          </w:tcPr>
          <w:p w:rsidR="00682DB9" w:rsidRDefault="00682DB9" w:rsidP="00DE5D1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консультативную деятельность в области профилактики, диагностики болезней и лечения животных, ветеринарно-санитарной эксперти</w:t>
            </w:r>
            <w:r>
              <w:rPr>
                <w:sz w:val="28"/>
                <w:szCs w:val="28"/>
              </w:rPr>
              <w:lastRenderedPageBreak/>
              <w:t>зы, судебно-ветеринарной экспертизы и организации ветеринарного дела</w:t>
            </w:r>
          </w:p>
        </w:tc>
        <w:tc>
          <w:tcPr>
            <w:tcW w:w="1243" w:type="dxa"/>
            <w:hideMark/>
          </w:tcPr>
          <w:p w:rsidR="00682DB9" w:rsidRDefault="00682DB9" w:rsidP="00682D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методам деятельность в области профилактики, диагностики болезней и лечения животных, ветеринарно-санитарной экспертизы, </w:t>
            </w:r>
            <w:r>
              <w:rPr>
                <w:sz w:val="28"/>
                <w:szCs w:val="28"/>
              </w:rPr>
              <w:lastRenderedPageBreak/>
              <w:t>судебно-ветеринарной экспертизы и организации ветеринарного дела</w:t>
            </w:r>
          </w:p>
        </w:tc>
      </w:tr>
    </w:tbl>
    <w:p w:rsidR="004D541E" w:rsidRDefault="004D541E" w:rsidP="004D541E"/>
    <w:p w:rsidR="00DF213B" w:rsidRDefault="00DF213B" w:rsidP="004D541E"/>
    <w:p w:rsidR="004D541E" w:rsidRDefault="004D541E" w:rsidP="004D54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Распределение трудоемкости дисциплины «Ветеринарно-санитарная экспертиза с основами технологии и стандартизации продуктов животноводства» по видам занятий</w:t>
      </w:r>
      <w:r>
        <w:rPr>
          <w:sz w:val="28"/>
          <w:szCs w:val="28"/>
        </w:rPr>
        <w:t>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p w:rsidR="004D541E" w:rsidRDefault="004D541E" w:rsidP="004D541E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Таблица 3. Распределение трудоемкости дисциплины по видам занятий ре</w:t>
      </w:r>
      <w:r w:rsidR="004A4099">
        <w:rPr>
          <w:sz w:val="28"/>
          <w:szCs w:val="28"/>
        </w:rPr>
        <w:t>ализуемой по  учебному плану 288</w:t>
      </w:r>
      <w:r>
        <w:rPr>
          <w:sz w:val="28"/>
          <w:szCs w:val="28"/>
        </w:rPr>
        <w:t xml:space="preserve"> часа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8 зачетных единиц).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p w:rsidR="00DF213B" w:rsidRDefault="00DF213B" w:rsidP="004D541E">
      <w:pPr>
        <w:ind w:left="360"/>
        <w:jc w:val="both"/>
        <w:rPr>
          <w:sz w:val="28"/>
          <w:szCs w:val="28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5324"/>
        <w:gridCol w:w="1260"/>
        <w:gridCol w:w="1072"/>
        <w:gridCol w:w="1080"/>
        <w:gridCol w:w="894"/>
      </w:tblGrid>
      <w:tr w:rsidR="004D541E" w:rsidTr="004D541E">
        <w:trPr>
          <w:trHeight w:val="420"/>
        </w:trPr>
        <w:tc>
          <w:tcPr>
            <w:tcW w:w="5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4D541E" w:rsidTr="004D541E">
        <w:trPr>
          <w:trHeight w:val="220"/>
        </w:trPr>
        <w:tc>
          <w:tcPr>
            <w:tcW w:w="5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D541E">
              <w:rPr>
                <w:sz w:val="28"/>
                <w:szCs w:val="28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 том числе: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E1ADA">
              <w:rPr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541E">
              <w:rPr>
                <w:sz w:val="28"/>
                <w:szCs w:val="28"/>
              </w:rPr>
              <w:t>2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 часов, всего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4D541E">
              <w:rPr>
                <w:sz w:val="28"/>
                <w:szCs w:val="28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8E1A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том числе: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2.1.курсовая работа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2.2.самостоятельное изучение разделов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3E16"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2.3.текущая самоподготовка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2.4.подготовка и сдача зачета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2.5.подготовка и сдача экзамена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C3E16">
              <w:rPr>
                <w:sz w:val="28"/>
                <w:szCs w:val="28"/>
              </w:rPr>
              <w:t>88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4D541E" w:rsidRDefault="004D541E" w:rsidP="004D541E">
      <w:pPr>
        <w:ind w:left="360"/>
        <w:jc w:val="both"/>
      </w:pPr>
    </w:p>
    <w:p w:rsidR="00DF213B" w:rsidRDefault="00DF213B" w:rsidP="004D541E">
      <w:pPr>
        <w:jc w:val="both"/>
        <w:rPr>
          <w:b/>
          <w:sz w:val="28"/>
          <w:szCs w:val="28"/>
        </w:rPr>
      </w:pPr>
    </w:p>
    <w:p w:rsidR="00DF213B" w:rsidRDefault="00DF213B" w:rsidP="004D541E">
      <w:pPr>
        <w:jc w:val="both"/>
        <w:rPr>
          <w:b/>
          <w:sz w:val="28"/>
          <w:szCs w:val="28"/>
        </w:rPr>
      </w:pPr>
    </w:p>
    <w:p w:rsidR="00DF213B" w:rsidRDefault="00DF213B" w:rsidP="004D541E">
      <w:pPr>
        <w:jc w:val="both"/>
        <w:rPr>
          <w:b/>
          <w:sz w:val="28"/>
          <w:szCs w:val="28"/>
        </w:rPr>
      </w:pPr>
    </w:p>
    <w:p w:rsidR="00DF213B" w:rsidRDefault="00DF213B" w:rsidP="004D541E">
      <w:pPr>
        <w:jc w:val="both"/>
        <w:rPr>
          <w:b/>
          <w:sz w:val="28"/>
          <w:szCs w:val="28"/>
        </w:rPr>
      </w:pPr>
    </w:p>
    <w:p w:rsidR="00DF213B" w:rsidRDefault="00DF213B" w:rsidP="004D541E">
      <w:pPr>
        <w:jc w:val="both"/>
        <w:rPr>
          <w:b/>
          <w:sz w:val="28"/>
          <w:szCs w:val="28"/>
        </w:rPr>
      </w:pPr>
    </w:p>
    <w:p w:rsidR="004D541E" w:rsidRDefault="004D541E" w:rsidP="004D54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5.Тематический план изучения дисциплины «Ветеринарно-санитарная экспертиза с основами технологии и стандартизации продуктов животноводства».</w:t>
      </w:r>
    </w:p>
    <w:p w:rsidR="004D541E" w:rsidRDefault="004D541E" w:rsidP="004D541E">
      <w:pPr>
        <w:ind w:left="360"/>
        <w:jc w:val="both"/>
        <w:rPr>
          <w:b/>
          <w:sz w:val="28"/>
          <w:szCs w:val="28"/>
        </w:rPr>
      </w:pPr>
    </w:p>
    <w:p w:rsidR="004D541E" w:rsidRDefault="004D541E" w:rsidP="004D541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 по учебному плану.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594"/>
        <w:gridCol w:w="54"/>
        <w:gridCol w:w="3060"/>
        <w:gridCol w:w="8"/>
        <w:gridCol w:w="3772"/>
        <w:gridCol w:w="360"/>
        <w:gridCol w:w="180"/>
        <w:gridCol w:w="540"/>
        <w:gridCol w:w="540"/>
        <w:gridCol w:w="180"/>
        <w:gridCol w:w="578"/>
        <w:gridCol w:w="22"/>
      </w:tblGrid>
      <w:tr w:rsidR="004D541E" w:rsidTr="004D541E">
        <w:trPr>
          <w:gridAfter w:val="1"/>
          <w:wAfter w:w="22" w:type="dxa"/>
          <w:trHeight w:val="600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1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3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Изучаемые вопросы</w:t>
            </w: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часов</w:t>
            </w:r>
          </w:p>
          <w:p w:rsidR="004D541E" w:rsidRDefault="004D54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текущего контроля</w:t>
            </w:r>
          </w:p>
        </w:tc>
      </w:tr>
      <w:tr w:rsidR="004D541E" w:rsidTr="004D541E">
        <w:trPr>
          <w:gridAfter w:val="1"/>
          <w:wAfter w:w="22" w:type="dxa"/>
          <w:cantSplit/>
          <w:trHeight w:val="1134"/>
        </w:trPr>
        <w:tc>
          <w:tcPr>
            <w:tcW w:w="9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9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4D541E" w:rsidRDefault="004D541E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4D541E" w:rsidRDefault="004D541E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лабор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D541E" w:rsidRDefault="004D541E">
            <w:pPr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4D541E" w:rsidRDefault="004D541E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сам.раб</w:t>
            </w:r>
            <w:proofErr w:type="spellEnd"/>
          </w:p>
        </w:tc>
        <w:tc>
          <w:tcPr>
            <w:tcW w:w="13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7 семестр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1. Убойные животные, их транспортировка, </w:t>
            </w:r>
            <w:proofErr w:type="spellStart"/>
            <w:r>
              <w:rPr>
                <w:b/>
                <w:sz w:val="28"/>
                <w:szCs w:val="28"/>
              </w:rPr>
              <w:t>предубойное</w:t>
            </w:r>
            <w:proofErr w:type="spellEnd"/>
            <w:r>
              <w:rPr>
                <w:b/>
                <w:sz w:val="28"/>
                <w:szCs w:val="28"/>
              </w:rPr>
              <w:t xml:space="preserve"> содержание и убой. Методика осмотра туш и внутренних органов.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экспертиза, ее достижения и задачи на современном этапе. История отечественной ветеринарно-санитарной экспертизы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дисциплины и ее задачи в подготовке ветеринарного врача. Предметная связь с другими дисциплинами. Задачи и роль ветеринарно-санитарной экспертизы в деле охраны здоровья людей и животных. История отечественной ВСЭ. Нормативно-техническая документация по ВСЭ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Убойные животные. Порядок их транспортировки, приема, изолирования, </w:t>
            </w:r>
            <w:proofErr w:type="spellStart"/>
            <w:r>
              <w:rPr>
                <w:sz w:val="28"/>
                <w:szCs w:val="28"/>
              </w:rPr>
              <w:t>карантинирования</w:t>
            </w:r>
            <w:proofErr w:type="spellEnd"/>
            <w:r>
              <w:rPr>
                <w:sz w:val="28"/>
                <w:szCs w:val="28"/>
              </w:rPr>
              <w:t xml:space="preserve">, подготовки к убою и </w:t>
            </w:r>
            <w:proofErr w:type="spellStart"/>
            <w:r>
              <w:rPr>
                <w:sz w:val="28"/>
                <w:szCs w:val="28"/>
              </w:rPr>
              <w:t>предубойный</w:t>
            </w:r>
            <w:proofErr w:type="spellEnd"/>
            <w:r>
              <w:rPr>
                <w:sz w:val="28"/>
                <w:szCs w:val="28"/>
              </w:rPr>
              <w:t xml:space="preserve"> осмотр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Убойные животные. Характеристика убойных животных и требования, предъявляемые к ним. Определение упитанности животных. Требования действующих стандартов к категориям упитанности скота и птицы. Способы транспортировки. Подготовка животных к транспортировке, требования к транспортным средствам. Болезни и другие состояния, </w:t>
            </w:r>
            <w:r>
              <w:rPr>
                <w:sz w:val="28"/>
                <w:szCs w:val="28"/>
              </w:rPr>
              <w:lastRenderedPageBreak/>
              <w:t xml:space="preserve">при которых запрещается транспортировка животных на боенские предприятия. Оформление сопроводительной ветеринарной документации. Требования к погрузке и содержанию животных в пути. Болезни животных, связанные с транспортировкой. Ветеринарно-санитарные мероприятия на транспорте. </w:t>
            </w:r>
            <w:proofErr w:type="spellStart"/>
            <w:r>
              <w:rPr>
                <w:sz w:val="28"/>
                <w:szCs w:val="28"/>
              </w:rPr>
              <w:t>Дезопромывочные</w:t>
            </w:r>
            <w:proofErr w:type="spellEnd"/>
            <w:r>
              <w:rPr>
                <w:sz w:val="28"/>
                <w:szCs w:val="28"/>
              </w:rPr>
              <w:t xml:space="preserve"> станции и пункты, их назначения. Порядок санитарной обработки транспортных средств после выгрузки животных порядок приема, изолирование и </w:t>
            </w:r>
            <w:proofErr w:type="spellStart"/>
            <w:r>
              <w:rPr>
                <w:sz w:val="28"/>
                <w:szCs w:val="28"/>
              </w:rPr>
              <w:t>карантинирования</w:t>
            </w:r>
            <w:proofErr w:type="spellEnd"/>
            <w:r>
              <w:rPr>
                <w:sz w:val="28"/>
                <w:szCs w:val="28"/>
              </w:rPr>
              <w:t xml:space="preserve"> животных. Ветеринарно-санитарные мероприятия при доставке больных животных, при обнаружении трупа. Особенности приема лошадей. Режим </w:t>
            </w:r>
            <w:proofErr w:type="spellStart"/>
            <w:r>
              <w:rPr>
                <w:sz w:val="28"/>
                <w:szCs w:val="28"/>
              </w:rPr>
              <w:t>предубойного</w:t>
            </w:r>
            <w:proofErr w:type="spellEnd"/>
            <w:r>
              <w:rPr>
                <w:sz w:val="28"/>
                <w:szCs w:val="28"/>
              </w:rPr>
              <w:t xml:space="preserve"> содержания животных на боенских предприятиях; его влияние на убойный выход, качество мясной продукции и ее ветеринарно-санитарное состояние. Подготовка скота к убою, </w:t>
            </w:r>
            <w:proofErr w:type="spellStart"/>
            <w:r>
              <w:rPr>
                <w:sz w:val="28"/>
                <w:szCs w:val="28"/>
              </w:rPr>
              <w:t>предубойный</w:t>
            </w:r>
            <w:proofErr w:type="spellEnd"/>
            <w:r>
              <w:rPr>
                <w:sz w:val="28"/>
                <w:szCs w:val="28"/>
              </w:rPr>
              <w:t xml:space="preserve"> осмотр. Болезни и другие состояния, при которых животных не допускают к убою на мясо. Регистрация результатов </w:t>
            </w:r>
            <w:proofErr w:type="spellStart"/>
            <w:r>
              <w:rPr>
                <w:sz w:val="28"/>
                <w:szCs w:val="28"/>
              </w:rPr>
              <w:t>предубойного</w:t>
            </w:r>
            <w:proofErr w:type="spellEnd"/>
            <w:r>
              <w:rPr>
                <w:sz w:val="28"/>
                <w:szCs w:val="28"/>
              </w:rPr>
              <w:t xml:space="preserve"> осмотра животных.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Убойные и мясоперерабатывающие предприятия, основы </w:t>
            </w:r>
            <w:r>
              <w:rPr>
                <w:sz w:val="28"/>
                <w:szCs w:val="28"/>
              </w:rPr>
              <w:lastRenderedPageBreak/>
              <w:t>технологии и гигиена переработки животных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Убойные и мясоперерабатывающие предприятия. Ветеринарно-</w:t>
            </w:r>
            <w:r>
              <w:rPr>
                <w:sz w:val="28"/>
                <w:szCs w:val="28"/>
              </w:rPr>
              <w:lastRenderedPageBreak/>
              <w:t xml:space="preserve">санитарные требования к выбору места и строительству мясо- и птицекомбинатов, боен, убойных пунктов и площадок. Санитарно-гигиенические и технические требования к производственным цехам и их оборудовании. Водоснабжение, удаление сточных вод и их очистка. Обеззараживание сточных вод с соблюдением требований закона об охране окружающей среды. Технологические линии по убою и переработке животных и первичной обработке туш и внутренних органов. Особенности технологии убоя и обработки туш различных видов животных на конвейерных линиях мясокомбинатов, на бойнях, на скотобойных пунктах и площадках. «Правила ветеринарного осмотра убойных животных и </w:t>
            </w:r>
            <w:proofErr w:type="spellStart"/>
            <w:r>
              <w:rPr>
                <w:sz w:val="28"/>
                <w:szCs w:val="28"/>
              </w:rPr>
              <w:t>ветсанэкспертиза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мясопродуктов» их содержание и значение.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методика </w:t>
            </w:r>
            <w:proofErr w:type="spellStart"/>
            <w:r>
              <w:rPr>
                <w:sz w:val="28"/>
                <w:szCs w:val="28"/>
              </w:rPr>
              <w:t>ветосмотра</w:t>
            </w:r>
            <w:proofErr w:type="spellEnd"/>
            <w:r>
              <w:rPr>
                <w:sz w:val="28"/>
                <w:szCs w:val="28"/>
              </w:rPr>
              <w:t xml:space="preserve"> туш и внутренних органов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задачи ветеринарно-санитарного осмотра и ВСЭ туш и внутренних органов. Организация рабочих мест по ветеринарно-санитарному осмотру туш и внутренних органов на конвейерных линиях мясокомбинатов, на бойнях, на скотобойных пунктах и площадках, в государственной лаборатории ветеринарно-</w:t>
            </w:r>
            <w:r>
              <w:rPr>
                <w:sz w:val="28"/>
                <w:szCs w:val="28"/>
              </w:rPr>
              <w:lastRenderedPageBreak/>
              <w:t>санитарной экспертизы продовольственных рынков. Значение исследования лимфатической системы. Топография лимфатических узлов и ее особенности у различных видов животных. Изменения в лимфатических узлах, органах и тканях при инфекционных и неинфекционных болезнях. Методика и техника исследования туш и внутренних органов животных. Ветеринарное клеймение. Учет и отчетность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2. Морфология, химия и товароведение мяса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Морфология, химия и товароведение мяса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Мясо, его морфологический и химический состав, его пищевая и биологическая ценность. Влияние вида, пола, возраста, упитанности, породы животных и других факторов на качество мяса. Товароведческая оценка и маркировка мяса. Классификация мяса по виду животных, полу, возрасту, упитанности, термическому состоянию и пищевому назначению, согласно ГОСТам на мясо. Изменения в мясе после убоя. Созревание (ферментация) мяса и его сущность. Факторы, влияющие на процесс созревания мяса. Особенности созревания мяса больных и утомленных животных. Ветеринарно-санитарное значение созревания мяса. Определение видовой </w:t>
            </w:r>
            <w:r>
              <w:rPr>
                <w:sz w:val="28"/>
                <w:szCs w:val="28"/>
              </w:rPr>
              <w:lastRenderedPageBreak/>
              <w:t>принадлежности мяса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3. ВСЭ продуктов убоя животных при инфекционных, инвазионных, незаразных болезнях и отравлениях. Вынужденный убой животных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инфекционных болезнях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Предубойная</w:t>
            </w:r>
            <w:proofErr w:type="spellEnd"/>
            <w:r>
              <w:rPr>
                <w:sz w:val="28"/>
                <w:szCs w:val="28"/>
              </w:rPr>
              <w:t xml:space="preserve"> и послеубойная диагностика инфекционных болезней животных. Классификация инфекционных болезней животных по степени опасности для человека и в соответствии с требованиями международного эпизоотологического бюро. Ветеринарно-санитарная оценка туш, органов и других продуктов убоя при обнаружении инфекционных болезней, передающихся и не передающихся человеку через мясо и мясные продукты. Охрана труда и техника безопасности обслуживающего персонала при обнаружении </w:t>
            </w:r>
            <w:proofErr w:type="spellStart"/>
            <w:r>
              <w:rPr>
                <w:sz w:val="28"/>
                <w:szCs w:val="28"/>
              </w:rPr>
              <w:t>зооантропонозных</w:t>
            </w:r>
            <w:proofErr w:type="spellEnd"/>
            <w:r>
              <w:rPr>
                <w:sz w:val="28"/>
                <w:szCs w:val="28"/>
              </w:rPr>
              <w:t xml:space="preserve"> болезней. Ветеринарно-санитарные мероприятия по профилактике заболеваний животных. Дезинфекция помещений и оборудования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инвазионных болезнях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Предубойная</w:t>
            </w:r>
            <w:proofErr w:type="spellEnd"/>
            <w:r>
              <w:rPr>
                <w:sz w:val="28"/>
                <w:szCs w:val="28"/>
              </w:rPr>
              <w:t xml:space="preserve"> и послеубойная диагностика инвазионных болезней животных. Классификация инвазионных болезней животных по степени опасности для человека. Локализация возбудителя, источники и пути распространения. Ветеринарно-санитарная оценка туш и органов при обнаружении инвазионных болезней животных, </w:t>
            </w:r>
            <w:r>
              <w:rPr>
                <w:sz w:val="28"/>
                <w:szCs w:val="28"/>
              </w:rPr>
              <w:lastRenderedPageBreak/>
              <w:t>передающихся и не передающихся человеку через мясо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незаразных болезнях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туш и органов при болезнях желудочно-кишечного тракта, органов дыхания, сердечнососудистой, мочеполовой систем, маститах, при септических процессах, патологии обмена веществ (истощение, гидремия, уремия и др.). ветеринарно-санитарная экспертиза мяса животных при эндемических болезнях из биогеохимических провинций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Выполнение курсовой работы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Подготовка к зачету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Итого за 7 семестр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</w:t>
            </w:r>
            <w:r>
              <w:rPr>
                <w:b/>
                <w:sz w:val="28"/>
                <w:szCs w:val="28"/>
              </w:rPr>
              <w:t>8 семестр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при отравлениях и радиационных поражениях животных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экспертиза мяса и органов животных при различных видах отравлений и обработке </w:t>
            </w:r>
            <w:proofErr w:type="spellStart"/>
            <w:r>
              <w:rPr>
                <w:sz w:val="28"/>
                <w:szCs w:val="28"/>
              </w:rPr>
              <w:t>ветпрепаратами</w:t>
            </w:r>
            <w:proofErr w:type="spellEnd"/>
            <w:r>
              <w:rPr>
                <w:sz w:val="28"/>
                <w:szCs w:val="28"/>
              </w:rPr>
              <w:t xml:space="preserve">. Влияние природы яда и его содержания в мышцах и органах на их пищевую, биологическую ценность и ветеринарно-санитарную оценку. Порядок и сроки убоя животных, перенесших острые отравления и подвергнутых обработке пестицидами, а также лечению антибиотиками. Сроки убоя животных, подвергшихся внешнему, внутреннему и комбинированному радиоактивному облучению, </w:t>
            </w:r>
            <w:r>
              <w:rPr>
                <w:sz w:val="28"/>
                <w:szCs w:val="28"/>
              </w:rPr>
              <w:lastRenderedPageBreak/>
              <w:t>ветеринарно-санитарная оценка продуктов убоя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туш и органов вынужденно убитых животных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Вынужденный убой животных и порядок его проведения. Методы определения мяса здоровых и больных животных и убитых в </w:t>
            </w:r>
            <w:proofErr w:type="spellStart"/>
            <w:r>
              <w:rPr>
                <w:sz w:val="28"/>
                <w:szCs w:val="28"/>
              </w:rPr>
              <w:t>агональном</w:t>
            </w:r>
            <w:proofErr w:type="spellEnd"/>
            <w:r>
              <w:rPr>
                <w:sz w:val="28"/>
                <w:szCs w:val="28"/>
              </w:rPr>
              <w:t xml:space="preserve"> состоянии, а также погибших от случайных причин (утонувшие, замерзшие, убитые током, молнией и т.д.). ветеринарно-санитарная оценка продуктов убоя. Потенциальная опасность и пищевая неполноценность мяса вынужденного убоя. Способы и режимы обезвреживания мяса и субпродуктов. Сроки и пути их реализации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4. Пищевые </w:t>
            </w:r>
            <w:proofErr w:type="spellStart"/>
            <w:r>
              <w:rPr>
                <w:b/>
                <w:sz w:val="28"/>
                <w:szCs w:val="28"/>
              </w:rPr>
              <w:t>токсикоинфекции</w:t>
            </w:r>
            <w:proofErr w:type="spellEnd"/>
            <w:r>
              <w:rPr>
                <w:b/>
                <w:sz w:val="28"/>
                <w:szCs w:val="28"/>
              </w:rPr>
              <w:t xml:space="preserve"> и токсикозы и их профилактика по линии ветеринарной службы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Пищевые </w:t>
            </w:r>
            <w:proofErr w:type="spellStart"/>
            <w:r>
              <w:rPr>
                <w:sz w:val="28"/>
                <w:szCs w:val="28"/>
              </w:rPr>
              <w:t>токсикоинфекции</w:t>
            </w:r>
            <w:proofErr w:type="spellEnd"/>
            <w:r>
              <w:rPr>
                <w:sz w:val="28"/>
                <w:szCs w:val="28"/>
              </w:rPr>
              <w:t>, токсикозы и их профилактика по линии ветеринарной службы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Сущность </w:t>
            </w:r>
            <w:proofErr w:type="spellStart"/>
            <w:r>
              <w:rPr>
                <w:sz w:val="28"/>
                <w:szCs w:val="28"/>
              </w:rPr>
              <w:t>токсикоинфекций</w:t>
            </w:r>
            <w:proofErr w:type="spellEnd"/>
            <w:r>
              <w:rPr>
                <w:sz w:val="28"/>
                <w:szCs w:val="28"/>
              </w:rPr>
              <w:t xml:space="preserve"> и токсикозов и этиологические факторы их возникновения среди населения. Роль мяса и мясных продуктов в возникновении пищевых заболеваний (отравлений) человека. </w:t>
            </w:r>
            <w:proofErr w:type="spellStart"/>
            <w:r>
              <w:rPr>
                <w:sz w:val="28"/>
                <w:szCs w:val="28"/>
              </w:rPr>
              <w:t>Токсикоинфекции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сальмонеллезной</w:t>
            </w:r>
            <w:proofErr w:type="spellEnd"/>
            <w:r>
              <w:rPr>
                <w:sz w:val="28"/>
                <w:szCs w:val="28"/>
              </w:rPr>
              <w:t xml:space="preserve"> этиологии. Характеристика бактерий рода сальмонелла, их морфология, </w:t>
            </w:r>
            <w:proofErr w:type="spellStart"/>
            <w:r>
              <w:rPr>
                <w:sz w:val="28"/>
                <w:szCs w:val="28"/>
              </w:rPr>
              <w:t>культуральные</w:t>
            </w:r>
            <w:proofErr w:type="spellEnd"/>
            <w:r>
              <w:rPr>
                <w:sz w:val="28"/>
                <w:szCs w:val="28"/>
              </w:rPr>
              <w:t xml:space="preserve">, биохимические и серологические свойства, </w:t>
            </w:r>
            <w:proofErr w:type="spellStart"/>
            <w:r>
              <w:rPr>
                <w:sz w:val="28"/>
                <w:szCs w:val="28"/>
              </w:rPr>
              <w:t>токсинообразование</w:t>
            </w:r>
            <w:proofErr w:type="spellEnd"/>
            <w:r>
              <w:rPr>
                <w:sz w:val="28"/>
                <w:szCs w:val="28"/>
              </w:rPr>
              <w:t xml:space="preserve"> и устойчивость. Методы типизации сальмонелл. Патогенность сальмонелл для животных и человека. </w:t>
            </w:r>
            <w:r>
              <w:rPr>
                <w:sz w:val="28"/>
                <w:szCs w:val="28"/>
              </w:rPr>
              <w:lastRenderedPageBreak/>
              <w:t xml:space="preserve">Формы клинического проявления </w:t>
            </w:r>
            <w:proofErr w:type="spellStart"/>
            <w:r>
              <w:rPr>
                <w:sz w:val="28"/>
                <w:szCs w:val="28"/>
              </w:rPr>
              <w:t>токсикоинфекций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сальмонеллезной</w:t>
            </w:r>
            <w:proofErr w:type="spellEnd"/>
            <w:r>
              <w:rPr>
                <w:sz w:val="28"/>
                <w:szCs w:val="28"/>
              </w:rPr>
              <w:t xml:space="preserve"> этиологии у человека. Эпидемиология пищевых сальмонеллезов. Ветеринарно-санитарная оценка туш и готовых пищевых продуктов, обсемененных бактериями рода сальмонелла. </w:t>
            </w:r>
            <w:proofErr w:type="spellStart"/>
            <w:r>
              <w:rPr>
                <w:sz w:val="28"/>
                <w:szCs w:val="28"/>
              </w:rPr>
              <w:t>Токсикоинфекции</w:t>
            </w:r>
            <w:proofErr w:type="spellEnd"/>
            <w:r>
              <w:rPr>
                <w:sz w:val="28"/>
                <w:szCs w:val="28"/>
              </w:rPr>
              <w:t>, вызываемые бактериями рода (</w:t>
            </w:r>
            <w:r>
              <w:rPr>
                <w:sz w:val="28"/>
                <w:szCs w:val="28"/>
                <w:lang w:val="en-US"/>
              </w:rPr>
              <w:t>Proteus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Echerichiu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Cl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perfringens</w:t>
            </w:r>
            <w:proofErr w:type="spellEnd"/>
            <w:r>
              <w:rPr>
                <w:sz w:val="28"/>
                <w:szCs w:val="28"/>
              </w:rPr>
              <w:t>,</w:t>
            </w:r>
            <w:proofErr w:type="spellStart"/>
            <w:r>
              <w:rPr>
                <w:sz w:val="28"/>
                <w:szCs w:val="28"/>
                <w:lang w:val="en-US"/>
              </w:rPr>
              <w:t>Bac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cezens</w:t>
            </w:r>
            <w:proofErr w:type="spellEnd"/>
            <w:r>
              <w:rPr>
                <w:sz w:val="28"/>
                <w:szCs w:val="28"/>
              </w:rPr>
              <w:t xml:space="preserve">, энтерококками, </w:t>
            </w:r>
            <w:proofErr w:type="spellStart"/>
            <w:r>
              <w:rPr>
                <w:sz w:val="28"/>
                <w:szCs w:val="28"/>
              </w:rPr>
              <w:t>иерсении</w:t>
            </w:r>
            <w:proofErr w:type="spellEnd"/>
            <w:r>
              <w:rPr>
                <w:sz w:val="28"/>
                <w:szCs w:val="28"/>
              </w:rPr>
              <w:t xml:space="preserve">, протей). Морфология, </w:t>
            </w:r>
            <w:proofErr w:type="spellStart"/>
            <w:r>
              <w:rPr>
                <w:sz w:val="28"/>
                <w:szCs w:val="28"/>
              </w:rPr>
              <w:t>культуральные</w:t>
            </w:r>
            <w:proofErr w:type="spellEnd"/>
            <w:r>
              <w:rPr>
                <w:sz w:val="28"/>
                <w:szCs w:val="28"/>
              </w:rPr>
              <w:t xml:space="preserve">, биохимические и серологические свойства; устойчивость этих бактерий, методы типизации и дифференциации. Патогенность данных бактерий для животных и человека. Источники и пути обсеменения мяса и других пищевых продуктов. Ветеринарно-санитарная оценка мяса и мясопродуктов при обнаружении этих микроорганизмов. Токсикозы, вызываемые стафилококками. Характеристика этих бактерий. Эпидемиологическая роль пищевых продуктов в возникновении токсикозов стафилококковой этиологии. Пищевые </w:t>
            </w:r>
            <w:proofErr w:type="spellStart"/>
            <w:r>
              <w:rPr>
                <w:sz w:val="28"/>
                <w:szCs w:val="28"/>
              </w:rPr>
              <w:t>микотоксикозы</w:t>
            </w:r>
            <w:proofErr w:type="spellEnd"/>
            <w:r>
              <w:rPr>
                <w:sz w:val="28"/>
                <w:szCs w:val="28"/>
              </w:rPr>
              <w:t xml:space="preserve">. Ветеринарно-санитарная оценка продуктов убоя, обсемененных </w:t>
            </w:r>
            <w:r>
              <w:rPr>
                <w:sz w:val="28"/>
                <w:szCs w:val="28"/>
              </w:rPr>
              <w:lastRenderedPageBreak/>
              <w:t xml:space="preserve">стафилококками и </w:t>
            </w:r>
            <w:proofErr w:type="spellStart"/>
            <w:r>
              <w:rPr>
                <w:sz w:val="28"/>
                <w:szCs w:val="28"/>
              </w:rPr>
              <w:t>Cl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Botulinum</w:t>
            </w:r>
            <w:r>
              <w:rPr>
                <w:sz w:val="28"/>
                <w:szCs w:val="28"/>
              </w:rPr>
              <w:t xml:space="preserve">. Профилактика пищевых </w:t>
            </w:r>
            <w:proofErr w:type="spellStart"/>
            <w:r>
              <w:rPr>
                <w:sz w:val="28"/>
                <w:szCs w:val="28"/>
              </w:rPr>
              <w:t>токсикоинфекций</w:t>
            </w:r>
            <w:proofErr w:type="spellEnd"/>
            <w:r>
              <w:rPr>
                <w:sz w:val="28"/>
                <w:szCs w:val="28"/>
              </w:rPr>
              <w:t xml:space="preserve"> и токсикозов по линии ветеринарной службы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5. Изменение мяса при хранении, консервировании мяса и мясных продуктов, транспортировка скоропортящихся продуктов</w:t>
            </w:r>
          </w:p>
        </w:tc>
      </w:tr>
      <w:tr w:rsidR="004D541E" w:rsidTr="004D541E">
        <w:trPr>
          <w:gridAfter w:val="1"/>
          <w:wAfter w:w="22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мяса при нарушении режимов хранения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Послеубойные (нежелательные) изменения мяса и мясопродуктов при нарушении режимов хранения: загар, </w:t>
            </w:r>
            <w:proofErr w:type="spellStart"/>
            <w:r>
              <w:rPr>
                <w:sz w:val="28"/>
                <w:szCs w:val="28"/>
              </w:rPr>
              <w:t>ослизнение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плесневение</w:t>
            </w:r>
            <w:proofErr w:type="spellEnd"/>
            <w:r>
              <w:rPr>
                <w:sz w:val="28"/>
                <w:szCs w:val="28"/>
              </w:rPr>
              <w:t xml:space="preserve">, покраснение, посинение свечение, DFD- и  PSE – пороки и другие виды порчи. Причины и условия их возникновения. Гниение мяса и его сущность. Состав микрофлоры и биохимические изменения в мясе на различных стадиях гниения. Факторы, способствующие гниению мяса. Профилактика гниения мяса. Методы определения свежести мяса по ГОСТу и «Правилам»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EC3E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технологии и гигиены при консервировании мяса и мясных продуктов. Способы консервирования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Современные способы консервирования и их ветеринарно-санитарное значение. Биологические принципы консервирования. Консервирование мяса и мясных продуктов высокой температурой. Основы технологии и гигиены мясных баночных консервов. Методы исследования и ветеринарно-санитарная оценка мясных баночных консервов по действующим ГОСТам. Ветеринарно-санитарный контроль в </w:t>
            </w:r>
            <w:r>
              <w:rPr>
                <w:sz w:val="28"/>
                <w:szCs w:val="28"/>
              </w:rPr>
              <w:lastRenderedPageBreak/>
              <w:t>консервном производстве. Консервирование мяса и мясных продуктов низкой температурой. Значение холода в мясной промышленности. Режимы температуры, влажности, вентиляции и циркуляции воздуха в холодильных складах (камерах). Охлаждение и замораживание мяса. Требование ГОСТов к охлажденному и мороженому мясу. Потери массы мяса при хранении. Сроки хранения мяса при различных минусовых температурах. Размораживание мяса. Пороки охлажденного и замороженного мяса и мясопродуктов. Дератизация и дезинфекция на холодильниках. Санитарные правила для холодильников. Консервирование мяса и мясных продуктов поваренной солью. Сущность и способы посола. Ингредиенты посолочных смесей и их роль. Изменение в мясе при посоле. Производство бекона и его ветеринарно-санитарная оценка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технологии, гигиена производства и ВСЭ колбас и ветчинно-штучных изделий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современного колбасного производства. Требование к сырью. Основы технологии варенных, </w:t>
            </w:r>
            <w:proofErr w:type="spellStart"/>
            <w:r>
              <w:rPr>
                <w:sz w:val="28"/>
                <w:szCs w:val="28"/>
              </w:rPr>
              <w:t>полукопченных</w:t>
            </w:r>
            <w:proofErr w:type="spellEnd"/>
            <w:r>
              <w:rPr>
                <w:sz w:val="28"/>
                <w:szCs w:val="28"/>
              </w:rPr>
              <w:t xml:space="preserve">, варено-копченых и сырокопченых видов колбас. Основы технологии </w:t>
            </w:r>
            <w:r>
              <w:rPr>
                <w:sz w:val="28"/>
                <w:szCs w:val="28"/>
              </w:rPr>
              <w:lastRenderedPageBreak/>
              <w:t>ветчинно-штучных изделий: грудинок, кореек, окороков и др. пороки. Гигиена упаковки, транспортировки, хранения колбас и ветчинно-штучных изделий. Действующие ГОСТы на колбасные и ветчинно-штучные изделия. Санитарная обработка технологического оборудования и помещений согласно инструкциям. Государственный ветеринарный надзор и производственный ветеринарно-санитарный контроль в колбасном производстве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Транспортировка скоропортящихся продуктов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перевозок скоропортящихся продуктов животного и растительного происхождения. Виды транспортных средств и ветеринарно-санитарные требования, предъявляемые к ним. Правила погрузки скоропортящихся продуктов в изотермические вагоны и рефрижераторы. Размещение различных пищевых продуктов в транспортных средствах. Условия и допустимые сроки транспортировки пищевых грузов. Документация на продукты, подлежащие транспортировке. Ветеринарно-санитарный контроль на пограничных и транспортных контрольных ветеринарных пунктах. «Правила перевозок скоропортящихся грузов </w:t>
            </w:r>
            <w:r>
              <w:rPr>
                <w:sz w:val="28"/>
                <w:szCs w:val="28"/>
              </w:rPr>
              <w:lastRenderedPageBreak/>
              <w:t>автомобильным транспортом в междугороднем сообщении»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Подготовка к зачету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Итого за 8 семестр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</w:t>
            </w:r>
            <w:r>
              <w:rPr>
                <w:b/>
                <w:sz w:val="28"/>
                <w:szCs w:val="28"/>
              </w:rPr>
              <w:t>9 семестр</w:t>
            </w: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6. Основы технологии и ВСЭ субпродуктов, жиров, кишечного сырья, крови и кожевенно-мехового сырья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технологии и ветеринарно-санитарная экспертиза субпродуктов, пищевых жиров, крови, кишечного, кожевенно-мехового сырья и кормов для животных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и пищевая ценность субпродуктов. Основы технологии, гигиена обработки и ветеринарно-санитарная оценка по ГОСТу. Пищевые жиры. Морфология и химия жирового сырья. Основы технологии и гигиена вытопки пищевых жиров. Виды и сорта пищевого топленого жира. Виды порчи жиров</w:t>
            </w:r>
            <w:proofErr w:type="gramStart"/>
            <w:r>
              <w:rPr>
                <w:sz w:val="28"/>
                <w:szCs w:val="28"/>
              </w:rPr>
              <w:t xml:space="preserve">.. </w:t>
            </w:r>
            <w:proofErr w:type="gramEnd"/>
            <w:r>
              <w:rPr>
                <w:sz w:val="28"/>
                <w:szCs w:val="28"/>
              </w:rPr>
              <w:t xml:space="preserve">технохимический контроль. Ветеринарно-санитарная оценка жира-сырца, костного, топленого и технического жиров по ГОСТу. Анатомическая и боенская номенклатура кишечного сырья. Основы технологии обработки кишок на боенских предприятиях. Консервирование и хранение. Пороки кишок (прижизненные, технологические и возникающие при хранении) и ветеринарно-санитарная оценка кишечного сырья по ГОСТу. Химический состав и пищевая ценность крови. Ветеринарно-санитарные требования к сбору и обработке крови. Переработка крови на пищевые, лечебные, </w:t>
            </w:r>
            <w:r>
              <w:rPr>
                <w:sz w:val="28"/>
                <w:szCs w:val="28"/>
              </w:rPr>
              <w:lastRenderedPageBreak/>
              <w:t>технические и кормовые продукты. Ветеринарно-санитарная оценка крови и готовых продуктов согласно технических условий (ТУ). Ветеринарно-санитарные требования при сборе, первичной обработке и консервировании эндокринного сырья. Классификация шкур, их первичная обработка и клеймение. Способы консервирования. Дезинфекция и дезинсекция. Пороки шкур. Сбор и обработка щетины, волоса, копыт и рогов. Порядок заготовки и транспортировки кожевенно-мехового и технического сырья животного происхождения. Ветеринарно-санитарные требования к складам, предприятиям по переработке технического сырья и утилизационным предприятиям. Сухие и вареные корма животного происхождения: основы технологии и ветеринарно-санитарный контроль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Раздел 7. Основы технологии и гигиена переработки сельскохозяйственной птицы, ВСЭ мяса птицы и </w:t>
            </w:r>
            <w:proofErr w:type="spellStart"/>
            <w:r>
              <w:rPr>
                <w:b/>
                <w:sz w:val="28"/>
                <w:szCs w:val="28"/>
              </w:rPr>
              <w:t>птицепродуктов</w:t>
            </w:r>
            <w:proofErr w:type="spellEnd"/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технологии и гигиены переработки сельскохозяйственной птицы. Ветеринарно-санитарная экспертиза мяса птицы и </w:t>
            </w:r>
            <w:proofErr w:type="spellStart"/>
            <w:r>
              <w:rPr>
                <w:sz w:val="28"/>
                <w:szCs w:val="28"/>
              </w:rPr>
              <w:t>птицепродуктов</w:t>
            </w:r>
            <w:proofErr w:type="spellEnd"/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Птицеперерабатывающие предприятия. Птица сельскохозяйственная для убоя. Действующие ГОСТы. Транспортировка и приемка. Документация. Подготовка к убою. </w:t>
            </w:r>
            <w:proofErr w:type="spellStart"/>
            <w:r>
              <w:rPr>
                <w:sz w:val="28"/>
                <w:szCs w:val="28"/>
              </w:rPr>
              <w:t>Предубойный</w:t>
            </w:r>
            <w:proofErr w:type="spellEnd"/>
            <w:r>
              <w:rPr>
                <w:sz w:val="28"/>
                <w:szCs w:val="28"/>
              </w:rPr>
              <w:t xml:space="preserve"> осмотр. Убой и переработка птицы. Особенности переработки птицы различных видов. </w:t>
            </w:r>
            <w:r>
              <w:rPr>
                <w:sz w:val="28"/>
                <w:szCs w:val="28"/>
              </w:rPr>
              <w:lastRenderedPageBreak/>
              <w:t xml:space="preserve">Организация и методика осмотра тушек и внутренних органов. Ветеринарно-санитарные правила для предприятий (цехов) переработки птицы и производства яйцепродуктов. Морфологический и химический состав мяса птицы. Методы исследования мяса птицы на свежесть по действующим ГОСТам. </w:t>
            </w:r>
            <w:proofErr w:type="spellStart"/>
            <w:r>
              <w:rPr>
                <w:sz w:val="28"/>
                <w:szCs w:val="28"/>
              </w:rPr>
              <w:t>Предубойная</w:t>
            </w:r>
            <w:proofErr w:type="spellEnd"/>
            <w:r>
              <w:rPr>
                <w:sz w:val="28"/>
                <w:szCs w:val="28"/>
              </w:rPr>
              <w:t xml:space="preserve"> и послеубойная диагностика инфекционных и незаразных болезней птицы. Ветеринарно-санитарная оценка тушек и внутренних органов при инфекционных и незаразных болезнях. Пищевое значение яиц. Строение и химический состав. Ветеринарно-санитарные требования при сборе и хранении. Классификация товарных яиц по действующему ГОСТу. Пороки яиц. Яйца как возможный источник инфекционных болезней человека и животных. Ветеринарно-санитарная и товароведческая оценка куриных яиц. Правила ветеринарно-санитарной экспертизы яиц домашней птицы. Особенности ветеринарной оценки яиц водоплавающей птицы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8. Ветеринарно-санитарная экспертиза мяса кроликов и нутрий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мяса кроликов и нутрий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Морфология и химия мяса кроликов и нутрий. </w:t>
            </w:r>
            <w:proofErr w:type="spellStart"/>
            <w:r>
              <w:rPr>
                <w:sz w:val="28"/>
                <w:szCs w:val="28"/>
              </w:rPr>
              <w:t>Предубойный</w:t>
            </w:r>
            <w:proofErr w:type="spellEnd"/>
            <w:r>
              <w:rPr>
                <w:sz w:val="28"/>
                <w:szCs w:val="28"/>
              </w:rPr>
              <w:t xml:space="preserve"> осмотр. Болезни, при которых </w:t>
            </w:r>
            <w:r>
              <w:rPr>
                <w:sz w:val="28"/>
                <w:szCs w:val="28"/>
              </w:rPr>
              <w:lastRenderedPageBreak/>
              <w:t xml:space="preserve">кроликов и нутрий не допускают к убою. Особенности убоя кроликов и нутрий. Методика осмотра тушек и внутренних органов. </w:t>
            </w:r>
            <w:proofErr w:type="spellStart"/>
            <w:r>
              <w:rPr>
                <w:sz w:val="28"/>
                <w:szCs w:val="28"/>
              </w:rPr>
              <w:t>Предубойная</w:t>
            </w:r>
            <w:proofErr w:type="spellEnd"/>
            <w:r>
              <w:rPr>
                <w:sz w:val="28"/>
                <w:szCs w:val="28"/>
              </w:rPr>
              <w:t xml:space="preserve"> и послеубойная диагностика инфекционных и инвазионных болезней. Методы определения свежести по действующим ГОСТам ветеринарно-санитарная оценка тушек и внутренних органов при незаразных, инфекционных и инвазионных болезнях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Раздел 9. </w:t>
            </w:r>
            <w:proofErr w:type="spellStart"/>
            <w:r>
              <w:rPr>
                <w:b/>
                <w:sz w:val="28"/>
                <w:szCs w:val="28"/>
              </w:rPr>
              <w:t>Ветсанэкспертиза</w:t>
            </w:r>
            <w:proofErr w:type="spellEnd"/>
            <w:r>
              <w:rPr>
                <w:b/>
                <w:sz w:val="28"/>
                <w:szCs w:val="28"/>
              </w:rPr>
              <w:t xml:space="preserve"> мяса диких промысловых животных и пернатой дичи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мяса диких промысловых животных и пернатой дичи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и правила добычи. Особенности осмотра туш и органов диких животных и пернатой дичи. Морфологический и химический состав мяса диких промысловых животных и пернатой дичи. Особенности созревания мяса. Послеубойная диагностика инфекционных и инвазионных болезней, ветеринарно-санитарная оценка продуктов убоя. Методы определения свежести мяса по действующим «Правилам». Охрана окружающей среды и дикой фауны в местах промысла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A6238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10. Ветеринарно-санитарная экспертиза рыбы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рыбы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Краткие сведения о семействах промысловых рыб. Ядовитые рыбы. Морфология и химия мышечной ткани, ее пищевая и биологическая ценность. </w:t>
            </w:r>
            <w:r>
              <w:rPr>
                <w:sz w:val="28"/>
                <w:szCs w:val="28"/>
              </w:rPr>
              <w:lastRenderedPageBreak/>
              <w:t xml:space="preserve">Санитарная оценка рыбы при инфекционных, инвазионных болезнях и отравлениях. Методы исследования рыбы на свежесть. Исследование рыбы на зараженность личинками описторхоза и </w:t>
            </w:r>
            <w:proofErr w:type="spellStart"/>
            <w:r>
              <w:rPr>
                <w:sz w:val="28"/>
                <w:szCs w:val="28"/>
              </w:rPr>
              <w:t>диффилобатриоза</w:t>
            </w:r>
            <w:proofErr w:type="spellEnd"/>
            <w:r>
              <w:rPr>
                <w:sz w:val="28"/>
                <w:szCs w:val="28"/>
              </w:rPr>
              <w:t>. Государственный ветеринарный и санитарный надзор и контроль по обеспечению качества и безопасности рыбы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11. Основы технологии и гигиена производства и ВСЭ молока и молочных продуктов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Пищевое значение, химический состав и свойства молока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Химический состав, физико-химические свойства коровьего молока, факторы их обуславливающие. Значение составных частей молока в технологии производства молочных продуктов. Бактерицидные и бактериостатические свойства молока и их использование в производстве. Требования федерального закона «Технический регламент на молоко и молочную продукцию» к качеству сырого молока и продуктов его переработки. Влияние различных факторов на молочную продуктивность, химический состав и свойства молока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Ветеринарно-санитарные требования при производстве молока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Показатели, характеризующие санитарно-гигиенические состояние молока. Источники микробного обсеменения молока. Санитарно-гигиенические условия </w:t>
            </w:r>
            <w:r>
              <w:rPr>
                <w:sz w:val="28"/>
                <w:szCs w:val="28"/>
              </w:rPr>
              <w:lastRenderedPageBreak/>
              <w:t>производства высококачественного и безопасного молока. Пороки молока и их предупреждение. Изменение качества молока при хранении. Влияние на качество, пищевую ценность и технологические свойства молока наличия в нем антибиотиков, ингибиторов, пестицидов и других веществ. Ветеринарно-санитарные правила для молочных ферм. Требования, предъявляемые к молочной посуде и инвентарю; мойка и дезинфекция. Моющие и дезинфицирующие средства, используемые в молочном производстве. Личная гигиена обслуживающего персонала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Первичная обработка молока. Методы его исследования, ветеринарно-санитарная оценка при инфекционных болезнях и режимы обезвреживания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Первичная обработка молока в хозяйстве (очистка, охлаждение, хранение) и его транспортировка. Требования к заготовляемому молоку по действующему ГОСТу. Базисная жирность молока. Методы исследования молока. Роль молока как возможного источника инфекционных болезней и пищевых </w:t>
            </w:r>
            <w:proofErr w:type="spellStart"/>
            <w:r>
              <w:rPr>
                <w:sz w:val="28"/>
                <w:szCs w:val="28"/>
              </w:rPr>
              <w:t>токсикоинфекций</w:t>
            </w:r>
            <w:proofErr w:type="spellEnd"/>
            <w:r>
              <w:rPr>
                <w:sz w:val="28"/>
                <w:szCs w:val="28"/>
              </w:rPr>
              <w:t xml:space="preserve"> и токсикозов у человека. Ветеринарно-санитарная оценка молока, полученного на фермах неблагополучных по инфекционным болезням (туберкулез, бруцеллез, ящур, лейкоз и др.). молоко коров больных маститом: </w:t>
            </w:r>
            <w:r>
              <w:rPr>
                <w:sz w:val="28"/>
                <w:szCs w:val="28"/>
              </w:rPr>
              <w:lastRenderedPageBreak/>
              <w:t>распознавание и пути использования. Способы и режимы обезвреживания молока, полученного от больных животных. Изменение молока при тепловой обработке и последующем хранении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технологии кисломолочных продуктов, сливочного масла и сыра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Кисломолочные продукты. Классификация, характеристика, пищевое и лечебно-диетическое значение. Виды брожения и использование их в производстве кисломолочных продуктов. Основы технологии. Сливочное масло. Классификация, требования действующего ГОСТа, основы технологии. Требования к качеству молока и сливок для маслоделия. Сыры. Классификация, требования действующих ГОСТов. Основы технологии. Основные пороки сыров и их предупреждение. Требования к качеству молока для сыроделия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A6238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4D541E" w:rsidTr="004D541E">
        <w:tc>
          <w:tcPr>
            <w:tcW w:w="98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12. Ветеринарно-санитарная экспертиза пищевых продуктов на производственных рынках</w:t>
            </w: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мяса, жиров, рыбы, молока, яиц на продовольственных рынках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Положение о государственной лаборатории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  <w:r>
              <w:rPr>
                <w:sz w:val="28"/>
                <w:szCs w:val="28"/>
              </w:rPr>
              <w:t xml:space="preserve"> на продовольственных рынках. Планирование и оборудование. Функции и задачи. Требования к доставке на рынки пищевых продуктов животного и растительного </w:t>
            </w:r>
            <w:r>
              <w:rPr>
                <w:sz w:val="28"/>
                <w:szCs w:val="28"/>
              </w:rPr>
              <w:lastRenderedPageBreak/>
              <w:t xml:space="preserve">происхождения и правила их ветеринарно-санитарной экспертизы. Пищевые продукты, не подлежащие продаже на рынках. Ветеринарные сопроводительные документы. Особенности ветеринарно-санитарной экспертизы мяса на продовольственных рынках. Отбор проб. Ветеринарно-санитарная экспертиза пищевых животных жиров, мяса диких промысловых животных и пернатой дичи, рыбы и пищевых яиц. Обезвреживание мяса и мясных продуктов. Утилизация </w:t>
            </w:r>
            <w:proofErr w:type="spellStart"/>
            <w:r>
              <w:rPr>
                <w:sz w:val="28"/>
                <w:szCs w:val="28"/>
              </w:rPr>
              <w:t>конфискатов</w:t>
            </w:r>
            <w:proofErr w:type="spellEnd"/>
            <w:r>
              <w:rPr>
                <w:sz w:val="28"/>
                <w:szCs w:val="28"/>
              </w:rPr>
              <w:t xml:space="preserve">. Документация. Правила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  <w:r>
              <w:rPr>
                <w:sz w:val="28"/>
                <w:szCs w:val="28"/>
              </w:rPr>
              <w:t xml:space="preserve"> молока и молочных продуктов на продовольственных рынках.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меда и растительных пищевых продуктов на продовольственных рынках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Химический состав, классификация, пищевая ценность и свойства меда. Органолептический и лабораторный методы исследования меда по действующему ГОСТу и «Правилам». Фальсификация меда и методы ее определения. Ветеринарно-санитарная оценка продуктов пчеловодства при болезнях пчел и обработке их антибиотиками. Правила </w:t>
            </w:r>
            <w:proofErr w:type="spellStart"/>
            <w:r>
              <w:rPr>
                <w:sz w:val="28"/>
                <w:szCs w:val="28"/>
              </w:rPr>
              <w:t>ветсанконтроля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  <w:r>
              <w:rPr>
                <w:sz w:val="28"/>
                <w:szCs w:val="28"/>
              </w:rPr>
              <w:t xml:space="preserve"> пищевых продуктов растительного происхождения на продовольственных рынках. Ветеринарно-санитарный </w:t>
            </w:r>
            <w:r>
              <w:rPr>
                <w:sz w:val="28"/>
                <w:szCs w:val="28"/>
              </w:rPr>
              <w:lastRenderedPageBreak/>
              <w:t>контроль за торговлей пищевыми продуктами на продовольственных рынках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Сертификация пищевых продуктов, основные понятия и положения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понятия в области сертификации. Законодательная база сертификации. Нормативные документы. Основные задачи, принципы и порядок сертификации. Структура системы сертификации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Подготовка к экзамену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Итого за 9 семестр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7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Всего за 7, 8, 9 семестры</w:t>
            </w:r>
          </w:p>
          <w:p w:rsidR="004D541E" w:rsidRDefault="004D54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4D541E" w:rsidRDefault="004D541E" w:rsidP="004D541E">
      <w:pPr>
        <w:ind w:left="360"/>
        <w:jc w:val="both"/>
      </w:pPr>
    </w:p>
    <w:p w:rsidR="004D541E" w:rsidRDefault="00FD74A7" w:rsidP="004A409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5.1</w:t>
      </w:r>
      <w:r w:rsidR="004D541E">
        <w:rPr>
          <w:b/>
          <w:sz w:val="28"/>
          <w:szCs w:val="28"/>
        </w:rPr>
        <w:t>. Организация, контроль выполнения и методическое обеспечение СРС.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Таблица 5.2. – Вид, контроль выполнения и методическое обеспечение СРС.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713"/>
        <w:gridCol w:w="567"/>
        <w:gridCol w:w="850"/>
        <w:gridCol w:w="4217"/>
      </w:tblGrid>
      <w:tr w:rsidR="004D541E" w:rsidTr="004D541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выполнения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4D541E" w:rsidTr="004D541E">
        <w:trPr>
          <w:trHeight w:val="240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Тема: Убойные животные. Порядок их транспортировки, приема, изолирования, </w:t>
            </w:r>
            <w:proofErr w:type="spellStart"/>
            <w:r>
              <w:rPr>
                <w:sz w:val="28"/>
                <w:szCs w:val="28"/>
              </w:rPr>
              <w:t>карантинирования</w:t>
            </w:r>
            <w:proofErr w:type="spellEnd"/>
            <w:r>
              <w:rPr>
                <w:sz w:val="28"/>
                <w:szCs w:val="28"/>
              </w:rPr>
              <w:t xml:space="preserve">, подготовки к убою и </w:t>
            </w:r>
            <w:proofErr w:type="spellStart"/>
            <w:r>
              <w:rPr>
                <w:sz w:val="28"/>
                <w:szCs w:val="28"/>
              </w:rPr>
              <w:t>предубойный</w:t>
            </w:r>
            <w:proofErr w:type="spellEnd"/>
            <w:r>
              <w:rPr>
                <w:sz w:val="28"/>
                <w:szCs w:val="28"/>
              </w:rPr>
              <w:t xml:space="preserve"> осмотр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256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32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Борисенко Н.Е., </w:t>
            </w:r>
            <w:proofErr w:type="spellStart"/>
            <w:r>
              <w:rPr>
                <w:sz w:val="28"/>
                <w:szCs w:val="28"/>
              </w:rPr>
              <w:t>Кроневальд</w:t>
            </w:r>
            <w:proofErr w:type="spellEnd"/>
            <w:r>
              <w:rPr>
                <w:sz w:val="28"/>
                <w:szCs w:val="28"/>
              </w:rPr>
              <w:t xml:space="preserve"> О.В. Ветеринарно-санитарный контроль за </w:t>
            </w:r>
            <w:proofErr w:type="spellStart"/>
            <w:r>
              <w:rPr>
                <w:sz w:val="28"/>
                <w:szCs w:val="28"/>
              </w:rPr>
              <w:t>предубойным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- Барнаул:  АГАУ, 2006. – 96 с.</w:t>
            </w:r>
          </w:p>
        </w:tc>
      </w:tr>
      <w:tr w:rsidR="004D541E" w:rsidTr="004D541E">
        <w:trPr>
          <w:trHeight w:val="2257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Убойные и мясоперерабатывающие предприятия, основы технологии и гигиена переработки животных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8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Борисенко Н.Е., </w:t>
            </w:r>
            <w:proofErr w:type="spellStart"/>
            <w:r>
              <w:rPr>
                <w:sz w:val="28"/>
                <w:szCs w:val="28"/>
              </w:rPr>
              <w:t>Кроневальд</w:t>
            </w:r>
            <w:proofErr w:type="spellEnd"/>
            <w:r>
              <w:rPr>
                <w:sz w:val="28"/>
                <w:szCs w:val="28"/>
              </w:rPr>
              <w:t xml:space="preserve"> О.В. Ветеринарно-санитарный контроль за </w:t>
            </w:r>
            <w:proofErr w:type="spellStart"/>
            <w:r>
              <w:rPr>
                <w:sz w:val="28"/>
                <w:szCs w:val="28"/>
              </w:rPr>
              <w:t>предубойным</w:t>
            </w:r>
            <w:proofErr w:type="spellEnd"/>
            <w:r>
              <w:rPr>
                <w:sz w:val="28"/>
                <w:szCs w:val="28"/>
              </w:rPr>
              <w:t xml:space="preserve"> 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- Барнаул:  АГАУ, 2006. – 96 с.</w:t>
            </w:r>
          </w:p>
        </w:tc>
      </w:tr>
      <w:tr w:rsidR="004D541E" w:rsidTr="004D541E">
        <w:trPr>
          <w:trHeight w:val="46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:В</w:t>
            </w:r>
            <w:proofErr w:type="gramEnd"/>
            <w:r>
              <w:rPr>
                <w:sz w:val="28"/>
                <w:szCs w:val="28"/>
              </w:rPr>
              <w:t>етеринарно-санитарная</w:t>
            </w:r>
            <w:proofErr w:type="spellEnd"/>
            <w:r>
              <w:rPr>
                <w:sz w:val="28"/>
                <w:szCs w:val="28"/>
              </w:rPr>
              <w:t xml:space="preserve"> экспертиза продуктов убоя животных при инфекционных болезнях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49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 xml:space="preserve">. – Электрон. </w:t>
            </w:r>
            <w:r>
              <w:rPr>
                <w:sz w:val="28"/>
                <w:szCs w:val="28"/>
              </w:rPr>
              <w:lastRenderedPageBreak/>
              <w:t>Текстовые дан. (1 файл:180 Кб). - Барнаул: Изд-во АГАУ, 2006. – 1 эл. жест. диск.</w:t>
            </w:r>
          </w:p>
        </w:tc>
      </w:tr>
      <w:tr w:rsidR="004D541E" w:rsidTr="004D541E">
        <w:trPr>
          <w:trHeight w:val="2257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</w:t>
            </w:r>
            <w:r>
              <w:rPr>
                <w:sz w:val="28"/>
                <w:szCs w:val="28"/>
              </w:rPr>
              <w:t>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:В</w:t>
            </w:r>
            <w:proofErr w:type="gramEnd"/>
            <w:r>
              <w:rPr>
                <w:sz w:val="28"/>
                <w:szCs w:val="28"/>
              </w:rPr>
              <w:t>етеринарно-санитарная</w:t>
            </w:r>
            <w:proofErr w:type="spellEnd"/>
            <w:r>
              <w:rPr>
                <w:sz w:val="28"/>
                <w:szCs w:val="28"/>
              </w:rPr>
              <w:t xml:space="preserve"> экспертиза при отравлениях и радиационных поражениях животных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59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288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файл:180 Кб). - Барнаул: Изд-во АГАУ, 2006. – 1 эл. жест. диск.</w:t>
            </w:r>
          </w:p>
        </w:tc>
      </w:tr>
      <w:tr w:rsidR="004D541E" w:rsidTr="004D541E">
        <w:trPr>
          <w:trHeight w:val="23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</w:t>
            </w:r>
            <w:r>
              <w:rPr>
                <w:sz w:val="28"/>
                <w:szCs w:val="28"/>
              </w:rPr>
              <w:t>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:В</w:t>
            </w:r>
            <w:proofErr w:type="gramEnd"/>
            <w:r>
              <w:rPr>
                <w:sz w:val="28"/>
                <w:szCs w:val="28"/>
              </w:rPr>
              <w:t>етеринарно-санитарная</w:t>
            </w:r>
            <w:proofErr w:type="spellEnd"/>
            <w:r>
              <w:rPr>
                <w:sz w:val="28"/>
                <w:szCs w:val="28"/>
              </w:rPr>
              <w:t xml:space="preserve"> экспертиза туш и органов вынужденно убитых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32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</w:t>
            </w:r>
            <w:r>
              <w:rPr>
                <w:sz w:val="28"/>
                <w:szCs w:val="28"/>
              </w:rPr>
              <w:t>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:П</w:t>
            </w:r>
            <w:proofErr w:type="gramEnd"/>
            <w:r>
              <w:rPr>
                <w:sz w:val="28"/>
                <w:szCs w:val="28"/>
              </w:rPr>
              <w:t>ищевые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токсикоинфекции</w:t>
            </w:r>
            <w:proofErr w:type="spellEnd"/>
            <w:r>
              <w:rPr>
                <w:sz w:val="28"/>
                <w:szCs w:val="28"/>
              </w:rPr>
              <w:t>, токсикозы и их профилактика по линии ветеринарной службы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698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(1файл:150 Кб). - Барнаул: Изд-во АГАУ, 2006. – 1 эл. жест. диск.</w:t>
            </w:r>
          </w:p>
        </w:tc>
      </w:tr>
      <w:tr w:rsidR="004D541E" w:rsidTr="004D541E">
        <w:trPr>
          <w:trHeight w:val="333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файл:150 Кб). - Барнаул: Изд-во АГАУ, 2007. – 1 эл. жест. диск.</w:t>
            </w:r>
          </w:p>
        </w:tc>
      </w:tr>
      <w:tr w:rsidR="004D541E" w:rsidTr="004D541E">
        <w:trPr>
          <w:trHeight w:val="232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:И</w:t>
            </w:r>
            <w:proofErr w:type="gramEnd"/>
            <w:r>
              <w:rPr>
                <w:sz w:val="28"/>
                <w:szCs w:val="28"/>
              </w:rPr>
              <w:t>зменение</w:t>
            </w:r>
            <w:proofErr w:type="spellEnd"/>
            <w:r>
              <w:rPr>
                <w:sz w:val="28"/>
                <w:szCs w:val="28"/>
              </w:rPr>
              <w:t xml:space="preserve"> мяса при нарушении режимов хранения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36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51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(1файл:150 Кб). - Барнаул: Изд-во АГАУ, 2006. – 1 эл. жест. диск.</w:t>
            </w:r>
          </w:p>
        </w:tc>
      </w:tr>
      <w:tr w:rsidR="004D541E" w:rsidTr="004D541E">
        <w:trPr>
          <w:trHeight w:val="234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:О</w:t>
            </w:r>
            <w:proofErr w:type="gramEnd"/>
            <w:r>
              <w:rPr>
                <w:sz w:val="28"/>
                <w:szCs w:val="28"/>
              </w:rPr>
              <w:t>сновы</w:t>
            </w:r>
            <w:proofErr w:type="spellEnd"/>
            <w:r>
              <w:rPr>
                <w:sz w:val="28"/>
                <w:szCs w:val="28"/>
              </w:rPr>
              <w:t xml:space="preserve"> технологии и гигиены при консервировании мяса и мясных продуктов. Способы консервирования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28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285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(1файл:150 Кб). - Барнаул: Изд-во АГАУ, 2006. – 1 эл. жест. диск.</w:t>
            </w:r>
          </w:p>
        </w:tc>
      </w:tr>
      <w:tr w:rsidR="004D541E" w:rsidTr="004D541E">
        <w:trPr>
          <w:trHeight w:val="243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:Т</w:t>
            </w:r>
            <w:proofErr w:type="gramEnd"/>
            <w:r>
              <w:rPr>
                <w:sz w:val="28"/>
                <w:szCs w:val="28"/>
              </w:rPr>
              <w:t>ранспортировка</w:t>
            </w:r>
            <w:proofErr w:type="spellEnd"/>
            <w:r>
              <w:rPr>
                <w:sz w:val="28"/>
                <w:szCs w:val="28"/>
              </w:rPr>
              <w:t xml:space="preserve"> скоропортящихся продуктов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25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311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(1файл:150 Кб). - Барнаул: Изд-во АГАУ, 2006. – 1 эл. жест. диск.</w:t>
            </w:r>
          </w:p>
        </w:tc>
      </w:tr>
      <w:tr w:rsidR="004D541E" w:rsidTr="004D541E">
        <w:trPr>
          <w:trHeight w:val="2235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:В</w:t>
            </w:r>
            <w:proofErr w:type="gramEnd"/>
            <w:r>
              <w:rPr>
                <w:sz w:val="28"/>
                <w:szCs w:val="28"/>
              </w:rPr>
              <w:t>етеринарно-санитарная</w:t>
            </w:r>
            <w:proofErr w:type="spellEnd"/>
            <w:r>
              <w:rPr>
                <w:sz w:val="28"/>
                <w:szCs w:val="28"/>
              </w:rPr>
              <w:t xml:space="preserve"> экспертиза мяса диких промысловых животных и пернатой дичи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33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файл:180 Кб). - Барнаул: Изд-во АГАУ, 2006. – 1 эл. жест. диск.</w:t>
            </w:r>
          </w:p>
        </w:tc>
      </w:tr>
      <w:tr w:rsidR="004D541E" w:rsidTr="004D541E">
        <w:trPr>
          <w:trHeight w:val="228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 коллоквиуму</w:t>
            </w:r>
            <w:r>
              <w:rPr>
                <w:sz w:val="28"/>
                <w:szCs w:val="28"/>
              </w:rPr>
              <w:t>.</w:t>
            </w:r>
          </w:p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:О</w:t>
            </w:r>
            <w:proofErr w:type="gramEnd"/>
            <w:r>
              <w:rPr>
                <w:sz w:val="28"/>
                <w:szCs w:val="28"/>
              </w:rPr>
              <w:t>сновы</w:t>
            </w:r>
            <w:proofErr w:type="spellEnd"/>
            <w:r>
              <w:rPr>
                <w:sz w:val="28"/>
                <w:szCs w:val="28"/>
              </w:rPr>
              <w:t xml:space="preserve"> технологии кисломолочных продуктов, сливочного масла и </w:t>
            </w:r>
            <w:r>
              <w:rPr>
                <w:sz w:val="28"/>
                <w:szCs w:val="28"/>
              </w:rPr>
              <w:lastRenderedPageBreak/>
              <w:t>сыра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A623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опрос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</w:p>
        </w:tc>
      </w:tr>
      <w:tr w:rsidR="004D541E" w:rsidTr="004D541E">
        <w:trPr>
          <w:trHeight w:val="240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</w:tc>
      </w:tr>
      <w:tr w:rsidR="004D541E" w:rsidTr="004D541E">
        <w:trPr>
          <w:trHeight w:val="78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файл:150 Кб). - Барнаул: Изд-во АГАУ, 2007. – 1 эл. жест. диск.</w:t>
            </w:r>
          </w:p>
        </w:tc>
      </w:tr>
    </w:tbl>
    <w:p w:rsidR="004D541E" w:rsidRDefault="004D541E" w:rsidP="004D541E">
      <w:pPr>
        <w:ind w:left="360"/>
        <w:jc w:val="both"/>
        <w:rPr>
          <w:sz w:val="28"/>
          <w:szCs w:val="28"/>
        </w:rPr>
      </w:pPr>
    </w:p>
    <w:p w:rsidR="004D541E" w:rsidRDefault="004D541E" w:rsidP="004D541E">
      <w:pPr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6.Образовательные технологии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p w:rsidR="004D541E" w:rsidRDefault="004D541E" w:rsidP="004D541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Таблица 5. Активные и интерактивные формы проведения занятий, используемые на аудиторных занятиях.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669"/>
        <w:gridCol w:w="1436"/>
        <w:gridCol w:w="4848"/>
        <w:gridCol w:w="1677"/>
      </w:tblGrid>
      <w:tr w:rsidR="004D541E" w:rsidTr="004D541E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занятия (Л</w:t>
            </w:r>
            <w:proofErr w:type="gramStart"/>
            <w:r>
              <w:rPr>
                <w:sz w:val="28"/>
                <w:szCs w:val="28"/>
              </w:rPr>
              <w:t>,П</w:t>
            </w:r>
            <w:proofErr w:type="gramEnd"/>
            <w:r>
              <w:rPr>
                <w:sz w:val="28"/>
                <w:szCs w:val="28"/>
              </w:rPr>
              <w:t>Р,ЛР)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4D541E" w:rsidTr="004D541E">
        <w:trPr>
          <w:trHeight w:val="30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D541E" w:rsidRDefault="004D54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541E" w:rsidTr="004D541E">
        <w:trPr>
          <w:trHeight w:val="32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541E" w:rsidTr="004D541E">
        <w:trPr>
          <w:trHeight w:val="32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rPr>
          <w:trHeight w:val="38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D541E" w:rsidRDefault="004D54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541E" w:rsidTr="004D541E">
        <w:trPr>
          <w:trHeight w:val="34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541E" w:rsidTr="004D541E">
        <w:trPr>
          <w:trHeight w:val="28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rPr>
          <w:trHeight w:val="40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D541E" w:rsidRDefault="004D54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541E" w:rsidTr="004D541E">
        <w:trPr>
          <w:trHeight w:val="32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541E" w:rsidTr="004D541E">
        <w:trPr>
          <w:trHeight w:val="30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</w:tbl>
    <w:p w:rsidR="004D541E" w:rsidRDefault="004D541E" w:rsidP="004D541E">
      <w:pPr>
        <w:ind w:left="360"/>
        <w:jc w:val="center"/>
      </w:pPr>
    </w:p>
    <w:p w:rsidR="004D541E" w:rsidRDefault="004D541E" w:rsidP="004D541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средств для текущего контроля успеваемости и промежуточной аттестации.</w:t>
      </w:r>
    </w:p>
    <w:p w:rsidR="004D541E" w:rsidRDefault="004D541E" w:rsidP="004D541E">
      <w:pPr>
        <w:ind w:left="360"/>
        <w:jc w:val="both"/>
        <w:rPr>
          <w:sz w:val="28"/>
          <w:szCs w:val="28"/>
        </w:rPr>
      </w:pPr>
    </w:p>
    <w:p w:rsidR="004D541E" w:rsidRDefault="00FD74A7" w:rsidP="004D541E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7.1.</w:t>
      </w:r>
      <w:r w:rsidRPr="00FD74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 фондов оценочных средств для текущего контроля успеваемости.</w:t>
      </w:r>
    </w:p>
    <w:p w:rsidR="004D541E" w:rsidRDefault="004D541E" w:rsidP="004D541E">
      <w:pPr>
        <w:jc w:val="center"/>
        <w:rPr>
          <w:sz w:val="28"/>
          <w:szCs w:val="28"/>
        </w:rPr>
      </w:pP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Назовите основные нормативно-технические документы, которыми руководствуется ветеринарная служба по обеспечению качества и безопасности продуктов животного происхождения.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Какие вопросы регламентируют «Правила ветеринарного осмотра убойных животных и </w:t>
      </w:r>
      <w:proofErr w:type="spellStart"/>
      <w:r>
        <w:rPr>
          <w:sz w:val="28"/>
          <w:szCs w:val="28"/>
        </w:rPr>
        <w:t>ветсанэкспертиза</w:t>
      </w:r>
      <w:proofErr w:type="spellEnd"/>
      <w:r>
        <w:rPr>
          <w:sz w:val="28"/>
          <w:szCs w:val="28"/>
        </w:rPr>
        <w:t xml:space="preserve"> мяса и мясопродуктов?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Дайте толкование (объяснение) следующим терминам: безопасность пищевых продуктов; ветеринарно-санитарная экспертиза; ветеринарное клеймение мяса; ветеринарное свидетельство; вынужденный убой; государственный ветеринарный надзор; карантин убойных животных; </w:t>
      </w:r>
      <w:proofErr w:type="spellStart"/>
      <w:r>
        <w:rPr>
          <w:sz w:val="28"/>
          <w:szCs w:val="28"/>
        </w:rPr>
        <w:t>конфискаты</w:t>
      </w:r>
      <w:proofErr w:type="spellEnd"/>
      <w:r>
        <w:rPr>
          <w:sz w:val="28"/>
          <w:szCs w:val="28"/>
        </w:rPr>
        <w:t>; обеспечение безопасности пищевых продуктов; партия животных (мяса); удостоверение качества; утилизация; уничтожение мяса и мясопродуктов; качество пищевых продуктов; пищевая ценность пищевого продукта; оборот пищевых продуктов; фальсифицированные пищевые продукты; идентификация пищевых продуктов.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Какие ветеринарные специалисты имеют право проводить </w:t>
      </w:r>
      <w:proofErr w:type="spellStart"/>
      <w:r>
        <w:rPr>
          <w:sz w:val="28"/>
          <w:szCs w:val="28"/>
        </w:rPr>
        <w:t>предубойный</w:t>
      </w:r>
      <w:proofErr w:type="spellEnd"/>
      <w:r>
        <w:rPr>
          <w:sz w:val="28"/>
          <w:szCs w:val="28"/>
        </w:rPr>
        <w:t xml:space="preserve"> ветеринарный осмотр животных (птицы) и </w:t>
      </w:r>
      <w:proofErr w:type="spellStart"/>
      <w:r>
        <w:rPr>
          <w:sz w:val="28"/>
          <w:szCs w:val="28"/>
        </w:rPr>
        <w:t>ветсанэкспертизу</w:t>
      </w:r>
      <w:proofErr w:type="spellEnd"/>
      <w:r>
        <w:rPr>
          <w:sz w:val="28"/>
          <w:szCs w:val="28"/>
        </w:rPr>
        <w:t xml:space="preserve"> мяса и мясопродуктов и за что они несут ответственность?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5. Какие ветеринарно-санитарные требования предъявляются к переработке животных?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 На каких убойных предприятиях разрешается убой домашних животных, и какой ветеринарный документ должны иметь эти предприятия?</w:t>
      </w:r>
    </w:p>
    <w:p w:rsidR="004D541E" w:rsidRDefault="004D541E" w:rsidP="00A018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7. Какие убойные животные относятся к категории убойных животных, и какие требования к ним предъявляются?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8. В каких случаях запрещается убой животных на мясо?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9. При каких болезнях животные подлежат выбраковке и убою на мясо?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10. Каков порядок отправки на убой животных больных болезнями, при которых убой разрешен ветеринарным законодательством?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11. В чем заключается ветеринарный контроль при заготовке и транспортировке животных для убоя?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12. В чем заключается ветеринарный контроль при приемке животных на убойном предприятии?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Задачи </w:t>
      </w:r>
      <w:proofErr w:type="spellStart"/>
      <w:r>
        <w:rPr>
          <w:sz w:val="28"/>
          <w:szCs w:val="28"/>
        </w:rPr>
        <w:t>предубойного</w:t>
      </w:r>
      <w:proofErr w:type="spellEnd"/>
      <w:r>
        <w:rPr>
          <w:sz w:val="28"/>
          <w:szCs w:val="28"/>
        </w:rPr>
        <w:t xml:space="preserve"> осмотра и исследования животных.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14. Особенности осмотра и исследования лошадей и других однокопытных животных.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Схема и методика </w:t>
      </w:r>
      <w:proofErr w:type="spellStart"/>
      <w:r>
        <w:rPr>
          <w:sz w:val="28"/>
          <w:szCs w:val="28"/>
        </w:rPr>
        <w:t>предубойного</w:t>
      </w:r>
      <w:proofErr w:type="spellEnd"/>
      <w:r>
        <w:rPr>
          <w:sz w:val="28"/>
          <w:szCs w:val="28"/>
        </w:rPr>
        <w:t xml:space="preserve"> осмотра различных животных и птицы.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Кем, с какой целью проводиться ветеринарно-санитарный осмотр продуктов убоя, и какими нормативными документами обязан руководствоваться при этом </w:t>
      </w:r>
      <w:proofErr w:type="spellStart"/>
      <w:r>
        <w:rPr>
          <w:sz w:val="28"/>
          <w:szCs w:val="28"/>
        </w:rPr>
        <w:t>ветспециалист</w:t>
      </w:r>
      <w:proofErr w:type="spellEnd"/>
      <w:r>
        <w:rPr>
          <w:sz w:val="28"/>
          <w:szCs w:val="28"/>
        </w:rPr>
        <w:t>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Ветеринарно-санитарные требования к оборудованию рабочих мест (точки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) для </w:t>
      </w:r>
      <w:proofErr w:type="spellStart"/>
      <w:r>
        <w:rPr>
          <w:sz w:val="28"/>
          <w:szCs w:val="28"/>
        </w:rPr>
        <w:t>ветспециалистов</w:t>
      </w:r>
      <w:proofErr w:type="spellEnd"/>
      <w:r>
        <w:rPr>
          <w:sz w:val="28"/>
          <w:szCs w:val="28"/>
        </w:rPr>
        <w:t xml:space="preserve">, выполняющих </w:t>
      </w:r>
      <w:proofErr w:type="spellStart"/>
      <w:r>
        <w:rPr>
          <w:sz w:val="28"/>
          <w:szCs w:val="28"/>
        </w:rPr>
        <w:t>ветсанэкспертизу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Порядок подготовки продуктов убоя для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>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19. Схема послеубойного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головы, регионарных </w:t>
      </w:r>
      <w:proofErr w:type="spellStart"/>
      <w:r>
        <w:rPr>
          <w:sz w:val="28"/>
          <w:szCs w:val="28"/>
        </w:rPr>
        <w:t>лимфаузлов</w:t>
      </w:r>
      <w:proofErr w:type="spellEnd"/>
      <w:r>
        <w:rPr>
          <w:sz w:val="28"/>
          <w:szCs w:val="28"/>
        </w:rPr>
        <w:t>, и какие при этом могут быть выявлены поражения.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Схема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селезенки, сердца, и какая при этом может быть выявлена патология.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Схема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легких, их региональных </w:t>
      </w:r>
      <w:proofErr w:type="spellStart"/>
      <w:r>
        <w:rPr>
          <w:sz w:val="28"/>
          <w:szCs w:val="28"/>
        </w:rPr>
        <w:t>лимфаузлов</w:t>
      </w:r>
      <w:proofErr w:type="spellEnd"/>
      <w:r>
        <w:rPr>
          <w:sz w:val="28"/>
          <w:szCs w:val="28"/>
        </w:rPr>
        <w:t>, и какие при этом могут быть выявлены поражения.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Схема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печени, почек, желудочно-кишечного тракта, вымени, и какие при этом могут быть выявлены поражения.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23. Ветеринарно-санитарный осмотр туш на финальной точке, и какие поражения при этом могут быть выявлены.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24. Назовите лимфатические узлы туши и место их локализации.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25. Порядок осмотра свиных туш на сибирскую язву.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Особенности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головы и легких свиней.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Какие поражения могут быть выявлены при </w:t>
      </w:r>
      <w:proofErr w:type="spellStart"/>
      <w:r>
        <w:rPr>
          <w:sz w:val="28"/>
          <w:szCs w:val="28"/>
        </w:rPr>
        <w:t>ветосмотре</w:t>
      </w:r>
      <w:proofErr w:type="spellEnd"/>
      <w:r>
        <w:rPr>
          <w:sz w:val="28"/>
          <w:szCs w:val="28"/>
        </w:rPr>
        <w:t xml:space="preserve"> головы и внутренних органов свиней?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28. Ветеринарно-санитарный осмотр туш свиней на финальной точке, и какие могут быть выявлены при этом поражения.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29. Назовите лимфатические узлы туш свиней и место их локализации.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Особенности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продуктов убоя лошадей.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31. Назовите основные отличительные признаки по конфигурации и цвету мышечной ткани говядины и конины, баранины и козлятины.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32. Назовите наиболее характерные особенности анатомического строения костей скелета лошади и крупного рогатого скота; свиньи и овцы; свиньи и собаки; овцы и собаки; кролика и кошки.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33. Назовите основные отличительные признаки анатомического строение внутренних органов лошади и крупного рогатого скота.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34. В чем сущность методики определения температуры плавления жира и от чего она зависит?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35. В чем сущность методики по определению коэффициента преломления жира, и от чего он зависит?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36. В чем сущность методики определения йодного числа жира, и от чего он зависит?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37. В чем сущность реакции преципитации?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38. На какие половозрастные группы и категории упитанности подразделяют крупный рогатый скот согласно ГОСТу 5110-87?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39. Какие требования предъявляются к говядине в тушах, полутушах и четвертинах, поступающей на реализацию, промышленную переработку или хранение согласно ГОСТа 779?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По каким категориям мясо не допускают к </w:t>
      </w:r>
      <w:proofErr w:type="gramStart"/>
      <w:r>
        <w:rPr>
          <w:sz w:val="28"/>
          <w:szCs w:val="28"/>
        </w:rPr>
        <w:t>реализации</w:t>
      </w:r>
      <w:proofErr w:type="gramEnd"/>
      <w:r>
        <w:rPr>
          <w:sz w:val="28"/>
          <w:szCs w:val="28"/>
        </w:rPr>
        <w:t xml:space="preserve"> и оно используется для промышленной переработки на пищевые цели?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41. На какие категории по упитанности подразделяют говядину и что положено в основу такого подразделения согласно ГОСТу 779-87?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42. Товароведческая маркировка говядины.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43. На какие категории подразделяется свинина и что положено в основу такого подразделения согласно ГОСТу 7724?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44. Какая свинина используется для реализации в торговле в общественном питании?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45. Какая свинина не допускается к реализации в розничной торговле и может быть использована для промышленной переработки на пищевые цели?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46. Какие дефекты не допускаются на тушах и полутушах свиней?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47. Маркировка свинины.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48. Как подразделяют баранину и козлятину по термическому состоянию и категории упитанности согласно ГОСТу 1935-55?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49. Какие технологические дефекты не допускаются на тушах овец и коз?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50. В каких случаях баранина не допускается к реализации, но может использоваться для промышленной переработки на пищевые цели?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51. Маркировка баранины.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52. Как классифицируется конина в зависимости от возраста, качества мяса по упитанности и его термическому состоянию согласно ГОСТу 27095-86?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53. Какие требования предъявляются к конине при приемке?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54. Что положено в основу классификации конины, жеребятины по категориям?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55. Какая конина не допускается к реализации и используется для промышленной переработки на пищевые цели?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56. Маркировка конины.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57. Сортировка туши птицы по упитанности и что положено в основу сортировки.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58. Как подразделяются инфекционные болезни по степени опасности для человека, а также по международной классификации и порядку допуска больных животных на убой?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59. Порядок отправления больных и давших положительную реакцию при исследовании на инфекционные заболевания животных на убойные предприятия и порядок их переработки на мясо.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60. Порядок проведения ветеринарно-санитарной экспертизы продуктов убоя и ветеринарно-санитарных мероприятий при убое и переработке больных инфекционными болезнями животных.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61. В чем заключается </w:t>
      </w: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, послеубойная диагностика, ветеринарно-санитарная оценка и ветеринарно-санитарные мероприятия при убое и переработке животных, больных следующими инфекционными заболеваниями: сибирская язва, туберкулез, бруцеллез, лептоспироз, </w:t>
      </w:r>
      <w:proofErr w:type="spellStart"/>
      <w:r>
        <w:rPr>
          <w:sz w:val="28"/>
          <w:szCs w:val="28"/>
        </w:rPr>
        <w:t>листериоз</w:t>
      </w:r>
      <w:proofErr w:type="spellEnd"/>
      <w:r>
        <w:rPr>
          <w:sz w:val="28"/>
          <w:szCs w:val="28"/>
        </w:rPr>
        <w:t xml:space="preserve">, ящур, рожа свиней, чума свиней, болезнь </w:t>
      </w:r>
      <w:proofErr w:type="spellStart"/>
      <w:r>
        <w:rPr>
          <w:sz w:val="28"/>
          <w:szCs w:val="28"/>
        </w:rPr>
        <w:t>Ауески</w:t>
      </w:r>
      <w:proofErr w:type="spellEnd"/>
      <w:r>
        <w:rPr>
          <w:sz w:val="28"/>
          <w:szCs w:val="28"/>
        </w:rPr>
        <w:t xml:space="preserve">, лейкоз, сальмонеллезы, актиномикоз, ботриомикоз, </w:t>
      </w:r>
      <w:proofErr w:type="spellStart"/>
      <w:r>
        <w:rPr>
          <w:sz w:val="28"/>
          <w:szCs w:val="28"/>
        </w:rPr>
        <w:t>некробактериоз</w:t>
      </w:r>
      <w:proofErr w:type="spellEnd"/>
      <w:r>
        <w:rPr>
          <w:sz w:val="28"/>
          <w:szCs w:val="28"/>
        </w:rPr>
        <w:t xml:space="preserve">, эмфизематозный карбункул, </w:t>
      </w:r>
      <w:proofErr w:type="spellStart"/>
      <w:r>
        <w:rPr>
          <w:sz w:val="28"/>
          <w:szCs w:val="28"/>
        </w:rPr>
        <w:t>пастереллез</w:t>
      </w:r>
      <w:proofErr w:type="spellEnd"/>
      <w:r>
        <w:rPr>
          <w:sz w:val="28"/>
          <w:szCs w:val="28"/>
        </w:rPr>
        <w:t xml:space="preserve">, туляремия, </w:t>
      </w:r>
      <w:proofErr w:type="spellStart"/>
      <w:r>
        <w:rPr>
          <w:sz w:val="28"/>
          <w:szCs w:val="28"/>
        </w:rPr>
        <w:t>колибактериоз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псевдотебуркулез</w:t>
      </w:r>
      <w:proofErr w:type="spellEnd"/>
      <w:r>
        <w:rPr>
          <w:sz w:val="28"/>
          <w:szCs w:val="28"/>
        </w:rPr>
        <w:t xml:space="preserve">, злокачественный отек, инфекционная </w:t>
      </w:r>
      <w:proofErr w:type="spellStart"/>
      <w:r>
        <w:rPr>
          <w:sz w:val="28"/>
          <w:szCs w:val="28"/>
        </w:rPr>
        <w:t>интеротоксимия</w:t>
      </w:r>
      <w:proofErr w:type="spellEnd"/>
      <w:r>
        <w:rPr>
          <w:sz w:val="28"/>
          <w:szCs w:val="28"/>
        </w:rPr>
        <w:t xml:space="preserve">, сап, ботулизм, столбняк, </w:t>
      </w:r>
      <w:proofErr w:type="spellStart"/>
      <w:r>
        <w:rPr>
          <w:sz w:val="28"/>
          <w:szCs w:val="28"/>
        </w:rPr>
        <w:t>паратуберкулез</w:t>
      </w:r>
      <w:proofErr w:type="spellEnd"/>
      <w:r>
        <w:rPr>
          <w:sz w:val="28"/>
          <w:szCs w:val="28"/>
        </w:rPr>
        <w:t xml:space="preserve">, энтерит, </w:t>
      </w:r>
      <w:proofErr w:type="spellStart"/>
      <w:r>
        <w:rPr>
          <w:sz w:val="28"/>
          <w:szCs w:val="28"/>
        </w:rPr>
        <w:t>стахиботриотоксикоз</w:t>
      </w:r>
      <w:proofErr w:type="spellEnd"/>
      <w:r>
        <w:rPr>
          <w:sz w:val="28"/>
          <w:szCs w:val="28"/>
        </w:rPr>
        <w:t>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62.При каких инфекционных заболеваниях, и в каких случаях продукты убоя подлежат утилизации или уничтожению?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63.При каких инфекционных заболеваниях, и в каких случаях продукты убоя признаются пригодными для пищевых целей после обеззараживания?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64.Методы, режимы и порядок обеззараживания продуктов убоя больных инфекционными болезнями животных.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65.Охрана труда и техника безопасности при переработке животных, больных инфекционными болезнями.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66.Порядок дезинфекции помещений и оборудования при переработке больного инфекционными болезнями скота.</w:t>
      </w:r>
    </w:p>
    <w:p w:rsidR="004D541E" w:rsidRDefault="004D541E" w:rsidP="00A018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67.Классификация инвазионных болезней по степени опасности для человека.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68.Виды цистицерков и биологический цикл их развития.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69.Послеубойная диагностика цистицеркозов.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70.Санитарная оценка продуктов убоя при цистицеркозах.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71.Методы обеззараживания продуктов убоя при выявлении         цистицеркозов.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72.Профилактика цистицеркозов.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73.Биологический цикл развития трихинеллеза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74.Порядок взятия и пересылки материала для исследования согласно «Методическим указаниям по лабораторной диагностике трихинеллеза животных».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75.Порядок микроскопического (компрессорного) исследования мяса, субпродуктов, имеющих мышечную ткань и свиного шпика на трихинеллез.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76.Порядок проведения биохимического (с использованием искусственного желудочного сока) исследования на трихинеллез копченостей, импортной свинины в блоках и свинины в тушах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77.В чем сущность группового исследования свинины на трихинеллез в аппаратах типа АВТ (аппарат выделения трихинелл) и других аппаратах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78.Дифференциальная диагностика и санитарная оценка продуктов убоя при выделении трихинелл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79.Меры борьбы и профилактики трихинеллеза согласно приказу по департаменту ветеринарии № 16 от 2000 г.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80.Биологический цикл развития, послеубойная диагностика и </w:t>
      </w:r>
      <w:proofErr w:type="spellStart"/>
      <w:r>
        <w:rPr>
          <w:sz w:val="28"/>
          <w:szCs w:val="28"/>
        </w:rPr>
        <w:t>ветсанэкспертиза</w:t>
      </w:r>
      <w:proofErr w:type="spellEnd"/>
      <w:r>
        <w:rPr>
          <w:sz w:val="28"/>
          <w:szCs w:val="28"/>
        </w:rPr>
        <w:t xml:space="preserve"> продуктов убоя при следующих инвазионных болезнях: эхинококкоз, </w:t>
      </w:r>
      <w:proofErr w:type="spellStart"/>
      <w:r>
        <w:rPr>
          <w:sz w:val="28"/>
          <w:szCs w:val="28"/>
        </w:rPr>
        <w:t>альвеококкоз</w:t>
      </w:r>
      <w:proofErr w:type="spellEnd"/>
      <w:r>
        <w:rPr>
          <w:sz w:val="28"/>
          <w:szCs w:val="28"/>
        </w:rPr>
        <w:t xml:space="preserve">, ценуроз церебральный,  подкожный и межмышечный, </w:t>
      </w:r>
      <w:proofErr w:type="spellStart"/>
      <w:r>
        <w:rPr>
          <w:sz w:val="28"/>
          <w:szCs w:val="28"/>
        </w:rPr>
        <w:t>фасциоллез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дикроцеллиоз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метастронгеллез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саркоцистоз</w:t>
      </w:r>
      <w:proofErr w:type="spellEnd"/>
      <w:r>
        <w:rPr>
          <w:sz w:val="28"/>
          <w:szCs w:val="28"/>
        </w:rPr>
        <w:t xml:space="preserve">, токсоплазмоз, </w:t>
      </w:r>
      <w:proofErr w:type="spellStart"/>
      <w:r>
        <w:rPr>
          <w:sz w:val="28"/>
          <w:szCs w:val="28"/>
        </w:rPr>
        <w:t>пироплазмидозы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81.Как подразделяются территории выхода мяса в зависимости от  </w:t>
      </w:r>
      <w:proofErr w:type="spellStart"/>
      <w:r>
        <w:rPr>
          <w:sz w:val="28"/>
          <w:szCs w:val="28"/>
        </w:rPr>
        <w:t>эпидемиолого</w:t>
      </w:r>
      <w:proofErr w:type="spellEnd"/>
      <w:r>
        <w:rPr>
          <w:sz w:val="28"/>
          <w:szCs w:val="28"/>
        </w:rPr>
        <w:t>-эпизоотического благополучия по трихинеллезу?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82.Объемы и методы исследования мяса на трихинеллез в зависимости от </w:t>
      </w:r>
      <w:proofErr w:type="spellStart"/>
      <w:r>
        <w:rPr>
          <w:sz w:val="28"/>
          <w:szCs w:val="28"/>
        </w:rPr>
        <w:t>эпидемиолого</w:t>
      </w:r>
      <w:proofErr w:type="spellEnd"/>
      <w:r>
        <w:rPr>
          <w:sz w:val="28"/>
          <w:szCs w:val="28"/>
        </w:rPr>
        <w:t>-эпизоотической зоны благополучия по трихинеллезу?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83.Какие патологоанатомические изменения могут быть выявлены в органах и тканях при послеубойной </w:t>
      </w:r>
      <w:proofErr w:type="spellStart"/>
      <w:r>
        <w:rPr>
          <w:sz w:val="28"/>
          <w:szCs w:val="28"/>
        </w:rPr>
        <w:t>ветсанэкспертизе</w:t>
      </w:r>
      <w:proofErr w:type="spellEnd"/>
      <w:r>
        <w:rPr>
          <w:sz w:val="28"/>
          <w:szCs w:val="28"/>
        </w:rPr>
        <w:t xml:space="preserve">, их сущность, </w:t>
      </w:r>
      <w:r>
        <w:rPr>
          <w:sz w:val="28"/>
          <w:szCs w:val="28"/>
        </w:rPr>
        <w:lastRenderedPageBreak/>
        <w:t>макроскопическая характеристика и в чем заключается их отрицательное влияние на качество и безопасность мяса?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84.В чем заключается задача врача ветеринарно-санитарного эксперта при выявлении в органах и тканях патологоанатомических изменений?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85.В чем заключается отрицательное влияние на качество и безопасность продуктов убоя при механических повреждениях тканей?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86.От чего зависит и какова санитарная оценка продуктов убоя при механических повреждениях тканей?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87.Санитарная оценка продуктов убоя при гнойных ранах, абсцессах, флегмонах и гнойных процессах во внутренних органах и на серозных покровах.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88.Санитарная оценка продуктов убоя при сепсисе (</w:t>
      </w:r>
      <w:proofErr w:type="spellStart"/>
      <w:r>
        <w:rPr>
          <w:sz w:val="28"/>
          <w:szCs w:val="28"/>
        </w:rPr>
        <w:t>пиэмии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септикопиэмии</w:t>
      </w:r>
      <w:proofErr w:type="spellEnd"/>
      <w:r>
        <w:rPr>
          <w:sz w:val="28"/>
          <w:szCs w:val="28"/>
        </w:rPr>
        <w:t>, гангрене).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89.Санитарная оценка продуктов убоя при термических и химических ожогах.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90.В чем проявляется и какова санитарная оценка продуктов убоя при алиментарной дистрофии (исхудание и истощение)?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91.В чем проявляется и какова санитарная оценка продуктов убоя при </w:t>
      </w:r>
      <w:proofErr w:type="spellStart"/>
      <w:r>
        <w:rPr>
          <w:sz w:val="28"/>
          <w:szCs w:val="28"/>
        </w:rPr>
        <w:t>кетозе</w:t>
      </w:r>
      <w:proofErr w:type="spellEnd"/>
      <w:r>
        <w:rPr>
          <w:sz w:val="28"/>
          <w:szCs w:val="28"/>
        </w:rPr>
        <w:t xml:space="preserve"> и эндемической остеодистрофии?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92.В чем проявляется и какова санитарная оценка продуктов убоя при беломышечной болезни?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93.Причины и сущность проявления стрессового состояния у животных.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>94.В чем проявляется стрессовая миопатия в свинине и говядине?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95.Сущность порчи охлажденного мяса, находящегося в состоянии миопатии и ее профилактика.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96.Санитарная оценка и порядок использования мяса при стрессовой миопатии.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97.Санитарная оценка продуктов убоя при новообразованиях и патологоанатомических изменениях, </w:t>
      </w:r>
      <w:proofErr w:type="spellStart"/>
      <w:r>
        <w:rPr>
          <w:sz w:val="28"/>
          <w:szCs w:val="28"/>
        </w:rPr>
        <w:t>невоспалительного</w:t>
      </w:r>
      <w:proofErr w:type="spellEnd"/>
      <w:r>
        <w:rPr>
          <w:sz w:val="28"/>
          <w:szCs w:val="28"/>
        </w:rPr>
        <w:t xml:space="preserve"> характера  в отдельных органах и тканях.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98.Санитарная оценка мяса с отклонениями от нормы в цвете, запахе и вкусе.</w:t>
      </w:r>
    </w:p>
    <w:p w:rsidR="004D541E" w:rsidRDefault="004D541E" w:rsidP="00FD74A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99.Назовите основные источники и причины отравления животных.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100.Назовите факторы, обуславливающие опасность для здоровья потребителя мяса и других продуктов вынужденного убоя при отравлениях.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101.Порядок проведения </w:t>
      </w:r>
      <w:proofErr w:type="spellStart"/>
      <w:r>
        <w:rPr>
          <w:sz w:val="28"/>
          <w:szCs w:val="28"/>
        </w:rPr>
        <w:t>предубойной</w:t>
      </w:r>
      <w:proofErr w:type="spellEnd"/>
      <w:r>
        <w:rPr>
          <w:sz w:val="28"/>
          <w:szCs w:val="28"/>
        </w:rPr>
        <w:t xml:space="preserve"> диагностики перед вынужденным убоем животного.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102.Порядок проведения послеубойной диагностики и выявления признаков, свидетельствующих об убое животного в состоянии агонии.     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103.Порядок отбора проб для лабораторного исследования продуктов убоя.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104.Санитарная оценка продуктов убоя по результатам органолептического и физико-химического исследований.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105.Санитарная оценка продуктов убоя по результатам химико-токсикологического и бактериологического исследований.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106.В каких случаях мясо вынужденного убоя при отравлениях животных может быть признано пригодным для пищевых целей как условно-годное и подлежащее обезвреживанию?</w:t>
      </w:r>
    </w:p>
    <w:p w:rsidR="004D541E" w:rsidRDefault="004D541E" w:rsidP="00FD7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107.В чем заключается профилактика попадания в продукты животного происхождения химических загрязнителей при обработке животных пестицидами?</w:t>
      </w:r>
    </w:p>
    <w:p w:rsidR="004D541E" w:rsidRDefault="004D541E" w:rsidP="00A01836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108.В чем заключается сущность радиационного поражения животных?          109.В чем сущность развития</w:t>
      </w:r>
      <w:r w:rsidR="00A01836">
        <w:rPr>
          <w:sz w:val="28"/>
          <w:szCs w:val="28"/>
        </w:rPr>
        <w:t xml:space="preserve"> и проявления лучевой болезни у </w:t>
      </w:r>
      <w:r>
        <w:rPr>
          <w:sz w:val="28"/>
          <w:szCs w:val="28"/>
        </w:rPr>
        <w:t>животных?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110.Порядок сортировки пораженных радиацией животных и отправки их на убой.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111.Порядок убоя пораженных животных и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112.Порядок отбора проб для лабораторного исследования и санитарная оценка продуктов убоя пораженных радиацией животных.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113.Что понимают под вынужденным убоем животных, в каких случаях убой не считается вынужденным и когда запрещается подвергать животных вынужденному убою?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114.Порядок оформления и проведения вынужденного убоя и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115.Порядок отбора проб и оформления сопроводительной при пересылке материала в ветеринарную лабораторию для бактериологического и других исследований.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116.По каким органолептическим признакам выявляют туши, полученные от животных павших, или находившихся в </w:t>
      </w:r>
      <w:proofErr w:type="spellStart"/>
      <w:r>
        <w:rPr>
          <w:sz w:val="28"/>
          <w:szCs w:val="28"/>
        </w:rPr>
        <w:t>агональном</w:t>
      </w:r>
      <w:proofErr w:type="spellEnd"/>
      <w:r>
        <w:rPr>
          <w:sz w:val="28"/>
          <w:szCs w:val="28"/>
        </w:rPr>
        <w:t xml:space="preserve"> состоянии?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117.При </w:t>
      </w:r>
      <w:proofErr w:type="gramStart"/>
      <w:r>
        <w:rPr>
          <w:sz w:val="28"/>
          <w:szCs w:val="28"/>
        </w:rPr>
        <w:t>помощи</w:t>
      </w:r>
      <w:proofErr w:type="gramEnd"/>
      <w:r>
        <w:rPr>
          <w:sz w:val="28"/>
          <w:szCs w:val="28"/>
        </w:rPr>
        <w:t xml:space="preserve"> каких лабораторных методов исследования выявляют мясо, полученное от животных павших, или находившихся в состоянии агонии и в чем их сущность?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118.Порядок доставки мяса вынужденного убоя на мясоперерабатывающие предприятия для обезвреживания и переработки.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119.Порядок приемки, исследования мяса вынужденного убоя на мясоперерабатывающем предприятии, его обезвреживания и переработки.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120.В каких случаях продукты убоя подлежат бактериологическому исследованию?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121.Порядок отбора образцов для бактериологического исследования и оформления сопроводительной.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122.В чем заключается подготовка образцов к посеву на питательные среды?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123.На какие питательные среды и как производят бактериологический посев из образцов?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124.С какой целью перед посевом на питательные среды проводят </w:t>
      </w:r>
      <w:proofErr w:type="spellStart"/>
      <w:r>
        <w:rPr>
          <w:sz w:val="28"/>
          <w:szCs w:val="28"/>
        </w:rPr>
        <w:t>бактериоскопическое</w:t>
      </w:r>
      <w:proofErr w:type="spellEnd"/>
      <w:r>
        <w:rPr>
          <w:sz w:val="28"/>
          <w:szCs w:val="28"/>
        </w:rPr>
        <w:t xml:space="preserve"> исследование мазков-отпечатков из образцов?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125.В чем заключается выделение бацилл сибирской язвы и их идентификация?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126.Назовите тесты по идентификации сибиреязвенного возбудителя и в чем их сущность?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127.Сущность методики постановки реакции преципитации на сибирскую язву.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128.Сущность метода выявления бактерий рожи свиней, </w:t>
      </w:r>
      <w:proofErr w:type="spellStart"/>
      <w:r>
        <w:rPr>
          <w:sz w:val="28"/>
          <w:szCs w:val="28"/>
        </w:rPr>
        <w:t>листериоза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пастереллеза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129.Сущность выявления бактерий кокковой группы.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130.Схема выделения и идентификации бактерий рода сальмонелл.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131.Схема выделения и идентификации бактерий рода кишечной палочки –</w:t>
      </w:r>
      <w:proofErr w:type="spellStart"/>
      <w:r>
        <w:rPr>
          <w:sz w:val="28"/>
          <w:szCs w:val="28"/>
        </w:rPr>
        <w:t>эшерихий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132.Схема выявления и идентификации бактерий из рода протея.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133.Сущность выявления и идентификации анаэробов.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134.Санитарная оценка продуктов убоя по результатам бактериологического исследования.</w:t>
      </w:r>
    </w:p>
    <w:p w:rsidR="004D541E" w:rsidRDefault="004D541E" w:rsidP="00FD74A7">
      <w:pPr>
        <w:pStyle w:val="210"/>
        <w:ind w:firstLine="435"/>
      </w:pPr>
      <w:r>
        <w:t>135.В каких случаях мясо исследуют на свежесть, и какими нормативными документами регламентируется это исследование?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136.Правила отбора образцов, органолептические методы исследования мяса убойного скота на свежесть согласно ГОСТу 7269-79 и их сущность.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137.Охарактеризуйте основные органолептические признаки мяса убойного скота различной степени свежести.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138.Назовите лабораторные методы по определению степени свежести мяса убойных животных согласно ГОСТу 23392-78, и в чем их сущность?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139.В чем заключается обвалка, </w:t>
      </w:r>
      <w:proofErr w:type="spellStart"/>
      <w:r>
        <w:rPr>
          <w:sz w:val="28"/>
          <w:szCs w:val="28"/>
        </w:rPr>
        <w:t>жиловка</w:t>
      </w:r>
      <w:proofErr w:type="spellEnd"/>
      <w:r>
        <w:rPr>
          <w:sz w:val="28"/>
          <w:szCs w:val="28"/>
        </w:rPr>
        <w:t xml:space="preserve">, посол мяса, технологический и ветеринарно-санитарный надзор за их проведением? На какие сорта </w:t>
      </w:r>
      <w:proofErr w:type="spellStart"/>
      <w:r>
        <w:rPr>
          <w:sz w:val="28"/>
          <w:szCs w:val="28"/>
        </w:rPr>
        <w:t>жилуется</w:t>
      </w:r>
      <w:proofErr w:type="spellEnd"/>
      <w:r>
        <w:rPr>
          <w:sz w:val="28"/>
          <w:szCs w:val="28"/>
        </w:rPr>
        <w:t xml:space="preserve"> говядина и свинина?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140.В чем заключается приготовление фарша, формовка и осадка колбасных изделий, технологический и ветеринарно-санитарный контроль за их проведением?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141.В чем заключается термическая обработка колбас, технологический и ветеринарно-санитарный контроль за их проведением?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142.В чем заключается технологический процесс ливерных колбасных изделий студней и зельцев, ветеринарно-санитарный и технологический контроль за его проведением?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143.В чем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заключаются правила приемки и отбора проб: для органолептических и химических испытаний; для бактериологических испытаний; порядок упаковки и маркировки проб?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144.В чем заключается методика органолептического исследования колбасных изделий и копченостей?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145.Виды порчи колбасных изделий, причины и санитарная оценка при их возникновении.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146.Классификация консервов и особенности санитарно-технических решений при выработке стерилизованных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147.Ветеринарно-санитарный контроль при приемке и подготовке </w:t>
      </w:r>
      <w:proofErr w:type="spellStart"/>
      <w:r>
        <w:rPr>
          <w:sz w:val="28"/>
          <w:szCs w:val="28"/>
        </w:rPr>
        <w:t>мясосырья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148.Санитарно-гигиенический и технологический контроль изготовления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149.Порядок технохимического и микробиологического контроля выработки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150.Условия и сроки хранения стерилизованных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151.Требования к внешнему виду банок консервированной продукции и порядок их маркировки.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152.Виды физического брака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153.Виды микробиологического и химического брака консервов.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154.Требования к упаковке и маркировке консервов в металлической таре согласно ГОСТу.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155.Правила отбора образцов, органолептические методы исследования мяса       птицы на свежесть согласно ГОСТу 7702.0-74 и их сущность.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156.Охарактеризуйте основные органолептические признаки мяса птицы, различной степени свежести.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157.Санитарная оценка мяса убойного скота и птицы различной степени свежести согласно действующих «Правил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>».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158.Назовите лабораторные методы по определению степени свежести мяса птицы согласно ГОСТу 7702.1-74 и в чем их сущность.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159.Требования, предъявляемые к яйцам домашней птицы, предназначенных для пищевых целей согласно «Правилам ветеринарно-санитарной экспертизы яиц домашней птицы».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160.Порядок ветеринарно-санитарной экспертизы яиц в лабораториях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на продовольственных рынках.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161.При каких дефектах (в чем их сущность) яйца относят к пищевым неполноценным и порядок их использования?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162.При каких дефектах (в чем их сущность) яйца относят к непригодным для пищевых целях?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163.Заготовка и использование утиных и гусиных яиц.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164.Как подразделяют яйца в зависимости от срока хранения и массы, и каким требованиям должны соответствовать яйца диетические и столовые по характеристике воздушной камеры, желтка и белка, при </w:t>
      </w:r>
      <w:proofErr w:type="spellStart"/>
      <w:r>
        <w:rPr>
          <w:sz w:val="28"/>
          <w:szCs w:val="28"/>
        </w:rPr>
        <w:t>овоскопировании</w:t>
      </w:r>
      <w:proofErr w:type="spellEnd"/>
      <w:r>
        <w:rPr>
          <w:sz w:val="28"/>
          <w:szCs w:val="28"/>
        </w:rPr>
        <w:t xml:space="preserve"> и состоянию скорлупы?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165.Каким требованиям должны соответствовать яйца, используемые для промышленной переработки?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166.Порядок маркировки яиц.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167.Порядок упаковки яиц.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168.Порядок приемки яиц.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169.Методы испытаний (исследований) яиц согласно ГОСТу.</w:t>
      </w:r>
    </w:p>
    <w:p w:rsidR="004D541E" w:rsidRDefault="004D541E" w:rsidP="00FD74A7">
      <w:pPr>
        <w:pStyle w:val="aa"/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>170.Порядок транспортировки и хранения яиц.</w:t>
      </w:r>
    </w:p>
    <w:p w:rsidR="004D541E" w:rsidRDefault="004D541E" w:rsidP="00FD74A7">
      <w:pPr>
        <w:widowControl w:val="0"/>
        <w:autoSpaceDE w:val="0"/>
        <w:ind w:firstLine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171.В чем заключается органолептическое исследование рыбы на свежесть?</w:t>
      </w:r>
    </w:p>
    <w:p w:rsidR="004D541E" w:rsidRDefault="004D541E" w:rsidP="00FD74A7">
      <w:pPr>
        <w:widowControl w:val="0"/>
        <w:autoSpaceDE w:val="0"/>
        <w:ind w:firstLine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172.Какие органолептические признаки имеет рыбы свежая, сомнительной свежести и недоброкачественная (не свежая)?</w:t>
      </w:r>
    </w:p>
    <w:p w:rsidR="004D541E" w:rsidRDefault="004D541E" w:rsidP="00FD74A7">
      <w:pPr>
        <w:widowControl w:val="0"/>
        <w:autoSpaceDE w:val="0"/>
        <w:ind w:firstLine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173.Какие лабораторные методы исследования применяют при определении свежести рыба и в чем их сущность?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174.Какие виды рыб, кем, как часто и в каком количестве каждого вида исследуются в районах эндемичных по дифиллоботриозу и описторхозу?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175.Диагностические признаки </w:t>
      </w:r>
      <w:proofErr w:type="spellStart"/>
      <w:r>
        <w:rPr>
          <w:sz w:val="28"/>
          <w:szCs w:val="28"/>
        </w:rPr>
        <w:t>плероцеркоидов</w:t>
      </w:r>
      <w:proofErr w:type="spellEnd"/>
      <w:r>
        <w:rPr>
          <w:sz w:val="28"/>
          <w:szCs w:val="28"/>
        </w:rPr>
        <w:t xml:space="preserve"> лентеца широкого.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176.Методика исследования рыбы на зараженность </w:t>
      </w:r>
      <w:proofErr w:type="spellStart"/>
      <w:r>
        <w:rPr>
          <w:sz w:val="28"/>
          <w:szCs w:val="28"/>
        </w:rPr>
        <w:t>плероцеркоидами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177.Методика определения жизнеспособности </w:t>
      </w:r>
      <w:proofErr w:type="spellStart"/>
      <w:r>
        <w:rPr>
          <w:sz w:val="28"/>
          <w:szCs w:val="28"/>
        </w:rPr>
        <w:t>плероцеркоидов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178.Диагностические признаки </w:t>
      </w:r>
      <w:proofErr w:type="spellStart"/>
      <w:r>
        <w:rPr>
          <w:sz w:val="28"/>
          <w:szCs w:val="28"/>
        </w:rPr>
        <w:t>метацеркариев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описторхиса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179.Методы исследования рыбы на зараженность </w:t>
      </w:r>
      <w:proofErr w:type="spellStart"/>
      <w:r>
        <w:rPr>
          <w:sz w:val="28"/>
          <w:szCs w:val="28"/>
        </w:rPr>
        <w:t>метацеркариями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180.Методы определения жизнеспособности </w:t>
      </w:r>
      <w:proofErr w:type="spellStart"/>
      <w:r>
        <w:rPr>
          <w:sz w:val="28"/>
          <w:szCs w:val="28"/>
        </w:rPr>
        <w:t>метацеркариев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pStyle w:val="a7"/>
        <w:widowControl w:val="0"/>
        <w:autoSpaceDE w:val="0"/>
        <w:spacing w:after="0"/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181.Санитарно-гельминтологическая оценка рыбы при описторхозе, дифиллоботриозе, </w:t>
      </w:r>
      <w:proofErr w:type="spellStart"/>
      <w:r>
        <w:rPr>
          <w:sz w:val="28"/>
          <w:szCs w:val="28"/>
        </w:rPr>
        <w:t>клонорхозе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гетерофозе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метагонимозе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доктофимозе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нанофиетозе</w:t>
      </w:r>
      <w:proofErr w:type="spellEnd"/>
      <w:r>
        <w:rPr>
          <w:sz w:val="28"/>
          <w:szCs w:val="28"/>
        </w:rPr>
        <w:t xml:space="preserve"> и методы ее обеззараживания согласно «Правил ветеринарно-санитарной экспертизы пресноводной рыбы и раков».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182.Каким требованиям должно соответствовать молоко высшего, первого, второго сорта и не сортовое по органолептическим показателям?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183.Каким требованиям должно соответствовать молоко высшего, первого, второго сорта и не сортовое по физико-химическим показателям?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184.По каким показателям определяют соответствие молока действующим санитарным нормам, и каким нормативным документом при этом руководствуются?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185.Каким требованиям должно соответствовать молоко, предназначенное для изготовления детского и диетического питания?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186.Назовите базисную общероссийскую норму массовой доли в молоке жира и белка и от чего она зависит.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187.Какой обработке должно быть подвергнуто молоко после дойки и срок ее проведения?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188.В чем заключается транспортная маркировка молока от сдатчика-физического и юридического лица?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189.В каких случаях молоко, полученное от коров не подлежит приемке на пищевые цели, и в чем заключаются правила приемки молока согласно ГОСТу 13928?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190.Какая информация о молоке должна быть указана в удостоверении качества?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191.Каким ветеринарным документом должно сопровождаться молоко, и каким требованием должен отвечать этот документ?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192.По каким показателям, и с какой периодичностью контролируют качество молока при приемке?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193.Как осуществляется контроль за содержанием пестицидов, токсических элементов, антибиотиков, ингибирующих веществ, радионуклидов, </w:t>
      </w:r>
      <w:proofErr w:type="spellStart"/>
      <w:r>
        <w:rPr>
          <w:sz w:val="28"/>
          <w:szCs w:val="28"/>
        </w:rPr>
        <w:t>афлатоксинов</w:t>
      </w:r>
      <w:proofErr w:type="spellEnd"/>
      <w:r>
        <w:rPr>
          <w:sz w:val="28"/>
          <w:szCs w:val="28"/>
        </w:rPr>
        <w:t xml:space="preserve"> и микробиологических показателей, и какими нормативными документами при этом руководствуются?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194.Что понимают под ингибирующими веществами, и как поступают с молоком при их обнаружении?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195.Как поступают с молоком, имеющим плотность 1026 кг/м³ и кислотность 15ºТ или 21ºТ?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196.Порядок транспортирования и хранения молока.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197.Что понимают под кислотностью и в чем ее выражают при исследовании молока, молочных продуктов и масла?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198.От чего зависит титруемая кислотность, как она влияет на сортность молока и кратность ее определения?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199.Сущность </w:t>
      </w:r>
      <w:proofErr w:type="spellStart"/>
      <w:r>
        <w:rPr>
          <w:sz w:val="28"/>
          <w:szCs w:val="28"/>
        </w:rPr>
        <w:t>титрометрического</w:t>
      </w:r>
      <w:proofErr w:type="spellEnd"/>
      <w:r>
        <w:rPr>
          <w:sz w:val="28"/>
          <w:szCs w:val="28"/>
        </w:rPr>
        <w:t xml:space="preserve"> метода определения кислотности молока.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200.Чем отличается методика определения кислотности кисломолочных продуктов от методики определения кислотности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201.Порядок определения кислотности сметаны и творога.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202.Сущность определения кислотности масла в градусах </w:t>
      </w:r>
      <w:proofErr w:type="spellStart"/>
      <w:r>
        <w:rPr>
          <w:sz w:val="28"/>
          <w:szCs w:val="28"/>
        </w:rPr>
        <w:t>Кеттстофера</w:t>
      </w:r>
      <w:proofErr w:type="spellEnd"/>
      <w:r>
        <w:rPr>
          <w:sz w:val="28"/>
          <w:szCs w:val="28"/>
        </w:rPr>
        <w:t xml:space="preserve"> и Тернера.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203.Порядок определения предельной кислотности молока.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204.Что понимают под плотностью молока, и с какой целью ее определяют, как влияет плотность на сортность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205.Какие факторы влияют на плотность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206.Как изменится плотность молока при добавлении в него воды, обрата и снятие сливок?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207.В чем заключается подготовка к определению плотности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208.В чем заключается порядок определения плотности молока согласно ГОСТу и кратность определения этого показателя при исследовании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209.Порядок обработки результатов измерения для установления плотности молока.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210.В чем заключается соблюдение техники безопасности при работе с кислотами и щелочами?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211.Какую плотность должна иметь серная кислота и как приготовить серную кислоту нужной плотности?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212.В чем сущность кислотного метода определения жирности молока и молочных продуктов?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213.В какой последовательности заполняют жиромеры реагентами, как правильно закрыть и перемешать их содержимое и зачем их помещают в водяную баню?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214.Как правильно поместить жиромеры в центрифугу и зачем после центрифугирования жиромеры снова погружают в водяную баню?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215.В чем особенности определения жирности кисломолочных продуктов, сливок, сметаны, творога, сыра?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216.В каких случаях в молоке коров увеличивается содержание лейкоцитов, и как это отражается на санитарные и технологические свойства молока?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217.Какие стойловые пробы применяются для диагностики субклинической формы мастита у коров, и в чем их сущность?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218.Какими методами можно определять количество соматических клеток (лейкоцитов) в молоке?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219.В чем сущность визуального метода определения количества соматических клеток в молоке согласно действующему ГОСТу?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220.Сущность определения количества соматических клеток в молоке с применением вискозиметра.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221.Что понимают под ингибирующими веществами, каким образом они попадают в молоко, и в чем заключается их негативное влияние?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222.Какие ингибирующие вещества определяют в молоке при помощи реакции с индикатором </w:t>
      </w:r>
      <w:proofErr w:type="spellStart"/>
      <w:r>
        <w:rPr>
          <w:sz w:val="28"/>
          <w:szCs w:val="28"/>
        </w:rPr>
        <w:t>резазурином</w:t>
      </w:r>
      <w:proofErr w:type="spellEnd"/>
      <w:r>
        <w:rPr>
          <w:sz w:val="28"/>
          <w:szCs w:val="28"/>
        </w:rPr>
        <w:t xml:space="preserve"> и в чем сущность этой реакции?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223.Какие ингибирующие вещества определяют в молоке при помощи реакции с индикатором метиленовым голубым, и в чем сущность этой реакции?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224.Как поступают с молоком согласно ГОСТу на молоко-сырье при его приемке на мясоперерабатывающих предприятиях?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225.С какой целью, и какие виды молока и молочных продуктов исследуют на пастеризацию, и какими методами?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226.В каких случаях проводят определение наличия в молоке </w:t>
      </w:r>
      <w:proofErr w:type="spellStart"/>
      <w:r>
        <w:rPr>
          <w:sz w:val="28"/>
          <w:szCs w:val="28"/>
        </w:rPr>
        <w:t>пероксидазы</w:t>
      </w:r>
      <w:proofErr w:type="spellEnd"/>
      <w:r>
        <w:rPr>
          <w:sz w:val="28"/>
          <w:szCs w:val="28"/>
        </w:rPr>
        <w:t>, и в чем сущность этого исследования?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227.В каких случаях проводят определения наличия в молоке фосфатазы, и в чем сущность этого исследования?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228.Порядок отбора и оформления отправления в лабораторию проб молока, сметаны, творога, масла и сыра для микробиологического исследования.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229.Порядок подготовки проб молока и молочных продуктов и приготовления разведения их для посева.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230.Сущность и порядок определения степени бактериального обсеменения сырого молока методом определения </w:t>
      </w:r>
      <w:proofErr w:type="spellStart"/>
      <w:r>
        <w:rPr>
          <w:sz w:val="28"/>
          <w:szCs w:val="28"/>
        </w:rPr>
        <w:t>редуктазы</w:t>
      </w:r>
      <w:proofErr w:type="spellEnd"/>
      <w:r>
        <w:rPr>
          <w:sz w:val="28"/>
          <w:szCs w:val="28"/>
        </w:rPr>
        <w:t xml:space="preserve"> с метиленовым голубым.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231.Сущность и порядок определения степени бактериальной обсемененности молока методом определения </w:t>
      </w:r>
      <w:proofErr w:type="spellStart"/>
      <w:r>
        <w:rPr>
          <w:sz w:val="28"/>
          <w:szCs w:val="28"/>
        </w:rPr>
        <w:t>редуктазы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резазурином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232.Сущность и порядок постановки пробы на брожение с целью определения пригодности молока для производства сыра.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233.Сущность и порядок постановки сычужно-бродильной пробы с целью определения пригодности молока для производства сыра.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234.Сущность и порядок определения содержания общего количества </w:t>
      </w:r>
      <w:proofErr w:type="spellStart"/>
      <w:r>
        <w:rPr>
          <w:sz w:val="28"/>
          <w:szCs w:val="28"/>
        </w:rPr>
        <w:t>мезофильных</w:t>
      </w:r>
      <w:proofErr w:type="spellEnd"/>
      <w:r>
        <w:rPr>
          <w:sz w:val="28"/>
          <w:szCs w:val="28"/>
        </w:rPr>
        <w:t xml:space="preserve"> аэробных и факультативно анаэробных микроорганизмов в молоке и молочных продуктах методом посева на плотный </w:t>
      </w:r>
      <w:proofErr w:type="spellStart"/>
      <w:r>
        <w:rPr>
          <w:sz w:val="28"/>
          <w:szCs w:val="28"/>
        </w:rPr>
        <w:t>агар</w:t>
      </w:r>
      <w:proofErr w:type="spellEnd"/>
      <w:r>
        <w:rPr>
          <w:sz w:val="28"/>
          <w:szCs w:val="28"/>
        </w:rPr>
        <w:t>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235.Сущность и порядок определения бактерий группы кишечной палочки в разведениях молока и молочных продуктах при посеве на среду </w:t>
      </w:r>
      <w:proofErr w:type="spellStart"/>
      <w:r>
        <w:rPr>
          <w:sz w:val="28"/>
          <w:szCs w:val="28"/>
        </w:rPr>
        <w:t>Кеслер</w:t>
      </w:r>
      <w:proofErr w:type="spellEnd"/>
      <w:r>
        <w:rPr>
          <w:sz w:val="28"/>
          <w:szCs w:val="28"/>
        </w:rPr>
        <w:t xml:space="preserve"> (определение коли-титра).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236.Сущность и порядок выполнения метода микрокопирования препаратов, окрашенных метиленовым голубым для ориентировочной характеристики микрофлоры кисломолочных продуктов. 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237.Классификация меда.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238.В чем заключается ветеринарно-санитарные требования при торговле медом на рынках?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239.Порядок отбора проб меда.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240.В чем заключается принцип методов определения влажности, зольности, механической примеси в меде?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241.В чем заключается органолептическое исследование меда?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242.Что такое кислотность меда и методика ее проведения?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243.Что понимают под </w:t>
      </w:r>
      <w:proofErr w:type="spellStart"/>
      <w:r>
        <w:rPr>
          <w:sz w:val="28"/>
          <w:szCs w:val="28"/>
        </w:rPr>
        <w:t>диостазной</w:t>
      </w:r>
      <w:proofErr w:type="spellEnd"/>
      <w:r>
        <w:rPr>
          <w:sz w:val="28"/>
          <w:szCs w:val="28"/>
        </w:rPr>
        <w:t xml:space="preserve"> активностью и в чем принцип ее определения?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244.Что понимают под инвертированным сахаром в меде и с какой целью его определяют?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245.На чем основана реакция по определению примеси искусственно инвертированного сахара?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246.Что понимают под сахарным медом, в чем принцип его определения?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247.Как определяют мед, подвергшийся нагреванию с целью </w:t>
      </w:r>
      <w:proofErr w:type="spellStart"/>
      <w:r>
        <w:rPr>
          <w:sz w:val="28"/>
          <w:szCs w:val="28"/>
        </w:rPr>
        <w:t>декристаллизации</w:t>
      </w:r>
      <w:proofErr w:type="spellEnd"/>
      <w:r>
        <w:rPr>
          <w:sz w:val="28"/>
          <w:szCs w:val="28"/>
        </w:rPr>
        <w:t>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248.В чем заключаются реакции по определению падевого меда?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249.В чем заключается государственный ветеринарно-санитарный контроль и требования при реализации растительной продукции на продовольственных рынках?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250.Какую продукцию растительного происхождения разрешается реализовывать на продовольственных рынках, а какую запрещается?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251.В чем заключается порядок проведения ветеринарно-санитарного контроля и оценки растительной продукции на продовольственном рынке?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252.В чем заключается порядок и нормы отбора проб для лабораторных исследований растительной продукции?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253.Ответственность и контроль за выполнением названных «Правил».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254.В чем заключается порядок торговли грибами и виды грибов, разрешенных к продаже на продовольственных рынках?</w:t>
      </w:r>
    </w:p>
    <w:p w:rsidR="004D541E" w:rsidRDefault="004D541E" w:rsidP="00FD74A7">
      <w:pPr>
        <w:ind w:firstLine="435"/>
        <w:jc w:val="both"/>
        <w:rPr>
          <w:sz w:val="28"/>
          <w:szCs w:val="28"/>
        </w:rPr>
      </w:pPr>
      <w:r>
        <w:rPr>
          <w:sz w:val="28"/>
          <w:szCs w:val="28"/>
        </w:rPr>
        <w:t>255.Какие требования предъявляются к качеству растительной продукции и допустимые уровни содержания нитратов в ней?</w:t>
      </w:r>
    </w:p>
    <w:p w:rsidR="004D541E" w:rsidRDefault="004D541E" w:rsidP="00FD74A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256.Показатели для браковки растительной продукции.</w:t>
      </w:r>
    </w:p>
    <w:p w:rsidR="004D541E" w:rsidRDefault="004D541E" w:rsidP="00FD74A7">
      <w:pPr>
        <w:jc w:val="both"/>
        <w:rPr>
          <w:sz w:val="28"/>
          <w:szCs w:val="28"/>
        </w:rPr>
      </w:pPr>
    </w:p>
    <w:p w:rsidR="004D541E" w:rsidRDefault="00A01836" w:rsidP="004D541E">
      <w:pPr>
        <w:spacing w:line="264" w:lineRule="auto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7.2.</w:t>
      </w:r>
      <w:r w:rsidRPr="00A018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 фондов оценочных средств промежуточной аттестации.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и содержание нормативного документа «Правила ветеринарно-санитарной экспертизы растительных продуктов на </w:t>
      </w:r>
      <w:proofErr w:type="gramStart"/>
      <w:r>
        <w:rPr>
          <w:sz w:val="28"/>
          <w:szCs w:val="28"/>
        </w:rPr>
        <w:t>мясо-молочных</w:t>
      </w:r>
      <w:proofErr w:type="gramEnd"/>
      <w:r>
        <w:rPr>
          <w:sz w:val="28"/>
          <w:szCs w:val="28"/>
        </w:rPr>
        <w:t xml:space="preserve"> и пищевых контрольных станциях».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567"/>
        </w:tabs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лептоспироза с/х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Технология и  убоя и первичной переработки крупного рогатого скота на конвейерных линиях мясокомбинатов и на убойных пунктах.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вареных колбасных изделий. Технохимический и санитарный контроль.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 и послеубойная  диагностика актиномикоза 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0слизнение, </w:t>
      </w:r>
      <w:proofErr w:type="spellStart"/>
      <w:r>
        <w:rPr>
          <w:sz w:val="28"/>
          <w:szCs w:val="28"/>
        </w:rPr>
        <w:t>плесневение</w:t>
      </w:r>
      <w:proofErr w:type="spellEnd"/>
      <w:r>
        <w:rPr>
          <w:sz w:val="28"/>
          <w:szCs w:val="28"/>
        </w:rPr>
        <w:t xml:space="preserve"> и загар мяса.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мяса при этих процессах.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обработки, способы консервирования и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кишечного сырья.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ящура.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определения мяса больных животных и убитых в </w:t>
      </w:r>
      <w:proofErr w:type="spellStart"/>
      <w:r>
        <w:rPr>
          <w:sz w:val="28"/>
          <w:szCs w:val="28"/>
        </w:rPr>
        <w:t>агональном</w:t>
      </w:r>
      <w:proofErr w:type="spellEnd"/>
      <w:r>
        <w:rPr>
          <w:sz w:val="28"/>
          <w:szCs w:val="28"/>
        </w:rPr>
        <w:t xml:space="preserve"> состоянии. Санитарная оценка.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сибирской язвы животных и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Ветеринарно-санитарные мероприятия в случае обнаружения этой болезни.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Способы убоя и обескровливания с/х животных. Сбор и переработка крови на пищевые, лечебные, кормовые и технические цели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 убоя и первичной переработки с/х  птицы на конвейерных линиях птицефабрик. Особенности методики осмотра тушек и внутренних органов.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описторхоза, дифиллоботриоза и </w:t>
      </w:r>
      <w:proofErr w:type="spellStart"/>
      <w:r>
        <w:rPr>
          <w:sz w:val="28"/>
          <w:szCs w:val="28"/>
        </w:rPr>
        <w:t>лигулеза</w:t>
      </w:r>
      <w:proofErr w:type="spellEnd"/>
      <w:r>
        <w:rPr>
          <w:sz w:val="28"/>
          <w:szCs w:val="28"/>
        </w:rPr>
        <w:t xml:space="preserve"> рыб.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оценка тушек при этих болезнях.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Болезни и другие состояния, при которых животных не допускают к убою. Обоснование.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Патогенность бактерий рода сальмонелла для животных и  человека. Обеззараживание мяса животных и птицы, обсемененного сальмонеллами. Профилактика пищевых сальмонеллезов.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 </w:t>
      </w:r>
      <w:proofErr w:type="spellStart"/>
      <w:r>
        <w:rPr>
          <w:sz w:val="28"/>
          <w:szCs w:val="28"/>
        </w:rPr>
        <w:t>пастереллеза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Методика </w:t>
      </w:r>
      <w:proofErr w:type="spellStart"/>
      <w:r>
        <w:rPr>
          <w:sz w:val="28"/>
          <w:szCs w:val="28"/>
        </w:rPr>
        <w:t>предубойного</w:t>
      </w:r>
      <w:proofErr w:type="spellEnd"/>
      <w:r>
        <w:rPr>
          <w:sz w:val="28"/>
          <w:szCs w:val="28"/>
        </w:rPr>
        <w:t xml:space="preserve"> исследования животных и птицы.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объем дисциплины «Ветеринарно-санитарная экспертиза». Значение ветеринарно-санитарной экспертизы в деле охраны здоровья людей и животных.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Схема бактериологического исследования мяса и мясопродуктов по ГОСТ 21237-75. Мясо. Методы бактериологического анализа.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Очистка сточных вод и их обеззараживание на мясоперерабатывающих предприятиях.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Ветеринарно-санитарная оценка тушек птицы при инфекционных болезнях (туберкулез, пастереллез, грипп, сальмонеллез, лейкоз, </w:t>
      </w:r>
      <w:proofErr w:type="spellStart"/>
      <w:r>
        <w:rPr>
          <w:sz w:val="28"/>
          <w:szCs w:val="28"/>
        </w:rPr>
        <w:t>стафи</w:t>
      </w:r>
      <w:proofErr w:type="spellEnd"/>
      <w:r>
        <w:rPr>
          <w:sz w:val="28"/>
          <w:szCs w:val="28"/>
        </w:rPr>
        <w:t xml:space="preserve">- и </w:t>
      </w:r>
      <w:proofErr w:type="spellStart"/>
      <w:r>
        <w:rPr>
          <w:sz w:val="28"/>
          <w:szCs w:val="28"/>
        </w:rPr>
        <w:t>стрептококкоз</w:t>
      </w:r>
      <w:proofErr w:type="spellEnd"/>
      <w:r>
        <w:rPr>
          <w:sz w:val="28"/>
          <w:szCs w:val="28"/>
        </w:rPr>
        <w:t>).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животных и птицы к транспортировке на боенские предприятия. Способы транспортировки и  ветеринарно-санитарные </w:t>
      </w:r>
      <w:r>
        <w:rPr>
          <w:sz w:val="28"/>
          <w:szCs w:val="28"/>
        </w:rPr>
        <w:lastRenderedPageBreak/>
        <w:t>мероприятия на транспорте.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Методика ветеринарно-санитарного осмотра туш и органов крупного рогатого скота.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рожи свиней.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чумы свиней.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Пищевые </w:t>
      </w:r>
      <w:proofErr w:type="spellStart"/>
      <w:r>
        <w:rPr>
          <w:sz w:val="28"/>
          <w:szCs w:val="28"/>
        </w:rPr>
        <w:t>токсикоинфекции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сальмонеллезной</w:t>
      </w:r>
      <w:proofErr w:type="spellEnd"/>
      <w:r>
        <w:rPr>
          <w:sz w:val="28"/>
          <w:szCs w:val="28"/>
        </w:rPr>
        <w:t xml:space="preserve"> этиологии.   Особенности вспышек и течение.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готовых продуктов при обнаружении сальмонелл.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Изменение жира в процессе производства и хранения. Виды порчи и методы исследования жиров.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туляремии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 мясных баночных консервов. Технохимический  и санитарный контроль.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инфекционного </w:t>
      </w:r>
      <w:proofErr w:type="spellStart"/>
      <w:r>
        <w:rPr>
          <w:sz w:val="28"/>
          <w:szCs w:val="28"/>
        </w:rPr>
        <w:t>ринотрахеита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парагриппа</w:t>
      </w:r>
      <w:proofErr w:type="spellEnd"/>
      <w:r>
        <w:rPr>
          <w:sz w:val="28"/>
          <w:szCs w:val="28"/>
        </w:rPr>
        <w:t xml:space="preserve"> и вирусной диареи крупного рогатого скота.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Лимфатическая система животных. Значение исследования лимфатических узлов при ветеринарно-санитарной экспертизе мяса.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цистицеркоза свиней.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Профилактика и меры борьбы.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изготовления мясных баночных консервов. Пороки  готовых консервов.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История развития отечественной ветеринарно-санитарной экспертизы.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Пищевые </w:t>
      </w:r>
      <w:proofErr w:type="spellStart"/>
      <w:r>
        <w:rPr>
          <w:sz w:val="28"/>
          <w:szCs w:val="28"/>
        </w:rPr>
        <w:t>токсикоинфекции</w:t>
      </w:r>
      <w:proofErr w:type="spellEnd"/>
      <w:r>
        <w:rPr>
          <w:sz w:val="28"/>
          <w:szCs w:val="28"/>
        </w:rPr>
        <w:t xml:space="preserve">, вызываемые условно-патогенной микрофлорой.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продуктов, обсемененных этими бактериями.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трихинеллеза животных.  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</w:t>
      </w:r>
      <w:proofErr w:type="spellStart"/>
      <w:r>
        <w:rPr>
          <w:sz w:val="28"/>
          <w:szCs w:val="28"/>
        </w:rPr>
        <w:t>фасциолеза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дикроцелиоза</w:t>
      </w:r>
      <w:proofErr w:type="spellEnd"/>
      <w:r>
        <w:rPr>
          <w:sz w:val="28"/>
          <w:szCs w:val="28"/>
        </w:rPr>
        <w:t xml:space="preserve"> на мясоперерабатывающих предприятиях.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Трихинеллоскопия</w:t>
      </w:r>
      <w:proofErr w:type="spellEnd"/>
      <w:r>
        <w:rPr>
          <w:sz w:val="28"/>
          <w:szCs w:val="28"/>
        </w:rPr>
        <w:t xml:space="preserve"> неконсервированного и консервированного мяса и шпика. Отбор проб.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туш и органов животных при отравлении минеральными и растительными ядами.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исследования мяса животных на свежесть.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Способы охлаждения и замораживания мяса. Ветеринарно-санитарный контроль на холодильниках.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Болезни рыб грибковой и бактериальной этиологии. Ветеринарно-санитарная оценка тушек при этих болезнях.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Токсикозы стафилококковой и стрептококковой этиологии.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продуктов, обсемененных этими микроорганизмами.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 мяса при хранении в холодильниках и предельные сроки </w:t>
      </w:r>
      <w:r>
        <w:rPr>
          <w:sz w:val="28"/>
          <w:szCs w:val="28"/>
        </w:rPr>
        <w:lastRenderedPageBreak/>
        <w:t>хранения охлажденного и мороженого мяса.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Правила доставки мяса и мясопродуктов на продовольственный  рынок. Документация.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Методика ветеринарно-санитарного осмотра туш и органов свиней.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процесса гниения мяса и факторы, влияющие на этот процесс.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Выживаемость сальмонелл в продуктах питания. Устойчивость к физическим и химическим факторам. 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 на свежесть консервированной рыбы.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Методика ветеринарно-санитарной экспертизы тушек и органов кроликов.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при инфекционных заболеваниях (туберкулез, </w:t>
      </w:r>
      <w:proofErr w:type="spellStart"/>
      <w:r>
        <w:rPr>
          <w:sz w:val="28"/>
          <w:szCs w:val="28"/>
        </w:rPr>
        <w:t>пастереллез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миксоматоз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стафилококкоз</w:t>
      </w:r>
      <w:proofErr w:type="spellEnd"/>
      <w:r>
        <w:rPr>
          <w:sz w:val="28"/>
          <w:szCs w:val="28"/>
        </w:rPr>
        <w:t>, стрептококковая септицемия).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Морфология и химия мяса продуктивных животных (на примере свинины и говядины).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Ветеринарно-санитарная экспертиза туш и органов животных при вынужденном убое.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туберкулеза с/х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Предубойный</w:t>
      </w:r>
      <w:proofErr w:type="spellEnd"/>
      <w:r>
        <w:rPr>
          <w:sz w:val="28"/>
          <w:szCs w:val="28"/>
        </w:rPr>
        <w:t xml:space="preserve"> режим содержания животных и птицы и его значение.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Условно-годное мясо животных, птиц и рыб. Способы и режимы обезвреживания.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</w:t>
      </w:r>
      <w:proofErr w:type="spellStart"/>
      <w:r>
        <w:rPr>
          <w:sz w:val="28"/>
          <w:szCs w:val="28"/>
        </w:rPr>
        <w:t>эмкара</w:t>
      </w:r>
      <w:proofErr w:type="spellEnd"/>
      <w:r>
        <w:rPr>
          <w:sz w:val="28"/>
          <w:szCs w:val="28"/>
        </w:rPr>
        <w:t xml:space="preserve">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Органолептические и лабораторные методы исследования на свежесть мороженой рыбы.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 животных при болезнях обмена веществ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гидремия, уремия, гемоглобинурия, желтуха, беломышечная болезнь).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Сущность процесса созревания (ферментации) мяса и факторы, влияющие на него. Особенности созревания мяса больных животных.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ботулизма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и классификация мясоперерабатывающих предприятий. Устройство </w:t>
      </w:r>
      <w:proofErr w:type="spellStart"/>
      <w:r>
        <w:rPr>
          <w:sz w:val="28"/>
          <w:szCs w:val="28"/>
        </w:rPr>
        <w:t>скотобаз</w:t>
      </w:r>
      <w:proofErr w:type="spellEnd"/>
      <w:r>
        <w:rPr>
          <w:sz w:val="28"/>
          <w:szCs w:val="28"/>
        </w:rPr>
        <w:t>, изоляторов, карантинных отделений и санитарных боен. Ветеринарно-санитарные требования, предъявляемые к ним.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вытопки пищевых животных жиров. Виды и сорта пищевого топленого жира.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туберкулеза с/х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бруцеллеза с/х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убоя и первичной переработки туш свиней на конвейерных линиях мясокомбинатов и на </w:t>
      </w:r>
      <w:proofErr w:type="spellStart"/>
      <w:r>
        <w:rPr>
          <w:sz w:val="28"/>
          <w:szCs w:val="28"/>
        </w:rPr>
        <w:t>скотоубойных</w:t>
      </w:r>
      <w:proofErr w:type="spellEnd"/>
      <w:r>
        <w:rPr>
          <w:sz w:val="28"/>
          <w:szCs w:val="28"/>
        </w:rPr>
        <w:t xml:space="preserve"> пунктах.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эхинококкоза и </w:t>
      </w:r>
      <w:proofErr w:type="spellStart"/>
      <w:r>
        <w:rPr>
          <w:sz w:val="28"/>
          <w:szCs w:val="28"/>
        </w:rPr>
        <w:t>альвеококкоза</w:t>
      </w:r>
      <w:proofErr w:type="spellEnd"/>
      <w:r>
        <w:rPr>
          <w:sz w:val="28"/>
          <w:szCs w:val="28"/>
        </w:rPr>
        <w:t xml:space="preserve"> на мясоперерабатывающих предприятиях.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Случаи, требующие бактериологического исследования мяса и мясопродуктов. Отбор проб и правила их доставки в ветеринарную лабораторию.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лейкоза крупного рогатого скота.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убоя и первичной переработки мелкого рогатого скота на конвейерных линиях мясокомбинатов и на </w:t>
      </w:r>
      <w:proofErr w:type="spellStart"/>
      <w:r>
        <w:rPr>
          <w:sz w:val="28"/>
          <w:szCs w:val="28"/>
        </w:rPr>
        <w:t>скотоубойных</w:t>
      </w:r>
      <w:proofErr w:type="spellEnd"/>
      <w:r>
        <w:rPr>
          <w:sz w:val="28"/>
          <w:szCs w:val="28"/>
        </w:rPr>
        <w:t xml:space="preserve"> пунктах.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Методика ветеринарно-санитарного осмотра туш и органов диких  промысловых животных и пернатой дичи.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 мяса птиц на свежесть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туш и органов при новообразованиях, механических, термических повреждениях и септических процессах.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Сроки направления на убой животных, перенесших острые отравления пестицидами и подвергавшихся лечению антибиотиками.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мяса по виду животных, полу, возрасту, упитанности, термическому состоянию и пищевому назначению.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Распознавание мяса различных видов животных.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обработки и консервирования кишок крупного рогатого скота и свиней. Назначение кишечного сырья.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Структура и содержание нормативного документа «Инструкция по ветеринарному клеймению мяса».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изготовления и </w:t>
      </w:r>
      <w:proofErr w:type="spellStart"/>
      <w:r>
        <w:rPr>
          <w:sz w:val="28"/>
          <w:szCs w:val="28"/>
        </w:rPr>
        <w:t>ветсанэкспертиза</w:t>
      </w:r>
      <w:proofErr w:type="spellEnd"/>
      <w:r>
        <w:rPr>
          <w:sz w:val="28"/>
          <w:szCs w:val="28"/>
        </w:rPr>
        <w:t xml:space="preserve"> сырокопченых колбас.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</w:t>
      </w:r>
      <w:proofErr w:type="spellStart"/>
      <w:r>
        <w:rPr>
          <w:sz w:val="28"/>
          <w:szCs w:val="28"/>
        </w:rPr>
        <w:t>листериоза</w:t>
      </w:r>
      <w:proofErr w:type="spellEnd"/>
      <w:r>
        <w:rPr>
          <w:sz w:val="28"/>
          <w:szCs w:val="28"/>
        </w:rPr>
        <w:t xml:space="preserve">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</w:t>
      </w:r>
      <w:proofErr w:type="spellStart"/>
      <w:r>
        <w:rPr>
          <w:sz w:val="28"/>
          <w:szCs w:val="28"/>
        </w:rPr>
        <w:t>пироплазмидозов</w:t>
      </w:r>
      <w:proofErr w:type="spellEnd"/>
      <w:r>
        <w:rPr>
          <w:sz w:val="28"/>
          <w:szCs w:val="28"/>
        </w:rPr>
        <w:t xml:space="preserve"> животных.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Предубойная</w:t>
      </w:r>
      <w:proofErr w:type="spellEnd"/>
      <w:r>
        <w:rPr>
          <w:sz w:val="28"/>
          <w:szCs w:val="28"/>
        </w:rPr>
        <w:t xml:space="preserve"> и послеубойная диагностика болезни </w:t>
      </w:r>
      <w:proofErr w:type="spellStart"/>
      <w:r>
        <w:rPr>
          <w:sz w:val="28"/>
          <w:szCs w:val="28"/>
        </w:rPr>
        <w:t>Ауэски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Экспертиза съедобных грибов на продовольственном рынке.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 охлажденной рыбы на свежесть.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Ветеринарно-санитарная экспертиза мяса при половом запахе (мясо бугаев, хряков и др.). </w:t>
      </w:r>
      <w:r>
        <w:rPr>
          <w:sz w:val="28"/>
          <w:szCs w:val="28"/>
          <w:lang w:val="en-US"/>
        </w:rPr>
        <w:t>DFD</w:t>
      </w:r>
      <w:r>
        <w:rPr>
          <w:sz w:val="28"/>
          <w:szCs w:val="28"/>
        </w:rPr>
        <w:t xml:space="preserve">- и </w:t>
      </w:r>
      <w:r>
        <w:rPr>
          <w:sz w:val="28"/>
          <w:szCs w:val="28"/>
          <w:lang w:val="en-US"/>
        </w:rPr>
        <w:t>PSE</w:t>
      </w:r>
      <w:r>
        <w:rPr>
          <w:sz w:val="28"/>
          <w:szCs w:val="28"/>
        </w:rPr>
        <w:t>- пороки.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 животных при заболеваниях родовых путей и маститах.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Термины и определения, применяемые в колбасном производстве.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Ветсанэкспертиза</w:t>
      </w:r>
      <w:proofErr w:type="spellEnd"/>
      <w:r>
        <w:rPr>
          <w:sz w:val="28"/>
          <w:szCs w:val="28"/>
        </w:rPr>
        <w:t xml:space="preserve"> тушек рыбы и раков при инфекционных заболеваниях (краснуха, оспа карпов, чума щук).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Патологоанатомические изменения в лимфатических узлах при инфекционных заболеваниях бактериальной и вирусной этиологии.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Термины и определения, применяемые на мясоперерабатывающих предприятиях.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Меры борьбы и профилактика трихинеллеза животных.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Государственные лаборатории ветеринарно-санитарной экспертизы. Функции и задачи. Документация.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Лабораторная диагностика  сибирской язвы при исследовании мяса.</w:t>
      </w:r>
    </w:p>
    <w:p w:rsidR="004D541E" w:rsidRDefault="004D541E" w:rsidP="004D541E">
      <w:pPr>
        <w:widowControl w:val="0"/>
        <w:numPr>
          <w:ilvl w:val="0"/>
          <w:numId w:val="8"/>
        </w:numPr>
        <w:autoSpaceDE w:val="0"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>Ветеринарно-санитарная экспертиза продуктов убоя при отравлении фосфорорганическими соединениями.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Технологическая обработка, классификация и пищевая ценность субпродуктов.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проведения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мяса и мясопродуктов в государственных лаборатория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на продовольственных рынках.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Приемка животных (птицы) на мясокомбинатах (птицекомбинатах). Документация.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Ветеринарные </w:t>
      </w:r>
      <w:proofErr w:type="spellStart"/>
      <w:r>
        <w:rPr>
          <w:sz w:val="28"/>
          <w:szCs w:val="28"/>
        </w:rPr>
        <w:t>конфискаты</w:t>
      </w:r>
      <w:proofErr w:type="spellEnd"/>
      <w:r>
        <w:rPr>
          <w:sz w:val="28"/>
          <w:szCs w:val="28"/>
        </w:rPr>
        <w:t>. Способы и режимы обезвреживания (утилизации). Документация.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содержание нормативного документа «Правила ветеринарно-санитарной экспертизы меда при продаже на рынках».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Инвазионные болезни с/х животных, не передающиеся человеку через мясо и мясопродукты, но которыми человек болеет.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Методика ветеринарно-санитарного осмотра туш и органов лошадей.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содержание нормативного документа «Правила ветеринарно-санитарной экспертизы пресноводной рыбы и раков».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Болезни и другие состояния, при которых запрещается транспортировать с/х животных на боенские предприятия. Обоснование.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скоропортящихся продуктов. Правила и условия транспортировки, допустимые сроки, документация, </w:t>
      </w:r>
      <w:proofErr w:type="spellStart"/>
      <w:r>
        <w:rPr>
          <w:sz w:val="28"/>
          <w:szCs w:val="28"/>
        </w:rPr>
        <w:t>ветсанконтроль</w:t>
      </w:r>
      <w:proofErr w:type="spellEnd"/>
      <w:r>
        <w:rPr>
          <w:sz w:val="28"/>
          <w:szCs w:val="28"/>
        </w:rPr>
        <w:t>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Инвазионные болезни с/х животных, передающиеся человеку через мясо и мясопродукты.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убоя животных, подвергшихся воздействию радиоактивных веществ.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 убоя.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Пищевые токсикозы, вызываемые анаэробными микроорганизмами. </w:t>
      </w:r>
      <w:proofErr w:type="spellStart"/>
      <w:r>
        <w:rPr>
          <w:sz w:val="28"/>
          <w:szCs w:val="28"/>
        </w:rPr>
        <w:t>Ветсаноценка</w:t>
      </w:r>
      <w:proofErr w:type="spellEnd"/>
      <w:r>
        <w:rPr>
          <w:sz w:val="28"/>
          <w:szCs w:val="28"/>
        </w:rPr>
        <w:t xml:space="preserve"> продуктов, обсемененных этими бактериями.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Ветеринарно-санитарная экспертиза продуктов убоя животных при отравлении хлорорганическими соединениями. 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ГОСТ Р 52054-2003. Молоко натуральное коровье - сырье. Технические условия.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Бактерицидно-бактериостатическая фаза и свойства молока, ее продолжительность.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приготовления и ветеринарно-санитарная экспертиза кисломолочных продуктов.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Ветеринарно-санитарная оценка молока, полученного от  животных, из неблагополучных хозяйств по бруцеллезу, туберкулезу, лейкозу.</w:t>
      </w:r>
    </w:p>
    <w:p w:rsidR="004D541E" w:rsidRDefault="004D541E" w:rsidP="004D541E">
      <w:pPr>
        <w:widowControl w:val="0"/>
        <w:numPr>
          <w:ilvl w:val="0"/>
          <w:numId w:val="8"/>
        </w:numPr>
        <w:tabs>
          <w:tab w:val="left" w:pos="284"/>
        </w:tabs>
        <w:autoSpaceDE w:val="0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Ветеринарно-санитарная экспертиза молока и молочных продуктов на продовольственных рынках.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113. Технология производства молока на с\х предприятиях. Химический   </w:t>
      </w:r>
      <w:r>
        <w:rPr>
          <w:sz w:val="28"/>
          <w:szCs w:val="28"/>
        </w:rPr>
        <w:lastRenderedPageBreak/>
        <w:t>состав и свойства молока.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114. Кислотность молока, факторы ее определяющие виды кислотности. </w:t>
      </w:r>
      <w:proofErr w:type="spellStart"/>
      <w:r>
        <w:rPr>
          <w:sz w:val="28"/>
          <w:szCs w:val="28"/>
        </w:rPr>
        <w:t>Титрометрический</w:t>
      </w:r>
      <w:proofErr w:type="spellEnd"/>
      <w:r>
        <w:rPr>
          <w:sz w:val="28"/>
          <w:szCs w:val="28"/>
        </w:rPr>
        <w:t xml:space="preserve"> метод определения кислотности.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115. Определение плотности и жирности молока.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116. Определение чистоты и соматических клеток в молоке.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117. Определение ингибирующих веществ в молоке.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118. Определение пастеризации молока.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119. Определение степени бактериальной обсемененности молока по </w:t>
      </w:r>
      <w:proofErr w:type="spellStart"/>
      <w:r>
        <w:rPr>
          <w:sz w:val="28"/>
          <w:szCs w:val="28"/>
        </w:rPr>
        <w:t>редуктазной</w:t>
      </w:r>
      <w:proofErr w:type="spellEnd"/>
      <w:r>
        <w:rPr>
          <w:sz w:val="28"/>
          <w:szCs w:val="28"/>
        </w:rPr>
        <w:t xml:space="preserve"> пробе.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120. Определение степени микробного обсеменения молока (</w:t>
      </w:r>
      <w:proofErr w:type="spellStart"/>
      <w:r>
        <w:rPr>
          <w:sz w:val="28"/>
          <w:szCs w:val="28"/>
        </w:rPr>
        <w:t>КМАФАиМ</w:t>
      </w:r>
      <w:proofErr w:type="spellEnd"/>
      <w:r>
        <w:rPr>
          <w:sz w:val="28"/>
          <w:szCs w:val="28"/>
        </w:rPr>
        <w:t>) бактериологическим методом.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121. Определение </w:t>
      </w:r>
      <w:proofErr w:type="spellStart"/>
      <w:r>
        <w:rPr>
          <w:sz w:val="28"/>
          <w:szCs w:val="28"/>
        </w:rPr>
        <w:t>сыропригодности</w:t>
      </w:r>
      <w:proofErr w:type="spellEnd"/>
      <w:r>
        <w:rPr>
          <w:sz w:val="28"/>
          <w:szCs w:val="28"/>
        </w:rPr>
        <w:t xml:space="preserve"> молока.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122. Требование федерального закона «Технический регламент на молоко и молочную продукцию» к качеству сырого молока.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</w:p>
    <w:p w:rsidR="004D541E" w:rsidRDefault="00A01836" w:rsidP="004D541E">
      <w:pPr>
        <w:widowControl w:val="0"/>
        <w:tabs>
          <w:tab w:val="left" w:pos="284"/>
        </w:tabs>
        <w:autoSpaceDE w:val="0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7.3.</w:t>
      </w:r>
      <w:r w:rsidRPr="00A018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 фондов оценочных средств промежуточной аттестации (коллоквиум)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Убойные животные.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Характеристика убойных животных и требования, предъявляемые к ним. 3.Определение упитанности животных. Требования действующих стандартов к категориям упитанности скота и птицы.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Способы транспортировки. Подготовка животных к транспортировке, требования к транспортным средствам.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Болезни и другие состояния, при которых запрещается транспортировка животных на боенские предприятия.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Требования к погрузке и содержанию животных в пути. Болезни животных, связанные с транспортировкой.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7.Ветеринарно-санитарные мероприятия на транспорте. </w:t>
      </w:r>
      <w:proofErr w:type="spellStart"/>
      <w:r>
        <w:rPr>
          <w:sz w:val="28"/>
          <w:szCs w:val="28"/>
        </w:rPr>
        <w:t>Дезопромывочные</w:t>
      </w:r>
      <w:proofErr w:type="spellEnd"/>
      <w:r>
        <w:rPr>
          <w:sz w:val="28"/>
          <w:szCs w:val="28"/>
        </w:rPr>
        <w:t xml:space="preserve"> станции и пункты, их назначения.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8.Порядок санитарной обработки транспортных средств после выгрузки животных порядок приема, изолирование и </w:t>
      </w:r>
      <w:proofErr w:type="spellStart"/>
      <w:r>
        <w:rPr>
          <w:sz w:val="28"/>
          <w:szCs w:val="28"/>
        </w:rPr>
        <w:t>карантинирования</w:t>
      </w:r>
      <w:proofErr w:type="spellEnd"/>
      <w:r>
        <w:rPr>
          <w:sz w:val="28"/>
          <w:szCs w:val="28"/>
        </w:rPr>
        <w:t xml:space="preserve"> животных. 9.Ветеринарно-санитарные мероприятия при доставке больных животных, при обнаружении трупа.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10.Режим </w:t>
      </w:r>
      <w:proofErr w:type="spellStart"/>
      <w:r>
        <w:rPr>
          <w:sz w:val="28"/>
          <w:szCs w:val="28"/>
        </w:rPr>
        <w:t>предубойного</w:t>
      </w:r>
      <w:proofErr w:type="spellEnd"/>
      <w:r>
        <w:rPr>
          <w:sz w:val="28"/>
          <w:szCs w:val="28"/>
        </w:rPr>
        <w:t xml:space="preserve"> содержания животных на боенских предприятиях; его влияние на убойный выход, качество мясной продукции и ее ветеринарно-санитарное состояние.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11.Подготовка скота к убою, </w:t>
      </w:r>
      <w:proofErr w:type="spellStart"/>
      <w:r>
        <w:rPr>
          <w:sz w:val="28"/>
          <w:szCs w:val="28"/>
        </w:rPr>
        <w:t>предубойный</w:t>
      </w:r>
      <w:proofErr w:type="spellEnd"/>
      <w:r>
        <w:rPr>
          <w:sz w:val="28"/>
          <w:szCs w:val="28"/>
        </w:rPr>
        <w:t xml:space="preserve"> осмотр. Болезни и другие состояния, при которых животных не допускают к убою на мясо.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12.Убойные и мясоперерабатывающие предприятия.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13.Санитарно-гигиенические и технические требования к производственным цехам и их оборудовании.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14.Технологические линии по убою и переработке животных и первичной обработке туш и внутренних органов.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15.Особенности технологии убоя и обработки туш различных видов животных на конвейерных линиях мясокомбинатов, на бойнях, на скотобойных пунктах и площадках.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16.Классификация инфекционных болезней животных по степени опасности для человека и в соответствии с требованиями международного эпизоотологического бюро.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17.Ветеринарно-санитарная оценка туш, органов и других продуктов убоя при обнаружении инфекционных болезней, передающихся и не передающихся человеку через мясо и мясные продукты.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Влияние природы яда и его содержания в мышцах и органах на их пищевую, биологическую ценность и ветеринарно-санитарную оценку. 19.Порядок и сроки убоя животных, перенесших острые отравления и подвергнутых обработке пестицидами, а также лечению антибиотиками.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20.Методы определения мяса здоровых и больных животных и убитых в </w:t>
      </w:r>
      <w:proofErr w:type="spellStart"/>
      <w:r>
        <w:rPr>
          <w:sz w:val="28"/>
          <w:szCs w:val="28"/>
        </w:rPr>
        <w:t>агональном</w:t>
      </w:r>
      <w:proofErr w:type="spellEnd"/>
      <w:r>
        <w:rPr>
          <w:sz w:val="28"/>
          <w:szCs w:val="28"/>
        </w:rPr>
        <w:t xml:space="preserve"> состоянии, а также погибших от случайных причин (утонувшие, замерзшие, убитые током, молнией и т.д.). ветеринарно-санитарная оценка продуктов убоя.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21.Потенциальная опасность и пищевая неполноценность мяса вынужденного убоя.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22.Сущность </w:t>
      </w:r>
      <w:proofErr w:type="spellStart"/>
      <w:r>
        <w:rPr>
          <w:sz w:val="28"/>
          <w:szCs w:val="28"/>
        </w:rPr>
        <w:t>токсикоинфекций</w:t>
      </w:r>
      <w:proofErr w:type="spellEnd"/>
      <w:r>
        <w:rPr>
          <w:sz w:val="28"/>
          <w:szCs w:val="28"/>
        </w:rPr>
        <w:t xml:space="preserve"> и токсикозов и этиологические факторы их возникновения среди населения.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23.Роль мяса и мясных продуктов в возникновении пищевых заболеваний (отравлений) человека.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24.Патогенность сальмонелл для животных и человека.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Формы клинического проявления </w:t>
      </w:r>
      <w:proofErr w:type="spellStart"/>
      <w:r>
        <w:rPr>
          <w:sz w:val="28"/>
          <w:szCs w:val="28"/>
        </w:rPr>
        <w:t>токсикоинфекций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сальмонеллезной</w:t>
      </w:r>
      <w:proofErr w:type="spellEnd"/>
      <w:r>
        <w:rPr>
          <w:sz w:val="28"/>
          <w:szCs w:val="28"/>
        </w:rPr>
        <w:t xml:space="preserve"> этиологии у человека.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26.Патогенность данных бактерий для животных и человека.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27.Ветеринарно-санитарная оценка мяса и мясопродуктов при обнаружении этих микроорганизмов.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28.Токсикозы, вызываемые стафилококками.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29.Эпидемиологическая роль пищевых продуктов в возникновении токсикозов стафилококковой этиологии.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30.Пищевые </w:t>
      </w:r>
      <w:proofErr w:type="spellStart"/>
      <w:r>
        <w:rPr>
          <w:sz w:val="28"/>
          <w:szCs w:val="28"/>
        </w:rPr>
        <w:t>микотоксикозы</w:t>
      </w:r>
      <w:proofErr w:type="spellEnd"/>
      <w:r>
        <w:rPr>
          <w:sz w:val="28"/>
          <w:szCs w:val="28"/>
        </w:rPr>
        <w:t xml:space="preserve">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31.Гниение мяса и его сущность.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Факторы, способствующие гниению мяса.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33.Современные способы консервирования и их ветеринарно-санитарное значение.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34.Методы исследования и ветеринарно-санитарная оценка мясных баночных консервов по действующим ГОСТам.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35.Консервирование мяса и мясных продуктов низкой температурой.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36.Пороки охлажденного и замороженного мяса и мясопродуктов.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37.Изменение в мясе при посоле.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38.Производство бекона и его ветеринарно-санитарная оценка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39.Организация перевозок скоропортящихся продуктов животного и растительного происхождения.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40.Правила погрузки скоропортящихся продуктов в изотермические вагоны и рефрижераторы.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41.Ветеринарно-санитарный контроль на пограничных и транспортных контрольных ветеринарных пунктах.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42.Особенности осмотра туш и органов диких животных и пернатой дичи.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Послеубойная диагностика инфекционных и инвазионных болезней, ветеринарно-санитарная оценка продуктов убоя.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44.Кисломолочные продукты.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45.Классификация, характеристика, пищевое и лечебно-диетическое значение.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46.Сливочное масло. Классификация, требования действующего ГОСТа, основы технологии.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47. Требования к качеству молока и сливок для маслоделия.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48.Сыры. Классификация, требования действующих ГОСТов. Основы технологии.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49.Основные пороки сыров и их предупреждение. 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50.Требования к качеству молока для сыроделия.</w:t>
      </w:r>
    </w:p>
    <w:p w:rsidR="004D541E" w:rsidRDefault="004D541E" w:rsidP="004D541E">
      <w:pPr>
        <w:snapToGrid w:val="0"/>
        <w:jc w:val="both"/>
        <w:rPr>
          <w:sz w:val="28"/>
          <w:szCs w:val="28"/>
        </w:rPr>
      </w:pP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7.4. Перечень тем для написания ку</w:t>
      </w:r>
      <w:r w:rsidR="00A01836">
        <w:rPr>
          <w:b/>
          <w:sz w:val="28"/>
          <w:szCs w:val="28"/>
        </w:rPr>
        <w:t>рсовой работы.</w:t>
      </w:r>
    </w:p>
    <w:p w:rsidR="004D541E" w:rsidRDefault="004D541E" w:rsidP="004D541E">
      <w:pPr>
        <w:jc w:val="both"/>
        <w:rPr>
          <w:sz w:val="28"/>
          <w:szCs w:val="28"/>
        </w:rPr>
      </w:pP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Организация и методика </w:t>
      </w:r>
      <w:proofErr w:type="spellStart"/>
      <w:r>
        <w:rPr>
          <w:sz w:val="28"/>
          <w:szCs w:val="28"/>
        </w:rPr>
        <w:t>предубойного</w:t>
      </w:r>
      <w:proofErr w:type="spellEnd"/>
      <w:r>
        <w:rPr>
          <w:sz w:val="28"/>
          <w:szCs w:val="28"/>
        </w:rPr>
        <w:t xml:space="preserve"> осмотра сельскохозяйственных животных (птицы), его значение.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и методика послеубойной ветеринарно-санитарной экспертизы туш и внутренних органов сельскохозяйственных и диких промысловых животных (птицы).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Биохимические и </w:t>
      </w:r>
      <w:proofErr w:type="spellStart"/>
      <w:r>
        <w:rPr>
          <w:sz w:val="28"/>
          <w:szCs w:val="28"/>
        </w:rPr>
        <w:t>микробиальные</w:t>
      </w:r>
      <w:proofErr w:type="spellEnd"/>
      <w:r>
        <w:rPr>
          <w:sz w:val="28"/>
          <w:szCs w:val="28"/>
        </w:rPr>
        <w:t xml:space="preserve"> процессы изменения в мясе после убоя и в процессе хранения.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Пищевые </w:t>
      </w:r>
      <w:proofErr w:type="spellStart"/>
      <w:r>
        <w:rPr>
          <w:sz w:val="28"/>
          <w:szCs w:val="28"/>
        </w:rPr>
        <w:t>токсикоинфекции</w:t>
      </w:r>
      <w:proofErr w:type="spellEnd"/>
      <w:r>
        <w:rPr>
          <w:sz w:val="28"/>
          <w:szCs w:val="28"/>
        </w:rPr>
        <w:t xml:space="preserve"> и токсикозы, их профилактика по линии ветеринарной службы.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5. Ветеринарно-санитарная экспертиза продуктов убоя при инфекционных болезнях, передающихся человеку через мясо и мясопродукты.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6.  Ветеринарно-санитарная экспертиза туш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органов и других продуктов убоя при обнаружении инфекционных болезней, не передающихся человеку через мясо и мясопродукты.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7.  Ветеринарно-санитарная экспертиза туш  и других органов продуктов убоя при обнаружении инвазионных болезней, передающихся человеку через мясо и мясопродукты.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8.  Ветеринарно-санитарная экспертиза туш  и других органов продуктов убоя при обнаружении инвазионных болезней, не передающихся человеку через мясо и мясопродукты.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9.  Ветеринарно-санитарная экспертиза туш  и других  продуктов  при обнаружении  болезней и незаразной этиологии.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  Ветеринарно-санитарная: экспертиза тушек сельскохозяйственной птицы, при инфекционных заболеваниях.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11. Консервирование мяса и мясных продуктов низкими температурами. Ветеринарно-санитарный контроль на холодильниках.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12. Основы технологии и ветеринарно-санитарная: экспертиза колбасных изделий.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13.   Ветеринарно-санитарная экспертиза туш  и внутренних  органов сельскохозяйственных животных   при  отравлениях и обработке их ветеринарными препаратами.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14.    Ветеринарно-санитарная экспертиза   рыбы при обнаружении инфекционных и инвазионных болезней.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15. Основы технологии и ветеринарно-санитарная экспертиза субпродуктов, пищевых животных жиров, крови и кишечного сырья.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16. Основы технологии, гигиена производства и ветеринарно-санитарная экспертиза молока.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17. Ветеринарно-санитарная экспертиза молока при заболеваниях, животных различной этиологии.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18. Ветеринарно-санитарная экспертиза пищевых куриных яиц и яичных продуктов.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19. Ветеринарно-санитарный контроль продуктов растительного происхождения на продовольственных рынках.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20. Ветеринарно-санитарная экспертиза меда.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21. Определение видовой принадлежности мяса.</w:t>
      </w:r>
    </w:p>
    <w:p w:rsidR="004D541E" w:rsidRDefault="004D541E" w:rsidP="004D541E">
      <w:pPr>
        <w:widowControl w:val="0"/>
        <w:tabs>
          <w:tab w:val="left" w:pos="284"/>
        </w:tabs>
        <w:autoSpaceDE w:val="0"/>
        <w:ind w:left="284"/>
        <w:jc w:val="both"/>
        <w:rPr>
          <w:sz w:val="28"/>
          <w:szCs w:val="28"/>
        </w:rPr>
      </w:pPr>
    </w:p>
    <w:p w:rsidR="004D541E" w:rsidRDefault="004D541E" w:rsidP="00C2672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8. Учебно-методическое обеспечение дисциплины.</w:t>
      </w:r>
    </w:p>
    <w:p w:rsidR="004D541E" w:rsidRDefault="004D541E" w:rsidP="004D541E">
      <w:pPr>
        <w:ind w:left="4949"/>
        <w:rPr>
          <w:sz w:val="28"/>
          <w:szCs w:val="28"/>
        </w:rPr>
      </w:pPr>
      <w:r>
        <w:rPr>
          <w:sz w:val="28"/>
          <w:szCs w:val="28"/>
        </w:rPr>
        <w:t xml:space="preserve">Приложение №1 к программе дисциплины «Ветеринарно-санитарная экспертиза с основами технологии и стандартизации продуктов животноводства», изменения приняты на заседании </w:t>
      </w:r>
      <w:proofErr w:type="spellStart"/>
      <w:r>
        <w:rPr>
          <w:sz w:val="28"/>
          <w:szCs w:val="28"/>
        </w:rPr>
        <w:t>кафедры</w:t>
      </w:r>
      <w:proofErr w:type="gramStart"/>
      <w:r>
        <w:rPr>
          <w:sz w:val="28"/>
          <w:szCs w:val="28"/>
        </w:rPr>
        <w:t>_______________________,</w:t>
      </w:r>
      <w:proofErr w:type="gramEnd"/>
      <w:r>
        <w:rPr>
          <w:sz w:val="28"/>
          <w:szCs w:val="28"/>
        </w:rPr>
        <w:t>протокол</w:t>
      </w:r>
      <w:proofErr w:type="spellEnd"/>
      <w:r>
        <w:rPr>
          <w:sz w:val="28"/>
          <w:szCs w:val="28"/>
        </w:rPr>
        <w:t xml:space="preserve">  №___от «___»____201_г</w:t>
      </w:r>
    </w:p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ab/>
        <w:t>Список имеющихся в библиотеке университета изданий основной учебной литературы по дисциплине, по состоянию на «___»________201_г</w:t>
      </w:r>
    </w:p>
    <w:p w:rsidR="004D541E" w:rsidRDefault="004D541E" w:rsidP="004D541E">
      <w:pPr>
        <w:rPr>
          <w:sz w:val="28"/>
          <w:szCs w:val="28"/>
        </w:rPr>
      </w:pP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28"/>
        <w:gridCol w:w="7020"/>
        <w:gridCol w:w="1782"/>
      </w:tblGrid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4D541E" w:rsidTr="009920B9">
        <w:trPr>
          <w:trHeight w:val="138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920B9" w:rsidRDefault="004D541E" w:rsidP="009920B9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 экспертиза с основами технологии и стандартизации продуктов животноводства</w:t>
            </w:r>
            <w:r w:rsidR="009920B9">
              <w:rPr>
                <w:sz w:val="28"/>
                <w:szCs w:val="28"/>
              </w:rPr>
              <w:t xml:space="preserve">: учебник для вузов </w:t>
            </w:r>
            <w:r>
              <w:rPr>
                <w:sz w:val="28"/>
                <w:szCs w:val="28"/>
              </w:rPr>
              <w:t xml:space="preserve"> / М.Ф. Боровков, В.П. Фролов, С.А. Серко</w:t>
            </w:r>
            <w:r w:rsidR="009920B9">
              <w:rPr>
                <w:sz w:val="28"/>
                <w:szCs w:val="28"/>
              </w:rPr>
              <w:t>; ред. М.Ф. Боровков.</w:t>
            </w:r>
            <w:r>
              <w:rPr>
                <w:sz w:val="28"/>
                <w:szCs w:val="28"/>
              </w:rPr>
              <w:t xml:space="preserve"> </w:t>
            </w:r>
            <w:r w:rsidR="009920B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9920B9">
              <w:rPr>
                <w:sz w:val="28"/>
                <w:szCs w:val="28"/>
              </w:rPr>
              <w:t xml:space="preserve">3-е изд., </w:t>
            </w:r>
            <w:proofErr w:type="spellStart"/>
            <w:r w:rsidR="009920B9">
              <w:rPr>
                <w:sz w:val="28"/>
                <w:szCs w:val="28"/>
              </w:rPr>
              <w:t>перераб</w:t>
            </w:r>
            <w:proofErr w:type="spellEnd"/>
            <w:r w:rsidR="009920B9">
              <w:rPr>
                <w:sz w:val="28"/>
                <w:szCs w:val="28"/>
              </w:rPr>
              <w:t xml:space="preserve">. И доп. - </w:t>
            </w:r>
            <w:r>
              <w:rPr>
                <w:sz w:val="28"/>
                <w:szCs w:val="28"/>
              </w:rPr>
              <w:t>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480с.</w:t>
            </w:r>
            <w:r w:rsidR="009920B9">
              <w:rPr>
                <w:sz w:val="28"/>
                <w:szCs w:val="28"/>
              </w:rPr>
              <w:t>: ил.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920B9">
              <w:rPr>
                <w:sz w:val="28"/>
                <w:szCs w:val="28"/>
              </w:rPr>
              <w:t>5</w:t>
            </w:r>
          </w:p>
        </w:tc>
      </w:tr>
      <w:tr w:rsidR="009920B9" w:rsidTr="009920B9">
        <w:trPr>
          <w:trHeight w:val="33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920B9" w:rsidRDefault="009920B9" w:rsidP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920B9" w:rsidRDefault="009920B9" w:rsidP="001D53EA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 экспертиза с основами технологии и стандартизации продуктов животноводства [Электронный </w:t>
            </w:r>
            <w:r w:rsidR="001D53EA">
              <w:rPr>
                <w:sz w:val="28"/>
                <w:szCs w:val="28"/>
              </w:rPr>
              <w:t xml:space="preserve">ресурс]: учебник для вузов </w:t>
            </w:r>
            <w:r>
              <w:rPr>
                <w:sz w:val="28"/>
                <w:szCs w:val="28"/>
              </w:rPr>
              <w:t xml:space="preserve"> / М.Ф. Боровков, В.П. Фролов, С.А. Серко; ред. М.Ф. Боровков. – 4-е изд., стер. – Электрон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</w:t>
            </w:r>
            <w:proofErr w:type="gramEnd"/>
            <w:r>
              <w:rPr>
                <w:sz w:val="28"/>
                <w:szCs w:val="28"/>
              </w:rPr>
              <w:t>естовые дан. -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2013. – 480 с.: ил.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920B9" w:rsidRDefault="009920B9" w:rsidP="009920B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Лань</w:t>
            </w:r>
          </w:p>
        </w:tc>
      </w:tr>
      <w:tr w:rsidR="009920B9" w:rsidTr="009920B9">
        <w:trPr>
          <w:trHeight w:val="30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20B9" w:rsidRDefault="009920B9" w:rsidP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20B9" w:rsidRDefault="009920B9" w:rsidP="009920B9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 экспертиза с основами технологии и стандартизации продуктов животноводства: практикум / </w:t>
            </w:r>
            <w:proofErr w:type="spellStart"/>
            <w:r>
              <w:rPr>
                <w:sz w:val="28"/>
                <w:szCs w:val="28"/>
              </w:rPr>
              <w:t>В.В.Пронин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С.П.Фисенко</w:t>
            </w:r>
            <w:proofErr w:type="spellEnd"/>
            <w:r>
              <w:rPr>
                <w:sz w:val="28"/>
                <w:szCs w:val="28"/>
              </w:rPr>
              <w:t xml:space="preserve">. – 2-е изд., </w:t>
            </w:r>
            <w:proofErr w:type="spellStart"/>
            <w:r>
              <w:rPr>
                <w:sz w:val="28"/>
                <w:szCs w:val="28"/>
              </w:rPr>
              <w:t>перераб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1D53EA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доп.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2012. – 240 с.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0B9" w:rsidRDefault="009920B9" w:rsidP="009920B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4D541E" w:rsidTr="009920B9">
        <w:trPr>
          <w:trHeight w:val="144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D541E" w:rsidRDefault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D541E">
              <w:rPr>
                <w:sz w:val="28"/>
                <w:szCs w:val="28"/>
              </w:rPr>
              <w:t>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Сборник нормативно-правовых документов по </w:t>
            </w:r>
            <w:proofErr w:type="spellStart"/>
            <w:r>
              <w:rPr>
                <w:sz w:val="28"/>
                <w:szCs w:val="28"/>
              </w:rPr>
              <w:t>ветсанэкспертизе</w:t>
            </w:r>
            <w:proofErr w:type="spellEnd"/>
            <w:r>
              <w:rPr>
                <w:sz w:val="28"/>
                <w:szCs w:val="28"/>
              </w:rPr>
              <w:t xml:space="preserve"> мяса и мясопродуктов [Электронный ресурс]:  учебное пособие /В.Г.Урбан. – Электрон. </w:t>
            </w:r>
            <w:proofErr w:type="gramStart"/>
            <w:r>
              <w:rPr>
                <w:sz w:val="28"/>
                <w:szCs w:val="28"/>
              </w:rPr>
              <w:t>Текстовые</w:t>
            </w:r>
            <w:proofErr w:type="gramEnd"/>
            <w:r>
              <w:rPr>
                <w:sz w:val="28"/>
                <w:szCs w:val="28"/>
              </w:rPr>
              <w:t xml:space="preserve"> дан. (1 файл). – СПб</w:t>
            </w:r>
            <w:proofErr w:type="gramStart"/>
            <w:r>
              <w:rPr>
                <w:sz w:val="28"/>
                <w:szCs w:val="28"/>
              </w:rPr>
              <w:t xml:space="preserve">.: </w:t>
            </w:r>
            <w:proofErr w:type="gramEnd"/>
            <w:r>
              <w:rPr>
                <w:sz w:val="28"/>
                <w:szCs w:val="28"/>
              </w:rPr>
              <w:t>Лань, 2010. – 384 с.</w:t>
            </w:r>
          </w:p>
          <w:p w:rsidR="009920B9" w:rsidRDefault="009920B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Лань</w:t>
            </w:r>
          </w:p>
        </w:tc>
      </w:tr>
      <w:tr w:rsidR="009920B9" w:rsidTr="009920B9">
        <w:trPr>
          <w:trHeight w:val="495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20B9" w:rsidRDefault="009920B9" w:rsidP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20B9" w:rsidRDefault="009920B9" w:rsidP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 экспертиза с основами технологии и стандартизации продуктов </w:t>
            </w:r>
            <w:r w:rsidR="001D53EA">
              <w:rPr>
                <w:sz w:val="28"/>
                <w:szCs w:val="28"/>
              </w:rPr>
              <w:t xml:space="preserve">[Электронный ресурс]: практикум  / </w:t>
            </w:r>
            <w:proofErr w:type="spellStart"/>
            <w:r w:rsidR="001D53EA">
              <w:rPr>
                <w:sz w:val="28"/>
                <w:szCs w:val="28"/>
              </w:rPr>
              <w:t>В.В.Пронин</w:t>
            </w:r>
            <w:proofErr w:type="spellEnd"/>
            <w:r w:rsidR="001D53EA">
              <w:rPr>
                <w:sz w:val="28"/>
                <w:szCs w:val="28"/>
              </w:rPr>
              <w:t xml:space="preserve">, </w:t>
            </w:r>
            <w:proofErr w:type="spellStart"/>
            <w:r w:rsidR="001D53EA">
              <w:rPr>
                <w:sz w:val="28"/>
                <w:szCs w:val="28"/>
              </w:rPr>
              <w:t>С.П.Фисенко</w:t>
            </w:r>
            <w:proofErr w:type="spellEnd"/>
            <w:r w:rsidR="001D53EA">
              <w:rPr>
                <w:sz w:val="28"/>
                <w:szCs w:val="28"/>
              </w:rPr>
              <w:t xml:space="preserve">. – 2-е изд., доп. и </w:t>
            </w:r>
            <w:proofErr w:type="spellStart"/>
            <w:r w:rsidR="001D53EA">
              <w:rPr>
                <w:sz w:val="28"/>
                <w:szCs w:val="28"/>
              </w:rPr>
              <w:t>перераб</w:t>
            </w:r>
            <w:proofErr w:type="spellEnd"/>
            <w:r w:rsidR="001D53EA">
              <w:rPr>
                <w:sz w:val="28"/>
                <w:szCs w:val="28"/>
              </w:rPr>
              <w:t>. – Электрон</w:t>
            </w:r>
            <w:proofErr w:type="gramStart"/>
            <w:r w:rsidR="001D53EA">
              <w:rPr>
                <w:sz w:val="28"/>
                <w:szCs w:val="28"/>
              </w:rPr>
              <w:t>.</w:t>
            </w:r>
            <w:proofErr w:type="gramEnd"/>
            <w:r w:rsidR="001D53EA">
              <w:rPr>
                <w:sz w:val="28"/>
                <w:szCs w:val="28"/>
              </w:rPr>
              <w:t xml:space="preserve"> </w:t>
            </w:r>
            <w:proofErr w:type="gramStart"/>
            <w:r w:rsidR="001D53EA">
              <w:rPr>
                <w:sz w:val="28"/>
                <w:szCs w:val="28"/>
              </w:rPr>
              <w:t>т</w:t>
            </w:r>
            <w:proofErr w:type="gramEnd"/>
            <w:r w:rsidR="001D53EA">
              <w:rPr>
                <w:sz w:val="28"/>
                <w:szCs w:val="28"/>
              </w:rPr>
              <w:t>екстовые дан. – СПб</w:t>
            </w:r>
            <w:proofErr w:type="gramStart"/>
            <w:r w:rsidR="001D53EA">
              <w:rPr>
                <w:sz w:val="28"/>
                <w:szCs w:val="28"/>
              </w:rPr>
              <w:t xml:space="preserve">.: </w:t>
            </w:r>
            <w:proofErr w:type="gramEnd"/>
            <w:r w:rsidR="001D53EA">
              <w:rPr>
                <w:sz w:val="28"/>
                <w:szCs w:val="28"/>
              </w:rPr>
              <w:t>Лань, 2012. – 240 с.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0B9" w:rsidRDefault="001D53EA" w:rsidP="009920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Лань</w:t>
            </w:r>
          </w:p>
        </w:tc>
      </w:tr>
    </w:tbl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</w:t>
      </w:r>
    </w:p>
    <w:p w:rsidR="004D541E" w:rsidRDefault="004D541E" w:rsidP="004D54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«___»_____________201_г</w:t>
      </w:r>
    </w:p>
    <w:p w:rsidR="004D541E" w:rsidRDefault="004D541E" w:rsidP="004D541E">
      <w:pPr>
        <w:tabs>
          <w:tab w:val="left" w:pos="2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28"/>
        <w:gridCol w:w="7020"/>
        <w:gridCol w:w="1782"/>
      </w:tblGrid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Борисенко Н.Е., </w:t>
            </w:r>
            <w:proofErr w:type="spellStart"/>
            <w:r>
              <w:rPr>
                <w:sz w:val="28"/>
                <w:szCs w:val="28"/>
              </w:rPr>
              <w:t>Кроневальд</w:t>
            </w:r>
            <w:proofErr w:type="spellEnd"/>
            <w:r>
              <w:rPr>
                <w:sz w:val="28"/>
                <w:szCs w:val="28"/>
              </w:rPr>
              <w:t xml:space="preserve"> О.В. Ветеринарно-санитарный контроль за </w:t>
            </w:r>
            <w:proofErr w:type="spellStart"/>
            <w:r>
              <w:rPr>
                <w:sz w:val="28"/>
                <w:szCs w:val="28"/>
              </w:rPr>
              <w:t>предубойным</w:t>
            </w:r>
            <w:proofErr w:type="spellEnd"/>
            <w:r>
              <w:rPr>
                <w:sz w:val="28"/>
                <w:szCs w:val="28"/>
              </w:rPr>
              <w:t xml:space="preserve"> 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- Барнаул:  АГАУ, 2006. – 96 с.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файл:180 Кб). - Барнаул: Изд-во АГАУ, 2006. – 1 эл. жест. диск.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Локальная сеть АГАУ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при выработке и </w:t>
            </w:r>
            <w:r>
              <w:rPr>
                <w:sz w:val="28"/>
                <w:szCs w:val="28"/>
              </w:rPr>
              <w:lastRenderedPageBreak/>
              <w:t xml:space="preserve">определении качества и безопасности продуктов переработки мяса 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(1файл:150 Кб). - Барнаул: Изд-во АГАУ, 2006. – 1 эл. жест. диск.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Локальная </w:t>
            </w:r>
            <w:r>
              <w:rPr>
                <w:sz w:val="28"/>
                <w:szCs w:val="28"/>
              </w:rPr>
              <w:lastRenderedPageBreak/>
              <w:t>сеть АГАУ</w:t>
            </w:r>
          </w:p>
        </w:tc>
      </w:tr>
      <w:tr w:rsidR="004D541E" w:rsidTr="004D541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мяса [Электронный ресурс]: учебно-методическое пособие /сост. </w:t>
            </w:r>
            <w:proofErr w:type="spellStart"/>
            <w:r>
              <w:rPr>
                <w:sz w:val="28"/>
                <w:szCs w:val="28"/>
              </w:rPr>
              <w:t>Н.Е.Борисенко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О.В.Кроневальд</w:t>
            </w:r>
            <w:proofErr w:type="spellEnd"/>
            <w:r>
              <w:rPr>
                <w:sz w:val="28"/>
                <w:szCs w:val="28"/>
              </w:rPr>
              <w:t>. – Электрон. Текстовые дан. (1 файл:150 Кб). - Барнаул: Изд-во АГАУ, 2007. – 1 эл. жест. диск.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Локальная сеть АГАУ</w:t>
            </w:r>
          </w:p>
        </w:tc>
      </w:tr>
    </w:tbl>
    <w:p w:rsidR="004D541E" w:rsidRDefault="004D541E" w:rsidP="004D541E">
      <w:pPr>
        <w:rPr>
          <w:sz w:val="28"/>
          <w:szCs w:val="28"/>
        </w:rPr>
      </w:pPr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4D541E" w:rsidRDefault="004D541E" w:rsidP="004D541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К.в.н</w:t>
      </w:r>
      <w:proofErr w:type="spellEnd"/>
      <w:r>
        <w:rPr>
          <w:sz w:val="28"/>
          <w:szCs w:val="28"/>
        </w:rPr>
        <w:t>., доцент_________________________________</w:t>
      </w:r>
      <w:proofErr w:type="spellStart"/>
      <w:r>
        <w:rPr>
          <w:sz w:val="28"/>
          <w:szCs w:val="28"/>
        </w:rPr>
        <w:t>Н.Е.Борисенко</w:t>
      </w:r>
      <w:proofErr w:type="spellEnd"/>
    </w:p>
    <w:p w:rsidR="004D541E" w:rsidRDefault="004D541E" w:rsidP="004D541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К.в.н</w:t>
      </w:r>
      <w:proofErr w:type="spellEnd"/>
      <w:r>
        <w:rPr>
          <w:sz w:val="28"/>
          <w:szCs w:val="28"/>
        </w:rPr>
        <w:t>, доцент__________________________________</w:t>
      </w:r>
      <w:proofErr w:type="spellStart"/>
      <w:r>
        <w:rPr>
          <w:sz w:val="28"/>
          <w:szCs w:val="28"/>
        </w:rPr>
        <w:t>О.В.Кроневальд</w:t>
      </w:r>
      <w:proofErr w:type="spellEnd"/>
    </w:p>
    <w:p w:rsidR="004D541E" w:rsidRDefault="004D541E" w:rsidP="004D541E">
      <w:pPr>
        <w:rPr>
          <w:sz w:val="28"/>
          <w:szCs w:val="28"/>
        </w:rPr>
      </w:pPr>
      <w:r>
        <w:rPr>
          <w:sz w:val="28"/>
          <w:szCs w:val="28"/>
        </w:rPr>
        <w:t>Список верен__________________________________</w:t>
      </w:r>
      <w:proofErr w:type="spellStart"/>
      <w:r>
        <w:rPr>
          <w:sz w:val="28"/>
          <w:szCs w:val="28"/>
        </w:rPr>
        <w:t>О.П.Штабель</w:t>
      </w:r>
      <w:proofErr w:type="spellEnd"/>
    </w:p>
    <w:p w:rsidR="004D541E" w:rsidRDefault="004D541E" w:rsidP="004D541E">
      <w:pPr>
        <w:widowControl w:val="0"/>
        <w:tabs>
          <w:tab w:val="left" w:pos="9180"/>
        </w:tabs>
        <w:autoSpaceDE w:val="0"/>
        <w:ind w:right="-5" w:firstLine="720"/>
        <w:rPr>
          <w:sz w:val="28"/>
          <w:szCs w:val="28"/>
        </w:rPr>
      </w:pPr>
    </w:p>
    <w:p w:rsidR="004D541E" w:rsidRDefault="004D541E" w:rsidP="004D541E">
      <w:pPr>
        <w:widowControl w:val="0"/>
        <w:autoSpaceDE w:val="0"/>
        <w:spacing w:line="264" w:lineRule="auto"/>
        <w:ind w:right="-281" w:firstLine="72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9. Материально</w:t>
      </w:r>
      <w:r>
        <w:rPr>
          <w:caps/>
          <w:sz w:val="28"/>
          <w:szCs w:val="28"/>
        </w:rPr>
        <w:t>-</w:t>
      </w:r>
      <w:r>
        <w:rPr>
          <w:b/>
          <w:caps/>
          <w:sz w:val="28"/>
          <w:szCs w:val="28"/>
        </w:rPr>
        <w:t>техническое обеспечение дисциплины</w:t>
      </w:r>
    </w:p>
    <w:p w:rsidR="004D541E" w:rsidRDefault="004D541E" w:rsidP="004D541E">
      <w:pPr>
        <w:numPr>
          <w:ilvl w:val="0"/>
          <w:numId w:val="10"/>
        </w:numPr>
        <w:spacing w:line="264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Видеофильмы на электронных носителях: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 убоя и переработки животных.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Методика ветеринарно-санитарного осмотра туш и внутренних органов.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технологии, ветеринарно-санитарный и технохимический контроль колбасных изделий.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 мяса и мясопродуктов.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переработки рыбы и рыбных продуктов.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Красноярский мясоперерабатывающий комбинат.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Рынок г.Красноярска.</w:t>
      </w:r>
    </w:p>
    <w:p w:rsidR="004D541E" w:rsidRDefault="004D541E" w:rsidP="004D541E">
      <w:pPr>
        <w:numPr>
          <w:ilvl w:val="0"/>
          <w:numId w:val="11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Рынки города Барнаула (крытый, центральный, юбилейный).</w:t>
      </w:r>
    </w:p>
    <w:p w:rsidR="004D541E" w:rsidRDefault="004D541E" w:rsidP="004D541E">
      <w:pPr>
        <w:numPr>
          <w:ilvl w:val="1"/>
          <w:numId w:val="13"/>
        </w:numPr>
        <w:spacing w:line="264" w:lineRule="auto"/>
        <w:ind w:left="426"/>
        <w:jc w:val="both"/>
        <w:rPr>
          <w:sz w:val="28"/>
        </w:rPr>
      </w:pPr>
      <w:r>
        <w:rPr>
          <w:sz w:val="28"/>
        </w:rPr>
        <w:t>Специально оборудованные аудитории для проведения занятий.</w:t>
      </w:r>
    </w:p>
    <w:p w:rsidR="004D541E" w:rsidRDefault="004D541E" w:rsidP="004D541E">
      <w:pPr>
        <w:numPr>
          <w:ilvl w:val="1"/>
          <w:numId w:val="13"/>
        </w:numPr>
        <w:spacing w:line="264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Ветеринарно-санитарная лаборатория. </w:t>
      </w:r>
      <w:r>
        <w:rPr>
          <w:sz w:val="28"/>
        </w:rPr>
        <w:t>Лабораторные приборы и оборудование:</w:t>
      </w:r>
      <w:r>
        <w:rPr>
          <w:sz w:val="28"/>
          <w:szCs w:val="28"/>
        </w:rPr>
        <w:t xml:space="preserve"> проекционный </w:t>
      </w:r>
      <w:proofErr w:type="spellStart"/>
      <w:r>
        <w:rPr>
          <w:sz w:val="28"/>
          <w:szCs w:val="28"/>
        </w:rPr>
        <w:t>трихинеллоскоп</w:t>
      </w:r>
      <w:proofErr w:type="spellEnd"/>
      <w:r>
        <w:rPr>
          <w:sz w:val="28"/>
          <w:szCs w:val="28"/>
        </w:rPr>
        <w:t xml:space="preserve">, микроскоп, рН-метр, рефрактометр, </w:t>
      </w:r>
      <w:proofErr w:type="spellStart"/>
      <w:r>
        <w:rPr>
          <w:sz w:val="28"/>
          <w:szCs w:val="28"/>
        </w:rPr>
        <w:t>нитратомер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Гастрос</w:t>
      </w:r>
      <w:proofErr w:type="spellEnd"/>
      <w:r>
        <w:rPr>
          <w:sz w:val="28"/>
          <w:szCs w:val="28"/>
        </w:rPr>
        <w:t>», электронный анализатор качества молока, овоскоп.</w:t>
      </w:r>
    </w:p>
    <w:p w:rsidR="004D541E" w:rsidRDefault="004D541E" w:rsidP="004D541E">
      <w:pPr>
        <w:spacing w:line="264" w:lineRule="auto"/>
        <w:ind w:left="66"/>
        <w:jc w:val="both"/>
        <w:rPr>
          <w:sz w:val="28"/>
          <w:szCs w:val="28"/>
        </w:rPr>
      </w:pPr>
    </w:p>
    <w:p w:rsidR="004D541E" w:rsidRDefault="004D541E" w:rsidP="004D541E">
      <w:pPr>
        <w:spacing w:line="264" w:lineRule="auto"/>
        <w:ind w:left="2124" w:firstLine="708"/>
        <w:jc w:val="both"/>
        <w:rPr>
          <w:b/>
          <w:sz w:val="28"/>
          <w:szCs w:val="28"/>
        </w:rPr>
      </w:pPr>
    </w:p>
    <w:p w:rsidR="004D541E" w:rsidRDefault="004D541E" w:rsidP="004D541E">
      <w:pPr>
        <w:spacing w:line="264" w:lineRule="auto"/>
        <w:ind w:left="66"/>
        <w:jc w:val="both"/>
        <w:rPr>
          <w:sz w:val="28"/>
          <w:szCs w:val="28"/>
        </w:rPr>
      </w:pPr>
    </w:p>
    <w:p w:rsidR="004D541E" w:rsidRDefault="004D541E" w:rsidP="004D541E">
      <w:pPr>
        <w:jc w:val="right"/>
      </w:pPr>
    </w:p>
    <w:p w:rsidR="004D541E" w:rsidRDefault="004D541E" w:rsidP="004D541E">
      <w:pPr>
        <w:jc w:val="right"/>
      </w:pPr>
      <w:r>
        <w:t>Приложение №__1_</w:t>
      </w:r>
    </w:p>
    <w:p w:rsidR="004D541E" w:rsidRDefault="004D541E" w:rsidP="004D541E">
      <w:pPr>
        <w:jc w:val="right"/>
      </w:pPr>
      <w:r>
        <w:t>к программе дисциплины «Ветеринарн</w:t>
      </w:r>
      <w:r w:rsidR="00A6238E">
        <w:t>о-санитарная экспертиза</w:t>
      </w:r>
      <w:r>
        <w:t>»</w:t>
      </w:r>
    </w:p>
    <w:p w:rsidR="004D541E" w:rsidRDefault="004D541E" w:rsidP="004D541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Аннотация дисциплины      </w:t>
      </w:r>
    </w:p>
    <w:p w:rsidR="004D541E" w:rsidRDefault="004D541E" w:rsidP="004D541E">
      <w:pPr>
        <w:pBdr>
          <w:bottom w:val="single" w:sz="8" w:space="1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Ветеринарно-сан</w:t>
      </w:r>
      <w:r w:rsidR="00A6238E">
        <w:rPr>
          <w:b/>
          <w:bCs/>
          <w:sz w:val="28"/>
          <w:szCs w:val="28"/>
        </w:rPr>
        <w:t xml:space="preserve">итарная экспертиза </w:t>
      </w:r>
      <w:r>
        <w:rPr>
          <w:b/>
          <w:sz w:val="28"/>
          <w:szCs w:val="28"/>
        </w:rPr>
        <w:t xml:space="preserve">                                                                 </w:t>
      </w:r>
    </w:p>
    <w:p w:rsidR="004D541E" w:rsidRDefault="004D541E" w:rsidP="004D541E">
      <w:pPr>
        <w:ind w:left="360" w:firstLine="348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 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изучения дисциплины является формирование у будущих специалистов компетенции в проведении </w:t>
      </w:r>
      <w:proofErr w:type="spellStart"/>
      <w:r>
        <w:rPr>
          <w:sz w:val="28"/>
          <w:szCs w:val="28"/>
        </w:rPr>
        <w:t>ветсанконтроля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ветсанэкспертизы</w:t>
      </w:r>
      <w:proofErr w:type="spellEnd"/>
      <w:r>
        <w:rPr>
          <w:sz w:val="28"/>
          <w:szCs w:val="28"/>
        </w:rPr>
        <w:t xml:space="preserve">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предупреждения случаев заражения (отравления) людей и животных через боенское сырье и пищевые продукты.</w:t>
      </w:r>
    </w:p>
    <w:p w:rsidR="004D541E" w:rsidRDefault="004D541E" w:rsidP="004D541E">
      <w:pPr>
        <w:shd w:val="clear" w:color="auto" w:fill="FFFFFF"/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4D541E" w:rsidRDefault="004D541E" w:rsidP="004D541E">
      <w:pPr>
        <w:shd w:val="clear" w:color="auto" w:fill="FFFFFF"/>
        <w:ind w:left="1416" w:firstLine="708"/>
        <w:rPr>
          <w:b/>
          <w:bCs/>
          <w:w w:val="105"/>
          <w:sz w:val="28"/>
          <w:szCs w:val="28"/>
        </w:rPr>
      </w:pPr>
    </w:p>
    <w:tbl>
      <w:tblPr>
        <w:tblW w:w="1015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068"/>
        <w:gridCol w:w="9089"/>
      </w:tblGrid>
      <w:tr w:rsidR="004D541E" w:rsidTr="00E07DC9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D541E" w:rsidTr="00E07DC9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проводить ветеринарно-санитарную оценку и контроль производства безопасной продукции животноводства, пчеловодства и водного промысла, знанием правил перевозки грузов, подконтрольных ветеринарной службе</w:t>
            </w:r>
          </w:p>
        </w:tc>
      </w:tr>
      <w:tr w:rsidR="004D541E" w:rsidTr="00E07DC9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</w:t>
            </w:r>
          </w:p>
        </w:tc>
      </w:tr>
      <w:tr w:rsidR="004D541E" w:rsidTr="00E07DC9">
        <w:trPr>
          <w:trHeight w:val="101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к организации и контролю транспортировки животных, сырья, продукции животного происхождения, продукции пчеловодства и водного промысла</w:t>
            </w:r>
          </w:p>
        </w:tc>
      </w:tr>
      <w:tr w:rsidR="004D541E" w:rsidTr="00E07DC9">
        <w:trPr>
          <w:trHeight w:val="75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осуществлять экспертизу и контроль мероприятий по охране населения от болезней, общих для человека и животных, охране территории Российской Федерации от заноса заразных болезней из других государств</w:t>
            </w:r>
          </w:p>
        </w:tc>
      </w:tr>
      <w:tr w:rsidR="004D541E" w:rsidTr="00E07DC9">
        <w:trPr>
          <w:trHeight w:val="262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указания, терминологию, действующие международные классификации</w:t>
            </w:r>
          </w:p>
        </w:tc>
      </w:tr>
      <w:tr w:rsidR="004D541E" w:rsidTr="00E07DC9">
        <w:trPr>
          <w:trHeight w:val="230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осуществлять организацию и контроль технологических процессов по производству, переработке, хранению, транспортировке и реализации продукции животного происхождения</w:t>
            </w:r>
          </w:p>
        </w:tc>
      </w:tr>
      <w:tr w:rsidR="004D541E" w:rsidTr="00E07DC9">
        <w:trPr>
          <w:trHeight w:val="230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 и готовностью участвовать в разработке проектов по строительству технологических линий по переработке продукции животноводства и их экспертизе согласно ветеринарно-санитарным и гигиеническим требованиям</w:t>
            </w:r>
          </w:p>
        </w:tc>
      </w:tr>
      <w:tr w:rsidR="004D541E" w:rsidTr="00E07DC9">
        <w:trPr>
          <w:trHeight w:val="230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проводить консультативную деятельность в области ветеринарно-санитарной экспертизы</w:t>
            </w:r>
          </w:p>
        </w:tc>
      </w:tr>
    </w:tbl>
    <w:p w:rsidR="004D541E" w:rsidRDefault="004D541E" w:rsidP="004D541E">
      <w:pPr>
        <w:jc w:val="center"/>
      </w:pPr>
    </w:p>
    <w:p w:rsidR="004D541E" w:rsidRDefault="004D541E" w:rsidP="004D54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Трудоёмкость дисциплины, реализуемой по учебному плану</w:t>
      </w:r>
    </w:p>
    <w:p w:rsidR="004D541E" w:rsidRDefault="004D541E" w:rsidP="004D541E">
      <w:pPr>
        <w:jc w:val="center"/>
        <w:rPr>
          <w:b/>
          <w:sz w:val="28"/>
          <w:szCs w:val="28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5324"/>
        <w:gridCol w:w="1260"/>
        <w:gridCol w:w="1072"/>
        <w:gridCol w:w="1080"/>
        <w:gridCol w:w="894"/>
      </w:tblGrid>
      <w:tr w:rsidR="004D541E" w:rsidTr="004D541E">
        <w:trPr>
          <w:trHeight w:val="420"/>
        </w:trPr>
        <w:tc>
          <w:tcPr>
            <w:tcW w:w="5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4D541E" w:rsidTr="004D541E">
        <w:trPr>
          <w:trHeight w:val="220"/>
        </w:trPr>
        <w:tc>
          <w:tcPr>
            <w:tcW w:w="5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541E" w:rsidRDefault="004D541E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 том числе: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 часов всего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том числе: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2.1.курсовая работа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2.2.самостоятельное изучение разделов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2.3.текущая самоподготовка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2.4.подготовка и сдача зачета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2.5.подготовка и сдача экзамена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A6238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541E" w:rsidTr="004D541E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A6238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41E" w:rsidRDefault="00A6238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41E" w:rsidRDefault="004D541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4D541E" w:rsidRDefault="004D541E" w:rsidP="004D541E">
      <w:pPr>
        <w:shd w:val="clear" w:color="auto" w:fill="FFFFFF"/>
        <w:ind w:left="785"/>
      </w:pP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промежуточной аттестации:</w:t>
      </w:r>
      <w:r>
        <w:rPr>
          <w:sz w:val="28"/>
          <w:szCs w:val="28"/>
        </w:rPr>
        <w:t xml:space="preserve"> зачёт.</w:t>
      </w:r>
    </w:p>
    <w:p w:rsidR="004D541E" w:rsidRDefault="004D541E" w:rsidP="004D541E">
      <w:pPr>
        <w:jc w:val="both"/>
        <w:rPr>
          <w:sz w:val="28"/>
          <w:szCs w:val="28"/>
        </w:rPr>
      </w:pPr>
    </w:p>
    <w:p w:rsidR="004D541E" w:rsidRDefault="004D541E" w:rsidP="004D541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изучаемых тем                                                                                                                </w:t>
      </w:r>
      <w:r>
        <w:rPr>
          <w:sz w:val="28"/>
          <w:szCs w:val="28"/>
        </w:rPr>
        <w:t>(приводится в соответствии с тематическим планом изучения дисциплины):</w:t>
      </w:r>
    </w:p>
    <w:p w:rsidR="004D541E" w:rsidRDefault="004D541E" w:rsidP="004D541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1.Ветеринарно-санитарная экспертиза, ее достижения и задачи на современном этапе. История отечественной ветеринарно-санитарной экспертизы.</w:t>
      </w:r>
    </w:p>
    <w:p w:rsidR="004D541E" w:rsidRDefault="004D541E" w:rsidP="004D541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2.Убойные животные. Порядок их транспортировки, приема, изолирования, </w:t>
      </w:r>
      <w:proofErr w:type="spellStart"/>
      <w:r>
        <w:rPr>
          <w:sz w:val="28"/>
          <w:szCs w:val="28"/>
        </w:rPr>
        <w:t>карантинирования</w:t>
      </w:r>
      <w:proofErr w:type="spellEnd"/>
      <w:r>
        <w:rPr>
          <w:sz w:val="28"/>
          <w:szCs w:val="28"/>
        </w:rPr>
        <w:t xml:space="preserve">, подготовки к убою и </w:t>
      </w:r>
      <w:proofErr w:type="spellStart"/>
      <w:r>
        <w:rPr>
          <w:sz w:val="28"/>
          <w:szCs w:val="28"/>
        </w:rPr>
        <w:t>предубойный</w:t>
      </w:r>
      <w:proofErr w:type="spellEnd"/>
      <w:r>
        <w:rPr>
          <w:sz w:val="28"/>
          <w:szCs w:val="28"/>
        </w:rPr>
        <w:t xml:space="preserve"> осмотр.</w:t>
      </w:r>
    </w:p>
    <w:p w:rsidR="004D541E" w:rsidRDefault="004D541E" w:rsidP="004D541E">
      <w:pPr>
        <w:spacing w:line="264" w:lineRule="auto"/>
        <w:ind w:left="6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3.Убойные и мясоперерабатывающие предприятия, основы технологии и гигиена переработки животных.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4.Организация и методика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туш и внутренних органов.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5.Морфология, химия и товароведение мяса.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6.Ветеринарно-санитарная экспертиза продуктов убоя животных при инфекционных болезнях.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7.Ветеринарно-санитарная экспертиза продуктов убоя животных при инвазионных болезнях.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8.Ветеринарно-санитарная экспертиза продуктов убоя животных при незаразных болезнях.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9.Ветеринарно-санитарная экспертиза при отравлениях и радиационных поражениях животных.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10.Ветеринарно-санитарная экспертиза туш и органов вынужденно убитых животных.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11.Пищевые </w:t>
      </w:r>
      <w:proofErr w:type="spellStart"/>
      <w:r>
        <w:rPr>
          <w:sz w:val="28"/>
          <w:szCs w:val="28"/>
        </w:rPr>
        <w:t>токсикоинфекции</w:t>
      </w:r>
      <w:proofErr w:type="spellEnd"/>
      <w:r>
        <w:rPr>
          <w:sz w:val="28"/>
          <w:szCs w:val="28"/>
        </w:rPr>
        <w:t>, токсикозы и их профилактика по линии ветеринарной службы.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12.Изменение мяса при нарушении режимов хранения.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13.Основы технологии и гигиены при консервировании мяса и мясных продуктов. Способы консервирования.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14.Основы технологии, гигиена производства и ВСЭ колбас и ветчинно-штучных изделий.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15.Транспортировка скоропортящихся продуктов.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16.Основы технологии и ветеринарно-санитарная экспертиза субпродуктов, пищевых жиров, крови, кишечного, кожевенно-мехового сырья и кормов для животных.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17.Основы технологии и гигиены переработки сельскохозяйственной птицы. Ветеринарно-санитарная экспертиза мяса птицы и </w:t>
      </w:r>
      <w:proofErr w:type="spellStart"/>
      <w:r>
        <w:rPr>
          <w:sz w:val="28"/>
          <w:szCs w:val="28"/>
        </w:rPr>
        <w:t>птицепродуктов</w:t>
      </w:r>
      <w:proofErr w:type="spellEnd"/>
      <w:r>
        <w:rPr>
          <w:sz w:val="28"/>
          <w:szCs w:val="28"/>
        </w:rPr>
        <w:t>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18.Ветеринарно-санитарная экспертиза мяса кроликов и нутрий.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19.Ветеринарно-санитарная экспертиза мяса диких промысловых животных и пернатой дичи.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20.Ветеринарно-санитарная экспертиза рыбы.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21.Пищевое значение, химический состав и свойства молока.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22.Ветеринарно-санитарные требования при производстве молока.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23.Первичная обработка молока. Методы его исследования, ветеринарно-санитарная оценка при инфекционных болезнях и режимы обезвреживания.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24.Основы технологии кисломолочных продуктов, сливочного масла и сыра.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25.Ветеринарно-санитарная экспертиза мяса, жиров, рыбы, молока, яиц на продовольственных рынках.</w:t>
      </w:r>
    </w:p>
    <w:p w:rsidR="004D541E" w:rsidRDefault="004D541E" w:rsidP="004D541E">
      <w:pPr>
        <w:jc w:val="both"/>
        <w:rPr>
          <w:sz w:val="28"/>
          <w:szCs w:val="28"/>
        </w:rPr>
      </w:pPr>
      <w:r>
        <w:rPr>
          <w:sz w:val="28"/>
          <w:szCs w:val="28"/>
        </w:rPr>
        <w:t>26.Ветеринарно-санитарная экспертиза меда и растительных пищевых продуктов на продовольственных рынках.</w:t>
      </w:r>
    </w:p>
    <w:p w:rsidR="004D541E" w:rsidRDefault="004D541E" w:rsidP="004D541E">
      <w:pPr>
        <w:jc w:val="both"/>
      </w:pPr>
      <w:r>
        <w:rPr>
          <w:sz w:val="28"/>
          <w:szCs w:val="28"/>
        </w:rPr>
        <w:t>27.Сертификация пищевых продуктов, основные понятия и положения.</w:t>
      </w:r>
    </w:p>
    <w:p w:rsidR="00AD2182" w:rsidRPr="005F1158" w:rsidRDefault="00AD2182">
      <w:pPr>
        <w:rPr>
          <w:sz w:val="28"/>
          <w:szCs w:val="28"/>
        </w:rPr>
      </w:pPr>
    </w:p>
    <w:sectPr w:rsidR="00AD2182" w:rsidRPr="005F1158" w:rsidSect="00CB0C1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848" w:rsidRDefault="00061848" w:rsidP="004A4099">
      <w:r>
        <w:separator/>
      </w:r>
    </w:p>
  </w:endnote>
  <w:endnote w:type="continuationSeparator" w:id="0">
    <w:p w:rsidR="00061848" w:rsidRDefault="00061848" w:rsidP="004A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3292833"/>
      <w:docPartObj>
        <w:docPartGallery w:val="Page Numbers (Bottom of Page)"/>
        <w:docPartUnique/>
      </w:docPartObj>
    </w:sdtPr>
    <w:sdtEndPr/>
    <w:sdtContent>
      <w:p w:rsidR="00061848" w:rsidRDefault="009847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61848" w:rsidRDefault="000618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848" w:rsidRDefault="00061848" w:rsidP="004A4099">
      <w:r>
        <w:separator/>
      </w:r>
    </w:p>
  </w:footnote>
  <w:footnote w:type="continuationSeparator" w:id="0">
    <w:p w:rsidR="00061848" w:rsidRDefault="00061848" w:rsidP="004A4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1">
    <w:nsid w:val="00000002"/>
    <w:multiLevelType w:val="singleLevel"/>
    <w:tmpl w:val="00000002"/>
    <w:name w:val="WW8Num2"/>
    <w:lvl w:ilvl="0">
      <w:start w:val="3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  <w:b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Courier New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Courier New"/>
      </w:r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1"/>
  </w:num>
  <w:num w:numId="2">
    <w:abstractNumId w:val="1"/>
    <w:lvlOverride w:ilvl="0">
      <w:startOverride w:val="3"/>
    </w:lvlOverride>
  </w:num>
  <w:num w:numId="3">
    <w:abstractNumId w:val="0"/>
  </w:num>
  <w:num w:numId="4">
    <w:abstractNumId w:val="0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</w:num>
  <w:num w:numId="11">
    <w:abstractNumId w:val="0"/>
  </w:num>
  <w:num w:numId="12">
    <w:abstractNumId w:val="3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42E5"/>
    <w:rsid w:val="000367D5"/>
    <w:rsid w:val="00061848"/>
    <w:rsid w:val="000A4E0B"/>
    <w:rsid w:val="001D53EA"/>
    <w:rsid w:val="001F3A53"/>
    <w:rsid w:val="00231582"/>
    <w:rsid w:val="00396693"/>
    <w:rsid w:val="003A1BDF"/>
    <w:rsid w:val="003D7979"/>
    <w:rsid w:val="0043371D"/>
    <w:rsid w:val="00470BD6"/>
    <w:rsid w:val="004742FB"/>
    <w:rsid w:val="004A4099"/>
    <w:rsid w:val="004D541E"/>
    <w:rsid w:val="005E5CB8"/>
    <w:rsid w:val="005F1158"/>
    <w:rsid w:val="00640BFC"/>
    <w:rsid w:val="00682DB9"/>
    <w:rsid w:val="00885F2A"/>
    <w:rsid w:val="008D3426"/>
    <w:rsid w:val="008E1ADA"/>
    <w:rsid w:val="0098477F"/>
    <w:rsid w:val="009920B9"/>
    <w:rsid w:val="00A01836"/>
    <w:rsid w:val="00A14704"/>
    <w:rsid w:val="00A34183"/>
    <w:rsid w:val="00A6238E"/>
    <w:rsid w:val="00AA1548"/>
    <w:rsid w:val="00AD2182"/>
    <w:rsid w:val="00B1640A"/>
    <w:rsid w:val="00BD424D"/>
    <w:rsid w:val="00C2672D"/>
    <w:rsid w:val="00C878F5"/>
    <w:rsid w:val="00CB0C13"/>
    <w:rsid w:val="00CD42E5"/>
    <w:rsid w:val="00DA12A7"/>
    <w:rsid w:val="00DA2A0F"/>
    <w:rsid w:val="00DF213B"/>
    <w:rsid w:val="00E07DC9"/>
    <w:rsid w:val="00EC3E16"/>
    <w:rsid w:val="00FD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4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D541E"/>
    <w:pPr>
      <w:keepNext/>
      <w:numPr>
        <w:numId w:val="2"/>
      </w:numPr>
      <w:suppressAutoHyphens w:val="0"/>
      <w:ind w:firstLine="7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367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541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header"/>
    <w:basedOn w:val="a"/>
    <w:link w:val="a4"/>
    <w:unhideWhenUsed/>
    <w:rsid w:val="004D541E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rsid w:val="004D5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4D5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5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semiHidden/>
    <w:unhideWhenUsed/>
    <w:rsid w:val="004D541E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4D5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semiHidden/>
    <w:unhideWhenUsed/>
    <w:rsid w:val="004D541E"/>
    <w:rPr>
      <w:rFonts w:ascii="Arial" w:hAnsi="Arial" w:cs="Mangal"/>
    </w:rPr>
  </w:style>
  <w:style w:type="paragraph" w:styleId="aa">
    <w:name w:val="Body Text Indent"/>
    <w:basedOn w:val="a"/>
    <w:link w:val="ab"/>
    <w:semiHidden/>
    <w:unhideWhenUsed/>
    <w:rsid w:val="004D541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4D5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semiHidden/>
    <w:unhideWhenUsed/>
    <w:rsid w:val="004D541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4D541E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List Paragraph"/>
    <w:basedOn w:val="a"/>
    <w:qFormat/>
    <w:rsid w:val="004D541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">
    <w:name w:val="Заголовок"/>
    <w:basedOn w:val="a"/>
    <w:next w:val="a7"/>
    <w:rsid w:val="004D541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4">
    <w:name w:val="Название4"/>
    <w:basedOn w:val="a"/>
    <w:rsid w:val="004D541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40">
    <w:name w:val="Указатель4"/>
    <w:basedOn w:val="a"/>
    <w:rsid w:val="004D541E"/>
    <w:pPr>
      <w:suppressLineNumbers/>
    </w:pPr>
    <w:rPr>
      <w:rFonts w:ascii="Arial" w:hAnsi="Arial" w:cs="Mangal"/>
    </w:rPr>
  </w:style>
  <w:style w:type="paragraph" w:customStyle="1" w:styleId="3">
    <w:name w:val="Название3"/>
    <w:basedOn w:val="a"/>
    <w:rsid w:val="004D541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0">
    <w:name w:val="Указатель3"/>
    <w:basedOn w:val="a"/>
    <w:rsid w:val="004D541E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rsid w:val="004D541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2">
    <w:name w:val="Указатель2"/>
    <w:basedOn w:val="a"/>
    <w:rsid w:val="004D541E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4D541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4D541E"/>
    <w:pPr>
      <w:suppressLineNumbers/>
    </w:pPr>
    <w:rPr>
      <w:rFonts w:ascii="Arial" w:hAnsi="Arial" w:cs="Mangal"/>
    </w:rPr>
  </w:style>
  <w:style w:type="paragraph" w:customStyle="1" w:styleId="210">
    <w:name w:val="Основной текст с отступом 21"/>
    <w:basedOn w:val="a"/>
    <w:rsid w:val="004D541E"/>
    <w:pPr>
      <w:ind w:firstLine="708"/>
      <w:jc w:val="both"/>
    </w:pPr>
    <w:rPr>
      <w:sz w:val="28"/>
      <w:szCs w:val="28"/>
    </w:rPr>
  </w:style>
  <w:style w:type="paragraph" w:customStyle="1" w:styleId="af0">
    <w:name w:val="Содержимое таблицы"/>
    <w:basedOn w:val="a"/>
    <w:rsid w:val="004D541E"/>
    <w:pPr>
      <w:suppressLineNumbers/>
    </w:pPr>
  </w:style>
  <w:style w:type="paragraph" w:customStyle="1" w:styleId="af1">
    <w:name w:val="Заголовок таблицы"/>
    <w:basedOn w:val="af0"/>
    <w:rsid w:val="004D541E"/>
    <w:pPr>
      <w:jc w:val="center"/>
    </w:pPr>
    <w:rPr>
      <w:b/>
      <w:bCs/>
    </w:rPr>
  </w:style>
  <w:style w:type="paragraph" w:customStyle="1" w:styleId="af2">
    <w:name w:val="Содержимое врезки"/>
    <w:basedOn w:val="a7"/>
    <w:rsid w:val="004D541E"/>
  </w:style>
  <w:style w:type="character" w:customStyle="1" w:styleId="WW8Num1z0">
    <w:name w:val="WW8Num1z0"/>
    <w:rsid w:val="004D541E"/>
    <w:rPr>
      <w:b/>
      <w:bCs w:val="0"/>
    </w:rPr>
  </w:style>
  <w:style w:type="character" w:customStyle="1" w:styleId="WW8Num2z0">
    <w:name w:val="WW8Num2z0"/>
    <w:rsid w:val="004D541E"/>
    <w:rPr>
      <w:rFonts w:ascii="Courier New" w:hAnsi="Courier New" w:cs="Courier New" w:hint="default"/>
    </w:rPr>
  </w:style>
  <w:style w:type="character" w:customStyle="1" w:styleId="WW8Num3z0">
    <w:name w:val="WW8Num3z0"/>
    <w:rsid w:val="004D541E"/>
    <w:rPr>
      <w:b/>
      <w:bCs w:val="0"/>
    </w:rPr>
  </w:style>
  <w:style w:type="character" w:customStyle="1" w:styleId="WW8Num4z0">
    <w:name w:val="WW8Num4z0"/>
    <w:rsid w:val="004D541E"/>
    <w:rPr>
      <w:rFonts w:ascii="Symbol" w:hAnsi="Symbol" w:hint="default"/>
    </w:rPr>
  </w:style>
  <w:style w:type="character" w:customStyle="1" w:styleId="WW8Num5z0">
    <w:name w:val="WW8Num5z0"/>
    <w:rsid w:val="004D541E"/>
    <w:rPr>
      <w:rFonts w:ascii="Courier New" w:hAnsi="Courier New" w:cs="Courier New" w:hint="default"/>
    </w:rPr>
  </w:style>
  <w:style w:type="character" w:customStyle="1" w:styleId="WW8Num5z1">
    <w:name w:val="WW8Num5z1"/>
    <w:rsid w:val="004D541E"/>
    <w:rPr>
      <w:rFonts w:ascii="Symbol" w:hAnsi="Symbol" w:hint="default"/>
    </w:rPr>
  </w:style>
  <w:style w:type="character" w:customStyle="1" w:styleId="WW8Num5z4">
    <w:name w:val="WW8Num5z4"/>
    <w:rsid w:val="004D541E"/>
    <w:rPr>
      <w:rFonts w:ascii="Courier New" w:hAnsi="Courier New" w:cs="Courier New" w:hint="default"/>
    </w:rPr>
  </w:style>
  <w:style w:type="character" w:customStyle="1" w:styleId="41">
    <w:name w:val="Основной шрифт абзаца4"/>
    <w:rsid w:val="004D541E"/>
  </w:style>
  <w:style w:type="character" w:customStyle="1" w:styleId="WW8Num6z0">
    <w:name w:val="WW8Num6z0"/>
    <w:rsid w:val="004D541E"/>
    <w:rPr>
      <w:rFonts w:ascii="Wingdings" w:hAnsi="Wingdings" w:hint="default"/>
    </w:rPr>
  </w:style>
  <w:style w:type="character" w:customStyle="1" w:styleId="WW8Num6z1">
    <w:name w:val="WW8Num6z1"/>
    <w:rsid w:val="004D541E"/>
    <w:rPr>
      <w:rFonts w:ascii="Symbol" w:hAnsi="Symbol" w:hint="default"/>
    </w:rPr>
  </w:style>
  <w:style w:type="character" w:customStyle="1" w:styleId="WW8Num6z4">
    <w:name w:val="WW8Num6z4"/>
    <w:rsid w:val="004D541E"/>
    <w:rPr>
      <w:rFonts w:ascii="Courier New" w:hAnsi="Courier New" w:cs="Courier New" w:hint="default"/>
    </w:rPr>
  </w:style>
  <w:style w:type="character" w:customStyle="1" w:styleId="WW8Num11z0">
    <w:name w:val="WW8Num11z0"/>
    <w:rsid w:val="004D541E"/>
    <w:rPr>
      <w:b w:val="0"/>
      <w:bCs w:val="0"/>
    </w:rPr>
  </w:style>
  <w:style w:type="character" w:customStyle="1" w:styleId="31">
    <w:name w:val="Основной шрифт абзаца3"/>
    <w:rsid w:val="004D541E"/>
  </w:style>
  <w:style w:type="character" w:customStyle="1" w:styleId="23">
    <w:name w:val="Основной шрифт абзаца2"/>
    <w:rsid w:val="004D541E"/>
  </w:style>
  <w:style w:type="character" w:customStyle="1" w:styleId="Absatz-Standardschriftart">
    <w:name w:val="Absatz-Standardschriftart"/>
    <w:rsid w:val="004D541E"/>
  </w:style>
  <w:style w:type="character" w:customStyle="1" w:styleId="WW8Num7z0">
    <w:name w:val="WW8Num7z0"/>
    <w:rsid w:val="004D541E"/>
    <w:rPr>
      <w:rFonts w:ascii="Wingdings" w:hAnsi="Wingdings" w:hint="default"/>
    </w:rPr>
  </w:style>
  <w:style w:type="character" w:customStyle="1" w:styleId="WW8Num7z1">
    <w:name w:val="WW8Num7z1"/>
    <w:rsid w:val="004D541E"/>
    <w:rPr>
      <w:rFonts w:ascii="Symbol" w:hAnsi="Symbol" w:hint="default"/>
    </w:rPr>
  </w:style>
  <w:style w:type="character" w:customStyle="1" w:styleId="WW8Num7z4">
    <w:name w:val="WW8Num7z4"/>
    <w:rsid w:val="004D541E"/>
    <w:rPr>
      <w:rFonts w:ascii="Courier New" w:hAnsi="Courier New" w:cs="Courier New" w:hint="default"/>
    </w:rPr>
  </w:style>
  <w:style w:type="character" w:customStyle="1" w:styleId="WW-Absatz-Standardschriftart">
    <w:name w:val="WW-Absatz-Standardschriftart"/>
    <w:rsid w:val="004D541E"/>
  </w:style>
  <w:style w:type="character" w:customStyle="1" w:styleId="WW8Num5z2">
    <w:name w:val="WW8Num5z2"/>
    <w:rsid w:val="004D541E"/>
    <w:rPr>
      <w:rFonts w:ascii="Wingdings" w:hAnsi="Wingdings" w:hint="default"/>
    </w:rPr>
  </w:style>
  <w:style w:type="character" w:customStyle="1" w:styleId="WW8Num5z3">
    <w:name w:val="WW8Num5z3"/>
    <w:rsid w:val="004D541E"/>
    <w:rPr>
      <w:rFonts w:ascii="Symbol" w:hAnsi="Symbol" w:hint="default"/>
    </w:rPr>
  </w:style>
  <w:style w:type="character" w:customStyle="1" w:styleId="WW8Num8z0">
    <w:name w:val="WW8Num8z0"/>
    <w:rsid w:val="004D541E"/>
    <w:rPr>
      <w:rFonts w:ascii="Times New Roman" w:eastAsia="Times New Roman" w:hAnsi="Times New Roman" w:cs="Times New Roman" w:hint="default"/>
    </w:rPr>
  </w:style>
  <w:style w:type="character" w:customStyle="1" w:styleId="WW8Num9z0">
    <w:name w:val="WW8Num9z0"/>
    <w:rsid w:val="004D541E"/>
    <w:rPr>
      <w:rFonts w:ascii="Wingdings" w:hAnsi="Wingdings" w:hint="default"/>
    </w:rPr>
  </w:style>
  <w:style w:type="character" w:customStyle="1" w:styleId="WW8Num9z1">
    <w:name w:val="WW8Num9z1"/>
    <w:rsid w:val="004D541E"/>
    <w:rPr>
      <w:rFonts w:ascii="Symbol" w:hAnsi="Symbol" w:hint="default"/>
    </w:rPr>
  </w:style>
  <w:style w:type="character" w:customStyle="1" w:styleId="WW8Num9z4">
    <w:name w:val="WW8Num9z4"/>
    <w:rsid w:val="004D541E"/>
    <w:rPr>
      <w:rFonts w:ascii="Courier New" w:hAnsi="Courier New" w:cs="Courier New" w:hint="default"/>
    </w:rPr>
  </w:style>
  <w:style w:type="character" w:customStyle="1" w:styleId="WW8Num12z0">
    <w:name w:val="WW8Num12z0"/>
    <w:rsid w:val="004D541E"/>
    <w:rPr>
      <w:b/>
      <w:bCs w:val="0"/>
    </w:rPr>
  </w:style>
  <w:style w:type="character" w:customStyle="1" w:styleId="WW8Num13z0">
    <w:name w:val="WW8Num13z0"/>
    <w:rsid w:val="004D541E"/>
    <w:rPr>
      <w:rFonts w:ascii="Symbol" w:hAnsi="Symbol" w:hint="default"/>
    </w:rPr>
  </w:style>
  <w:style w:type="character" w:customStyle="1" w:styleId="WW8Num13z1">
    <w:name w:val="WW8Num13z1"/>
    <w:rsid w:val="004D541E"/>
    <w:rPr>
      <w:rFonts w:ascii="Courier New" w:hAnsi="Courier New" w:cs="Courier New" w:hint="default"/>
    </w:rPr>
  </w:style>
  <w:style w:type="character" w:customStyle="1" w:styleId="WW8Num13z2">
    <w:name w:val="WW8Num13z2"/>
    <w:rsid w:val="004D541E"/>
    <w:rPr>
      <w:rFonts w:ascii="Wingdings" w:hAnsi="Wingdings" w:hint="default"/>
    </w:rPr>
  </w:style>
  <w:style w:type="character" w:customStyle="1" w:styleId="WW8Num15z0">
    <w:name w:val="WW8Num15z0"/>
    <w:rsid w:val="004D541E"/>
    <w:rPr>
      <w:b/>
      <w:bCs w:val="0"/>
    </w:rPr>
  </w:style>
  <w:style w:type="character" w:customStyle="1" w:styleId="13">
    <w:name w:val="Основной шрифт абзаца1"/>
    <w:rsid w:val="004D541E"/>
  </w:style>
  <w:style w:type="character" w:customStyle="1" w:styleId="af3">
    <w:name w:val="Символ нумерации"/>
    <w:rsid w:val="004D541E"/>
  </w:style>
  <w:style w:type="table" w:styleId="af4">
    <w:name w:val="Table Grid"/>
    <w:basedOn w:val="a1"/>
    <w:uiPriority w:val="59"/>
    <w:rsid w:val="004D5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TOC Heading"/>
    <w:basedOn w:val="1"/>
    <w:next w:val="a"/>
    <w:uiPriority w:val="39"/>
    <w:unhideWhenUsed/>
    <w:qFormat/>
    <w:rsid w:val="000367D5"/>
    <w:pPr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0367D5"/>
    <w:pPr>
      <w:spacing w:after="100"/>
    </w:pPr>
  </w:style>
  <w:style w:type="character" w:styleId="af6">
    <w:name w:val="Hyperlink"/>
    <w:basedOn w:val="a0"/>
    <w:uiPriority w:val="99"/>
    <w:unhideWhenUsed/>
    <w:rsid w:val="000367D5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367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2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B3277-F6A7-42D3-83F0-8F6862E8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62</Pages>
  <Words>14478</Words>
  <Characters>82527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Пользователь</cp:lastModifiedBy>
  <cp:revision>18</cp:revision>
  <cp:lastPrinted>2015-01-30T08:03:00Z</cp:lastPrinted>
  <dcterms:created xsi:type="dcterms:W3CDTF">2015-01-27T14:49:00Z</dcterms:created>
  <dcterms:modified xsi:type="dcterms:W3CDTF">2017-05-31T05:48:00Z</dcterms:modified>
</cp:coreProperties>
</file>