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01514F" w:rsidRDefault="0001514F" w:rsidP="0001514F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500"/>
      </w:tblGrid>
      <w:tr w:rsidR="0001514F" w:rsidTr="00FE51C2">
        <w:tc>
          <w:tcPr>
            <w:tcW w:w="5211" w:type="dxa"/>
            <w:shd w:val="clear" w:color="auto" w:fill="auto"/>
          </w:tcPr>
          <w:p w:rsidR="0001514F" w:rsidRDefault="0001514F" w:rsidP="00FE51C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Факультета ветеринарной медицины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_________________Л.В. Медведева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_________________201__г.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01514F" w:rsidRDefault="0001514F" w:rsidP="00FE51C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И.А. </w:t>
            </w:r>
            <w:proofErr w:type="spellStart"/>
            <w:r>
              <w:rPr>
                <w:sz w:val="28"/>
                <w:szCs w:val="28"/>
              </w:rPr>
              <w:t>Косач</w:t>
            </w:r>
            <w:r w:rsidR="0047079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 201__г.</w:t>
            </w:r>
          </w:p>
        </w:tc>
      </w:tr>
    </w:tbl>
    <w:p w:rsidR="0001514F" w:rsidRDefault="0001514F" w:rsidP="0001514F"/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философии</w:t>
      </w: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spacing w:line="360" w:lineRule="auto"/>
        <w:jc w:val="center"/>
        <w:rPr>
          <w:caps/>
          <w:sz w:val="28"/>
          <w:szCs w:val="28"/>
        </w:rPr>
      </w:pPr>
    </w:p>
    <w:p w:rsidR="0001514F" w:rsidRDefault="0001514F" w:rsidP="0001514F">
      <w:pPr>
        <w:spacing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01514F" w:rsidRPr="005A5CBF" w:rsidRDefault="0001514F" w:rsidP="0001514F">
      <w:pPr>
        <w:spacing w:line="360" w:lineRule="auto"/>
        <w:jc w:val="center"/>
        <w:rPr>
          <w:caps/>
          <w:sz w:val="28"/>
          <w:szCs w:val="28"/>
        </w:rPr>
      </w:pPr>
      <w:r w:rsidRPr="005A5CBF">
        <w:rPr>
          <w:caps/>
          <w:sz w:val="28"/>
          <w:szCs w:val="28"/>
        </w:rPr>
        <w:t xml:space="preserve"> «</w:t>
      </w:r>
      <w:r>
        <w:rPr>
          <w:caps/>
          <w:sz w:val="28"/>
          <w:szCs w:val="28"/>
        </w:rPr>
        <w:t>Культурология</w:t>
      </w:r>
      <w:r w:rsidRPr="005A5CBF">
        <w:rPr>
          <w:caps/>
          <w:sz w:val="28"/>
          <w:szCs w:val="28"/>
        </w:rPr>
        <w:t>»</w:t>
      </w:r>
    </w:p>
    <w:p w:rsidR="0001514F" w:rsidRPr="005A5CB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ED37E1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Сп</w:t>
      </w:r>
      <w:r w:rsidR="0001514F">
        <w:rPr>
          <w:sz w:val="28"/>
          <w:szCs w:val="28"/>
        </w:rPr>
        <w:t>ециальност</w:t>
      </w:r>
      <w:r>
        <w:rPr>
          <w:sz w:val="28"/>
          <w:szCs w:val="28"/>
        </w:rPr>
        <w:t>ь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36.05.01 «Ветеринария»</w:t>
      </w: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01514F" w:rsidRDefault="0001514F" w:rsidP="0001514F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специалитет</w:t>
      </w:r>
      <w:proofErr w:type="spellEnd"/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</w:t>
      </w:r>
      <w:r w:rsidR="00E35068">
        <w:rPr>
          <w:sz w:val="28"/>
          <w:szCs w:val="28"/>
        </w:rPr>
        <w:t>6</w:t>
      </w:r>
    </w:p>
    <w:p w:rsidR="0001514F" w:rsidRPr="005A5CBF" w:rsidRDefault="0001514F" w:rsidP="0001514F">
      <w:pPr>
        <w:rPr>
          <w:bCs/>
          <w:iCs/>
          <w:sz w:val="28"/>
          <w:szCs w:val="28"/>
        </w:rPr>
      </w:pPr>
      <w:r w:rsidRPr="005A5CBF">
        <w:rPr>
          <w:bCs/>
          <w:i/>
          <w:iCs/>
          <w:sz w:val="28"/>
          <w:szCs w:val="28"/>
        </w:rPr>
        <w:br w:type="page"/>
      </w:r>
    </w:p>
    <w:p w:rsidR="0001514F" w:rsidRDefault="0001514F" w:rsidP="0001514F">
      <w:pPr>
        <w:jc w:val="both"/>
        <w:rPr>
          <w:sz w:val="28"/>
          <w:szCs w:val="28"/>
        </w:rPr>
      </w:pPr>
      <w:r w:rsidRPr="005A5CBF">
        <w:rPr>
          <w:sz w:val="28"/>
          <w:szCs w:val="28"/>
        </w:rPr>
        <w:lastRenderedPageBreak/>
        <w:t xml:space="preserve">Рабочая программа дисциплины </w:t>
      </w:r>
      <w:r>
        <w:rPr>
          <w:sz w:val="28"/>
          <w:szCs w:val="28"/>
        </w:rPr>
        <w:t xml:space="preserve">«Культурология» </w:t>
      </w:r>
      <w:r w:rsidRPr="005A5CBF">
        <w:rPr>
          <w:sz w:val="28"/>
          <w:szCs w:val="28"/>
        </w:rPr>
        <w:t xml:space="preserve">составлена на основе требований федерального государственного образовательного стандарта высшего образования по </w:t>
      </w:r>
      <w:r w:rsidR="00ED37E1">
        <w:rPr>
          <w:sz w:val="28"/>
          <w:szCs w:val="28"/>
        </w:rPr>
        <w:t>специальности</w:t>
      </w:r>
      <w:r w:rsidRPr="005A5CB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36.05.01 «Ветеринария», </w:t>
      </w:r>
      <w:r w:rsidRPr="00FA3642">
        <w:rPr>
          <w:sz w:val="28"/>
          <w:szCs w:val="28"/>
        </w:rPr>
        <w:t>в соответствии с учебным планом, утвержденным ученым советом Алтайского государственного аграрного универ</w:t>
      </w:r>
      <w:r w:rsidR="00E35068">
        <w:rPr>
          <w:sz w:val="28"/>
          <w:szCs w:val="28"/>
        </w:rPr>
        <w:t>ситета  в</w:t>
      </w:r>
      <w:r w:rsidRPr="00FA3642">
        <w:rPr>
          <w:sz w:val="28"/>
          <w:szCs w:val="28"/>
        </w:rPr>
        <w:t xml:space="preserve"> 201</w:t>
      </w:r>
      <w:r w:rsidR="00E35068">
        <w:rPr>
          <w:sz w:val="28"/>
          <w:szCs w:val="28"/>
        </w:rPr>
        <w:t>6</w:t>
      </w:r>
      <w:r w:rsidRPr="00FA3642">
        <w:rPr>
          <w:sz w:val="28"/>
          <w:szCs w:val="28"/>
        </w:rPr>
        <w:t xml:space="preserve"> г. 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  <w:proofErr w:type="gramStart"/>
      <w:r w:rsidRPr="00FA3642">
        <w:rPr>
          <w:sz w:val="28"/>
          <w:szCs w:val="28"/>
        </w:rPr>
        <w:t>Рассмотрена</w:t>
      </w:r>
      <w:proofErr w:type="gramEnd"/>
      <w:r w:rsidRPr="00FA3642">
        <w:rPr>
          <w:sz w:val="28"/>
          <w:szCs w:val="28"/>
        </w:rPr>
        <w:t xml:space="preserve"> на заседании кафедры, протокол № </w:t>
      </w:r>
      <w:r w:rsidR="00ED5E55" w:rsidRPr="006252B3">
        <w:rPr>
          <w:sz w:val="28"/>
          <w:szCs w:val="28"/>
        </w:rPr>
        <w:t>11</w:t>
      </w:r>
      <w:r w:rsidR="00ED5E55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 xml:space="preserve">от </w:t>
      </w:r>
      <w:r w:rsidR="00ED5E55">
        <w:rPr>
          <w:sz w:val="28"/>
          <w:szCs w:val="28"/>
        </w:rPr>
        <w:t xml:space="preserve"> </w:t>
      </w:r>
      <w:r w:rsidR="00ED5E55" w:rsidRPr="006252B3">
        <w:rPr>
          <w:sz w:val="28"/>
          <w:szCs w:val="28"/>
        </w:rPr>
        <w:t>11 апреля</w:t>
      </w:r>
      <w:r w:rsidR="00ED5E55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>201</w:t>
      </w:r>
      <w:r w:rsidR="0047079D">
        <w:rPr>
          <w:sz w:val="28"/>
          <w:szCs w:val="28"/>
        </w:rPr>
        <w:t>6</w:t>
      </w:r>
      <w:r w:rsidR="006252B3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>г.</w:t>
      </w: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  <w:r w:rsidRPr="00FA3642">
        <w:rPr>
          <w:sz w:val="28"/>
          <w:szCs w:val="28"/>
        </w:rPr>
        <w:t>Зав. кафедрой философии</w:t>
      </w: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</w:p>
    <w:p w:rsidR="0001514F" w:rsidRPr="00FA3642" w:rsidRDefault="0001514F" w:rsidP="0001514F">
      <w:pPr>
        <w:jc w:val="both"/>
        <w:rPr>
          <w:sz w:val="28"/>
          <w:szCs w:val="28"/>
        </w:rPr>
      </w:pPr>
      <w:r w:rsidRPr="00A337AC">
        <w:rPr>
          <w:sz w:val="28"/>
          <w:szCs w:val="28"/>
        </w:rPr>
        <w:t xml:space="preserve"> __</w:t>
      </w:r>
      <w:proofErr w:type="spellStart"/>
      <w:r w:rsidRPr="00FA3642">
        <w:rPr>
          <w:sz w:val="28"/>
          <w:szCs w:val="28"/>
          <w:u w:val="single"/>
        </w:rPr>
        <w:t>д</w:t>
      </w:r>
      <w:proofErr w:type="gramStart"/>
      <w:r w:rsidRPr="00FA3642">
        <w:rPr>
          <w:sz w:val="28"/>
          <w:szCs w:val="28"/>
          <w:u w:val="single"/>
        </w:rPr>
        <w:t>.ф</w:t>
      </w:r>
      <w:proofErr w:type="gramEnd"/>
      <w:r w:rsidRPr="00FA3642">
        <w:rPr>
          <w:sz w:val="28"/>
          <w:szCs w:val="28"/>
          <w:u w:val="single"/>
        </w:rPr>
        <w:t>илос.н</w:t>
      </w:r>
      <w:proofErr w:type="spellEnd"/>
      <w:r w:rsidRPr="00FA3642">
        <w:rPr>
          <w:sz w:val="28"/>
          <w:szCs w:val="28"/>
          <w:u w:val="single"/>
        </w:rPr>
        <w:t>., профессор_</w:t>
      </w:r>
      <w:r w:rsidRPr="00FA3642">
        <w:rPr>
          <w:sz w:val="28"/>
          <w:szCs w:val="28"/>
        </w:rPr>
        <w:tab/>
      </w:r>
      <w:r w:rsidRPr="00FA3642">
        <w:rPr>
          <w:sz w:val="28"/>
          <w:szCs w:val="28"/>
        </w:rPr>
        <w:tab/>
        <w:t xml:space="preserve">__________       </w:t>
      </w:r>
      <w:r w:rsidRPr="00FA3642">
        <w:rPr>
          <w:sz w:val="28"/>
          <w:szCs w:val="28"/>
        </w:rPr>
        <w:tab/>
        <w:t>___</w:t>
      </w:r>
      <w:r w:rsidRPr="00FA3642">
        <w:rPr>
          <w:sz w:val="28"/>
          <w:szCs w:val="28"/>
          <w:u w:val="single"/>
        </w:rPr>
        <w:t>А.В.</w:t>
      </w:r>
      <w:r>
        <w:rPr>
          <w:sz w:val="28"/>
          <w:szCs w:val="28"/>
          <w:u w:val="single"/>
        </w:rPr>
        <w:t xml:space="preserve">   </w:t>
      </w:r>
      <w:r w:rsidRPr="00FA3642">
        <w:rPr>
          <w:sz w:val="28"/>
          <w:szCs w:val="28"/>
          <w:u w:val="single"/>
        </w:rPr>
        <w:t>Иванов</w:t>
      </w:r>
      <w:r>
        <w:rPr>
          <w:sz w:val="28"/>
          <w:szCs w:val="28"/>
          <w:u w:val="single"/>
        </w:rPr>
        <w:t>_______</w:t>
      </w:r>
    </w:p>
    <w:p w:rsidR="0001514F" w:rsidRPr="00FA3642" w:rsidRDefault="0001514F" w:rsidP="0001514F">
      <w:pPr>
        <w:ind w:firstLine="708"/>
        <w:jc w:val="both"/>
        <w:rPr>
          <w:sz w:val="28"/>
          <w:szCs w:val="28"/>
        </w:rPr>
      </w:pPr>
      <w:r w:rsidRPr="006A5E0B">
        <w:rPr>
          <w:sz w:val="28"/>
          <w:szCs w:val="28"/>
          <w:vertAlign w:val="superscript"/>
        </w:rPr>
        <w:t>ученая степень, ученое звание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  <w:t xml:space="preserve">подпись 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>И.О. Фамилия</w:t>
      </w: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proofErr w:type="gramStart"/>
      <w:r w:rsidRPr="006A5E0B">
        <w:rPr>
          <w:sz w:val="28"/>
          <w:szCs w:val="28"/>
        </w:rPr>
        <w:t>Одобрена</w:t>
      </w:r>
      <w:proofErr w:type="gramEnd"/>
      <w:r w:rsidRPr="006A5E0B">
        <w:rPr>
          <w:sz w:val="28"/>
          <w:szCs w:val="28"/>
        </w:rPr>
        <w:t xml:space="preserve"> на заседании методической комиссии   </w:t>
      </w:r>
      <w:r>
        <w:rPr>
          <w:sz w:val="28"/>
          <w:szCs w:val="28"/>
        </w:rPr>
        <w:t>Ф</w:t>
      </w:r>
      <w:r w:rsidRPr="006A5E0B">
        <w:rPr>
          <w:sz w:val="28"/>
          <w:szCs w:val="28"/>
        </w:rPr>
        <w:t>акультета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Ветеринарной медицины,  </w:t>
      </w:r>
      <w:r w:rsidR="0047079D">
        <w:rPr>
          <w:sz w:val="28"/>
          <w:szCs w:val="28"/>
        </w:rPr>
        <w:t>протокол № 7</w:t>
      </w:r>
      <w:r w:rsidRPr="006A5E0B">
        <w:rPr>
          <w:sz w:val="28"/>
          <w:szCs w:val="28"/>
        </w:rPr>
        <w:t xml:space="preserve"> от </w:t>
      </w:r>
      <w:r w:rsidR="006252B3">
        <w:rPr>
          <w:sz w:val="28"/>
          <w:szCs w:val="28"/>
        </w:rPr>
        <w:t xml:space="preserve"> 1</w:t>
      </w:r>
      <w:r w:rsidR="0047079D">
        <w:rPr>
          <w:sz w:val="28"/>
          <w:szCs w:val="28"/>
        </w:rPr>
        <w:t>5</w:t>
      </w:r>
      <w:r w:rsidR="006252B3">
        <w:rPr>
          <w:sz w:val="28"/>
          <w:szCs w:val="28"/>
        </w:rPr>
        <w:t xml:space="preserve"> </w:t>
      </w:r>
      <w:r w:rsidR="00ED5E55" w:rsidRPr="006252B3">
        <w:rPr>
          <w:sz w:val="28"/>
          <w:szCs w:val="28"/>
        </w:rPr>
        <w:t>апреля</w:t>
      </w:r>
      <w:r w:rsidR="00ED5E55">
        <w:rPr>
          <w:sz w:val="28"/>
          <w:szCs w:val="28"/>
        </w:rPr>
        <w:t xml:space="preserve"> </w:t>
      </w:r>
      <w:r w:rsidRPr="006A5E0B">
        <w:rPr>
          <w:sz w:val="28"/>
          <w:szCs w:val="28"/>
        </w:rPr>
        <w:t>201</w:t>
      </w:r>
      <w:r w:rsidR="00ED5E55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</w:p>
    <w:p w:rsidR="0001514F" w:rsidRPr="006A5E0B" w:rsidRDefault="0001514F" w:rsidP="0001514F">
      <w:pPr>
        <w:jc w:val="both"/>
        <w:rPr>
          <w:sz w:val="28"/>
          <w:szCs w:val="28"/>
        </w:rPr>
      </w:pPr>
    </w:p>
    <w:p w:rsidR="0001514F" w:rsidRPr="006A5E0B" w:rsidRDefault="0001514F" w:rsidP="0001514F">
      <w:pPr>
        <w:jc w:val="both"/>
        <w:outlineLvl w:val="0"/>
        <w:rPr>
          <w:sz w:val="28"/>
          <w:szCs w:val="28"/>
        </w:rPr>
      </w:pPr>
      <w:r w:rsidRPr="006A5E0B">
        <w:rPr>
          <w:sz w:val="28"/>
          <w:szCs w:val="28"/>
        </w:rPr>
        <w:t>Председатель методической комиссии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  <w:r w:rsidRPr="006A5E0B">
        <w:rPr>
          <w:sz w:val="28"/>
          <w:szCs w:val="28"/>
        </w:rPr>
        <w:t>__</w:t>
      </w:r>
      <w:proofErr w:type="gramStart"/>
      <w:r w:rsidRPr="006A5E0B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б</w:t>
      </w:r>
      <w:proofErr w:type="gramEnd"/>
      <w:r w:rsidRPr="006A5E0B">
        <w:rPr>
          <w:sz w:val="28"/>
          <w:szCs w:val="28"/>
          <w:u w:val="single"/>
        </w:rPr>
        <w:t>.н., доц.</w:t>
      </w:r>
      <w:r w:rsidRPr="006A5E0B">
        <w:rPr>
          <w:sz w:val="28"/>
          <w:szCs w:val="28"/>
        </w:rPr>
        <w:t>___</w:t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  <w:t>_____________</w:t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>
        <w:rPr>
          <w:sz w:val="28"/>
          <w:szCs w:val="28"/>
          <w:u w:val="single"/>
        </w:rPr>
        <w:t>О.Е. Власова____</w:t>
      </w:r>
    </w:p>
    <w:p w:rsidR="0001514F" w:rsidRPr="006A5E0B" w:rsidRDefault="0001514F" w:rsidP="0001514F">
      <w:pPr>
        <w:ind w:firstLine="708"/>
        <w:jc w:val="both"/>
        <w:rPr>
          <w:sz w:val="28"/>
          <w:szCs w:val="28"/>
          <w:vertAlign w:val="superscript"/>
        </w:rPr>
      </w:pPr>
      <w:r w:rsidRPr="006A5E0B">
        <w:rPr>
          <w:sz w:val="28"/>
          <w:szCs w:val="28"/>
          <w:vertAlign w:val="superscript"/>
        </w:rPr>
        <w:t>ученая степень, ученое звание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  <w:t xml:space="preserve">подпись 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>И.О. Фамилия</w:t>
      </w:r>
    </w:p>
    <w:p w:rsidR="0001514F" w:rsidRPr="006905AB" w:rsidRDefault="0001514F" w:rsidP="0001514F">
      <w:pPr>
        <w:jc w:val="both"/>
      </w:pPr>
    </w:p>
    <w:p w:rsidR="0001514F" w:rsidRPr="006905AB" w:rsidRDefault="0001514F" w:rsidP="0001514F">
      <w:pPr>
        <w:jc w:val="both"/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к.ф.н., доцент</w:t>
      </w:r>
      <w:r>
        <w:rPr>
          <w:sz w:val="28"/>
          <w:szCs w:val="28"/>
        </w:rPr>
        <w:tab/>
        <w:t xml:space="preserve">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Л.Г. Апенышева </w:t>
      </w:r>
      <w:r>
        <w:rPr>
          <w:sz w:val="28"/>
          <w:szCs w:val="28"/>
        </w:rPr>
        <w:tab/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к.ф.н., доцент</w:t>
      </w:r>
      <w:r>
        <w:rPr>
          <w:sz w:val="28"/>
          <w:szCs w:val="28"/>
        </w:rPr>
        <w:tab/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Пономаренко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  <w:sectPr w:rsidR="0001514F" w:rsidRPr="005A5CBF" w:rsidSect="00FE51C2">
          <w:footerReference w:type="default" r:id="rId9"/>
          <w:footnotePr>
            <w:numRestart w:val="eachPage"/>
          </w:footnotePr>
          <w:pgSz w:w="11906" w:h="16838"/>
          <w:pgMar w:top="1134" w:right="567" w:bottom="567" w:left="1134" w:header="720" w:footer="964" w:gutter="0"/>
          <w:cols w:space="720"/>
        </w:sectPr>
      </w:pPr>
    </w:p>
    <w:p w:rsidR="0001514F" w:rsidRDefault="0001514F" w:rsidP="0001514F"/>
    <w:p w:rsidR="0001514F" w:rsidRDefault="0001514F" w:rsidP="0001514F"/>
    <w:p w:rsidR="0065580F" w:rsidRDefault="0065580F" w:rsidP="0065580F">
      <w:pPr>
        <w:jc w:val="center"/>
        <w:rPr>
          <w:rStyle w:val="12"/>
          <w:b w:val="0"/>
          <w:bCs w:val="0"/>
          <w:color w:val="000000"/>
          <w:sz w:val="28"/>
          <w:szCs w:val="28"/>
        </w:rPr>
      </w:pPr>
      <w:r>
        <w:rPr>
          <w:rStyle w:val="12"/>
          <w:b w:val="0"/>
          <w:bCs w:val="0"/>
          <w:color w:val="000000"/>
          <w:sz w:val="28"/>
          <w:szCs w:val="28"/>
        </w:rPr>
        <w:t xml:space="preserve">Лист внесения дополнений и изменений в рабочую программу </w:t>
      </w:r>
    </w:p>
    <w:p w:rsidR="0065580F" w:rsidRDefault="0065580F" w:rsidP="0065580F">
      <w:pPr>
        <w:jc w:val="center"/>
      </w:pPr>
      <w:r>
        <w:rPr>
          <w:rStyle w:val="12"/>
          <w:b w:val="0"/>
          <w:bCs w:val="0"/>
          <w:color w:val="000000"/>
          <w:sz w:val="28"/>
          <w:szCs w:val="28"/>
        </w:rPr>
        <w:t xml:space="preserve">учебной дисциплины Культурология </w:t>
      </w:r>
    </w:p>
    <w:tbl>
      <w:tblPr>
        <w:tblW w:w="0" w:type="auto"/>
        <w:tblInd w:w="-120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65580F" w:rsidTr="00FE51C2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104140</wp:posOffset>
                      </wp:positionV>
                      <wp:extent cx="2954020" cy="4029710"/>
                      <wp:effectExtent l="8890" t="5715" r="8890" b="1270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2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5068" w:rsidRDefault="00E35068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E35068" w:rsidRDefault="00E35068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E35068" w:rsidRDefault="00E35068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E35068" w:rsidRDefault="00E35068" w:rsidP="0065580F">
                                  <w:r>
                                    <w:t xml:space="preserve">1. </w:t>
                                  </w:r>
                                </w:p>
                                <w:p w:rsidR="00E35068" w:rsidRDefault="00E35068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>Зав. кафедрой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 xml:space="preserve"> «___» _______ 201__ г.</w:t>
                                  </w: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-3.35pt;margin-top:8.2pt;width:232.6pt;height:317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" strokeweight=".5pt">
                      <v:textbox inset="7.45pt,3.85pt,7.45pt,3.85pt">
                        <w:txbxContent>
                          <w:p w:rsidR="00E35068" w:rsidRDefault="00E35068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E35068" w:rsidRDefault="00E35068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E35068" w:rsidRDefault="00E35068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E35068" w:rsidRDefault="00E35068" w:rsidP="0065580F">
                            <w:r>
                              <w:t xml:space="preserve">1. </w:t>
                            </w:r>
                          </w:p>
                          <w:p w:rsidR="00E35068" w:rsidRDefault="00E35068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Составители изменений и дополнений: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>Зав. кафедрой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 xml:space="preserve"> «___» _______ 201__ 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>
                      <wp:simplePos x="0" y="0"/>
                      <wp:positionH relativeFrom="column">
                        <wp:posOffset>3056255</wp:posOffset>
                      </wp:positionH>
                      <wp:positionV relativeFrom="paragraph">
                        <wp:posOffset>105410</wp:posOffset>
                      </wp:positionV>
                      <wp:extent cx="2954020" cy="4029710"/>
                      <wp:effectExtent l="12065" t="6985" r="5715" b="1143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2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5068" w:rsidRDefault="00E35068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E35068" w:rsidRDefault="00E35068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E35068" w:rsidRDefault="00E35068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E35068" w:rsidRDefault="00E35068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>Зав. кафедрой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E35068" w:rsidRDefault="00E35068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" o:spid="_x0000_s1027" type="#_x0000_t202" style="position:absolute;left:0;text-align:left;margin-left:240.65pt;margin-top:8.3pt;width:232.6pt;height:317.3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" strokeweight=".5pt">
                      <v:textbox inset="7.45pt,3.85pt,7.45pt,3.85pt">
                        <w:txbxContent>
                          <w:p w:rsidR="00E35068" w:rsidRDefault="00E35068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E35068" w:rsidRDefault="00E35068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E35068" w:rsidRDefault="00E35068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E35068" w:rsidRDefault="00E35068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Составители изменений и дополнений: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>Зав. кафедрой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 xml:space="preserve"> «___» _______ 201__ г.</w:t>
                            </w:r>
                          </w:p>
                          <w:p w:rsidR="00E35068" w:rsidRDefault="00E35068" w:rsidP="0065580F"/>
                        </w:txbxContent>
                      </v:textbox>
                    </v:shape>
                  </w:pict>
                </mc:Fallback>
              </mc:AlternateContent>
            </w: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>
                      <wp:simplePos x="0" y="0"/>
                      <wp:positionH relativeFrom="column">
                        <wp:posOffset>3056255</wp:posOffset>
                      </wp:positionH>
                      <wp:positionV relativeFrom="paragraph">
                        <wp:posOffset>79375</wp:posOffset>
                      </wp:positionV>
                      <wp:extent cx="2954020" cy="4098290"/>
                      <wp:effectExtent l="12065" t="5715" r="5715" b="1079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9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5068" w:rsidRDefault="00E35068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E35068" w:rsidRDefault="00E35068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E35068" w:rsidRDefault="00E35068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E35068" w:rsidRDefault="00E35068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>Зав. кафедрой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E35068" w:rsidRDefault="00E35068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" o:spid="_x0000_s1028" type="#_x0000_t202" style="position:absolute;left:0;text-align:left;margin-left:240.65pt;margin-top:6.25pt;width:232.6pt;height:322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" strokeweight=".5pt">
                      <v:textbox inset="7.45pt,3.85pt,7.45pt,3.85pt">
                        <w:txbxContent>
                          <w:p w:rsidR="00E35068" w:rsidRDefault="00E35068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E35068" w:rsidRDefault="00E35068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E35068" w:rsidRDefault="00E35068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E35068" w:rsidRDefault="00E35068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Составители изменений и дополнений: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>Зав. кафедрой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 xml:space="preserve"> «___» _______ 201__ г.</w:t>
                            </w:r>
                          </w:p>
                          <w:p w:rsidR="00E35068" w:rsidRDefault="00E35068" w:rsidP="0065580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79375</wp:posOffset>
                      </wp:positionV>
                      <wp:extent cx="2954020" cy="4098290"/>
                      <wp:effectExtent l="9525" t="5715" r="8255" b="1079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9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5068" w:rsidRDefault="00E35068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E35068" w:rsidRDefault="00E35068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E35068" w:rsidRDefault="00E35068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E35068" w:rsidRDefault="00E35068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>Зав. кафедрой</w:t>
                                  </w:r>
                                </w:p>
                                <w:p w:rsidR="00E35068" w:rsidRDefault="00E35068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E35068" w:rsidRDefault="00E35068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E35068" w:rsidRDefault="00E35068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E35068" w:rsidRDefault="00E35068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9" type="#_x0000_t202" style="position:absolute;left:0;text-align:left;margin-left:-4.05pt;margin-top:6.25pt;width:232.6pt;height:322.7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50KPQ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" strokeweight=".5pt">
                      <v:textbox inset="7.45pt,3.85pt,7.45pt,3.85pt">
                        <w:txbxContent>
                          <w:p w:rsidR="00E35068" w:rsidRDefault="00E35068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E35068" w:rsidRDefault="00E35068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E35068" w:rsidRDefault="00E35068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E35068" w:rsidRDefault="00E35068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E35068" w:rsidRDefault="00E35068" w:rsidP="0065580F">
                            <w:r>
                              <w:t>Составители изменений и дополнений: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>Зав. кафедрой</w:t>
                            </w:r>
                          </w:p>
                          <w:p w:rsidR="00E35068" w:rsidRDefault="00E35068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E35068" w:rsidRDefault="00E35068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E35068" w:rsidRDefault="00E35068" w:rsidP="0065580F">
                            <w:r>
                              <w:t xml:space="preserve"> «___» _______ 201__ г.</w:t>
                            </w:r>
                          </w:p>
                          <w:p w:rsidR="00E35068" w:rsidRDefault="00E35068" w:rsidP="0065580F"/>
                        </w:txbxContent>
                      </v:textbox>
                    </v:shape>
                  </w:pict>
                </mc:Fallback>
              </mc:AlternateContent>
            </w: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snapToGrid w:val="0"/>
              <w:jc w:val="center"/>
              <w:rPr>
                <w:b/>
              </w:rPr>
            </w:pPr>
          </w:p>
          <w:p w:rsidR="0065580F" w:rsidRDefault="0065580F" w:rsidP="00FE51C2">
            <w:pPr>
              <w:jc w:val="both"/>
            </w:pPr>
          </w:p>
        </w:tc>
      </w:tr>
    </w:tbl>
    <w:p w:rsidR="0065580F" w:rsidRPr="0047079D" w:rsidRDefault="0065580F" w:rsidP="0065580F">
      <w:pPr>
        <w:jc w:val="center"/>
        <w:rPr>
          <w:sz w:val="24"/>
          <w:szCs w:val="24"/>
        </w:rPr>
      </w:pPr>
      <w:r w:rsidRPr="0047079D">
        <w:rPr>
          <w:rStyle w:val="12"/>
          <w:b w:val="0"/>
          <w:bCs w:val="0"/>
          <w:color w:val="000000"/>
          <w:sz w:val="24"/>
          <w:szCs w:val="24"/>
        </w:rPr>
        <w:lastRenderedPageBreak/>
        <w:t>ОГЛАВЛЕНИЕ</w:t>
      </w:r>
    </w:p>
    <w:p w:rsidR="0065580F" w:rsidRPr="0047079D" w:rsidRDefault="0065580F" w:rsidP="0065580F">
      <w:pPr>
        <w:jc w:val="center"/>
        <w:rPr>
          <w:sz w:val="24"/>
          <w:szCs w:val="24"/>
        </w:rPr>
      </w:pPr>
    </w:p>
    <w:p w:rsidR="0065580F" w:rsidRPr="0047079D" w:rsidRDefault="0065580F" w:rsidP="0065580F">
      <w:pPr>
        <w:jc w:val="center"/>
        <w:rPr>
          <w:sz w:val="24"/>
          <w:szCs w:val="24"/>
        </w:rPr>
      </w:pPr>
    </w:p>
    <w:p w:rsidR="0065580F" w:rsidRPr="0047079D" w:rsidRDefault="0065580F" w:rsidP="0065580F">
      <w:pPr>
        <w:pStyle w:val="a0"/>
        <w:spacing w:after="0" w:line="360" w:lineRule="auto"/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 xml:space="preserve">1. 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>Цели и задачи</w:t>
      </w:r>
      <w:r w:rsidRPr="0047079D">
        <w:rPr>
          <w:bCs/>
          <w:iCs/>
          <w:sz w:val="24"/>
          <w:szCs w:val="24"/>
        </w:rPr>
        <w:t xml:space="preserve"> освоения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 xml:space="preserve"> дисциплины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  <w:t>5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bCs/>
          <w:iCs/>
          <w:sz w:val="24"/>
          <w:szCs w:val="24"/>
        </w:rPr>
        <w:t>2. Место дисциплины в структуре ОПОП ВО</w:t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  <w:t>5</w:t>
      </w:r>
    </w:p>
    <w:p w:rsidR="0065580F" w:rsidRPr="0047079D" w:rsidRDefault="0065580F" w:rsidP="0065580F">
      <w:pPr>
        <w:spacing w:line="360" w:lineRule="auto"/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>3. Требования к результатам освоения содержания дисциплины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="00EF506C" w:rsidRPr="0047079D">
        <w:rPr>
          <w:sz w:val="24"/>
          <w:szCs w:val="24"/>
        </w:rPr>
        <w:t>6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bCs/>
          <w:iCs/>
          <w:sz w:val="24"/>
          <w:szCs w:val="24"/>
        </w:rPr>
        <w:t>4. Распределение трудоемкости дисциплины по видам занятий</w:t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="00EF506C" w:rsidRPr="0047079D">
        <w:rPr>
          <w:bCs/>
          <w:iCs/>
          <w:sz w:val="24"/>
          <w:szCs w:val="24"/>
        </w:rPr>
        <w:t>7</w:t>
      </w:r>
    </w:p>
    <w:p w:rsidR="0065580F" w:rsidRPr="0047079D" w:rsidRDefault="0065580F" w:rsidP="0065580F">
      <w:pPr>
        <w:pStyle w:val="af4"/>
        <w:tabs>
          <w:tab w:val="clear" w:pos="720"/>
          <w:tab w:val="left" w:pos="708"/>
        </w:tabs>
        <w:spacing w:line="360" w:lineRule="auto"/>
        <w:ind w:left="0" w:firstLine="0"/>
        <w:jc w:val="left"/>
      </w:pPr>
      <w:r w:rsidRPr="0047079D">
        <w:t>5. Тематический план изучения дисциплины</w:t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="00EF506C" w:rsidRPr="0047079D">
        <w:t>8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6. Образовательные технологии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="00EF506C" w:rsidRPr="0047079D">
        <w:rPr>
          <w:sz w:val="24"/>
          <w:szCs w:val="24"/>
        </w:rPr>
        <w:t xml:space="preserve">                    </w:t>
      </w:r>
      <w:r w:rsidRPr="0047079D">
        <w:rPr>
          <w:sz w:val="24"/>
          <w:szCs w:val="24"/>
        </w:rPr>
        <w:tab/>
        <w:t xml:space="preserve">            </w:t>
      </w:r>
      <w:r w:rsidR="00EF506C" w:rsidRPr="0047079D">
        <w:rPr>
          <w:sz w:val="24"/>
          <w:szCs w:val="24"/>
        </w:rPr>
        <w:t xml:space="preserve">         13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7. Характеристика фондов оценочных сре</w:t>
      </w:r>
      <w:proofErr w:type="gramStart"/>
      <w:r w:rsidRPr="0047079D">
        <w:rPr>
          <w:sz w:val="24"/>
          <w:szCs w:val="24"/>
        </w:rPr>
        <w:t>дств дл</w:t>
      </w:r>
      <w:proofErr w:type="gramEnd"/>
      <w:r w:rsidRPr="0047079D">
        <w:rPr>
          <w:sz w:val="24"/>
          <w:szCs w:val="24"/>
        </w:rPr>
        <w:t xml:space="preserve">я текущего контроля успеваемости и промежуточной аттестации                                                                             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 1</w:t>
      </w:r>
      <w:r w:rsidR="00EF506C" w:rsidRPr="0047079D">
        <w:rPr>
          <w:sz w:val="24"/>
          <w:szCs w:val="24"/>
        </w:rPr>
        <w:t>4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7.1.  Характеристика оценочных сре</w:t>
      </w:r>
      <w:proofErr w:type="gramStart"/>
      <w:r w:rsidRPr="0047079D">
        <w:rPr>
          <w:sz w:val="24"/>
          <w:szCs w:val="24"/>
        </w:rPr>
        <w:t>дств дл</w:t>
      </w:r>
      <w:proofErr w:type="gramEnd"/>
      <w:r w:rsidRPr="0047079D">
        <w:rPr>
          <w:sz w:val="24"/>
          <w:szCs w:val="24"/>
        </w:rPr>
        <w:t>я текущего контроля успеваемости</w:t>
      </w:r>
      <w:r w:rsidRPr="0047079D">
        <w:rPr>
          <w:sz w:val="24"/>
          <w:szCs w:val="24"/>
        </w:rPr>
        <w:tab/>
        <w:t xml:space="preserve">         1</w:t>
      </w:r>
      <w:r w:rsidR="00EF506C" w:rsidRPr="0047079D">
        <w:rPr>
          <w:sz w:val="24"/>
          <w:szCs w:val="24"/>
        </w:rPr>
        <w:t>4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 xml:space="preserve">7.2.  Характеристика фондов оценочных средств для </w:t>
      </w:r>
      <w:proofErr w:type="gramStart"/>
      <w:r w:rsidRPr="0047079D">
        <w:rPr>
          <w:sz w:val="24"/>
          <w:szCs w:val="24"/>
        </w:rPr>
        <w:t>промежуточной</w:t>
      </w:r>
      <w:proofErr w:type="gramEnd"/>
      <w:r w:rsidRPr="0047079D">
        <w:rPr>
          <w:sz w:val="24"/>
          <w:szCs w:val="24"/>
        </w:rPr>
        <w:t xml:space="preserve">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 </w:t>
      </w:r>
      <w:r w:rsidR="00EF506C" w:rsidRPr="0047079D">
        <w:rPr>
          <w:sz w:val="24"/>
          <w:szCs w:val="24"/>
        </w:rPr>
        <w:t>20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 xml:space="preserve"> аттестации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8. Учебно-методическое обеспечение дисциплины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</w:t>
      </w:r>
      <w:r w:rsidR="00EF506C" w:rsidRPr="0047079D">
        <w:rPr>
          <w:sz w:val="24"/>
          <w:szCs w:val="24"/>
        </w:rPr>
        <w:t xml:space="preserve"> 21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9. Материально-техническое обеспечение дисциплины</w:t>
      </w:r>
      <w:r w:rsidRPr="0047079D">
        <w:rPr>
          <w:sz w:val="24"/>
          <w:szCs w:val="24"/>
        </w:rPr>
        <w:tab/>
        <w:t xml:space="preserve">  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</w:t>
      </w:r>
      <w:r w:rsidR="00EF506C" w:rsidRPr="0047079D">
        <w:rPr>
          <w:sz w:val="24"/>
          <w:szCs w:val="24"/>
        </w:rPr>
        <w:t xml:space="preserve"> </w:t>
      </w:r>
      <w:r w:rsidRPr="0047079D">
        <w:rPr>
          <w:sz w:val="24"/>
          <w:szCs w:val="24"/>
        </w:rPr>
        <w:t xml:space="preserve">  2</w:t>
      </w:r>
      <w:r w:rsidR="00EF506C" w:rsidRPr="0047079D">
        <w:rPr>
          <w:sz w:val="24"/>
          <w:szCs w:val="24"/>
        </w:rPr>
        <w:t>4</w:t>
      </w:r>
    </w:p>
    <w:p w:rsidR="0065580F" w:rsidRDefault="0065580F" w:rsidP="0065580F">
      <w:pPr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>Приложение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EF50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</w:t>
      </w:r>
      <w:r w:rsidR="00364634">
        <w:rPr>
          <w:sz w:val="24"/>
          <w:szCs w:val="24"/>
        </w:rPr>
        <w:t>5</w:t>
      </w:r>
    </w:p>
    <w:p w:rsidR="0065580F" w:rsidRPr="0047079D" w:rsidRDefault="0065580F" w:rsidP="0065580F">
      <w:pPr>
        <w:pageBreakBefore/>
        <w:rPr>
          <w:sz w:val="28"/>
          <w:szCs w:val="28"/>
        </w:rPr>
      </w:pPr>
      <w:r w:rsidRPr="0047079D">
        <w:rPr>
          <w:bCs/>
          <w:iCs/>
          <w:sz w:val="28"/>
          <w:szCs w:val="28"/>
        </w:rPr>
        <w:lastRenderedPageBreak/>
        <w:t>1. Цель и задачи освоения дисциплины.</w:t>
      </w:r>
    </w:p>
    <w:p w:rsidR="0065580F" w:rsidRPr="0047079D" w:rsidRDefault="0065580F" w:rsidP="0065580F">
      <w:pPr>
        <w:rPr>
          <w:sz w:val="28"/>
          <w:szCs w:val="28"/>
        </w:rPr>
      </w:pPr>
    </w:p>
    <w:p w:rsidR="0065580F" w:rsidRPr="0047079D" w:rsidRDefault="0065580F" w:rsidP="0065580F">
      <w:pPr>
        <w:pStyle w:val="21"/>
        <w:tabs>
          <w:tab w:val="left" w:pos="0"/>
          <w:tab w:val="left" w:pos="1843"/>
        </w:tabs>
        <w:ind w:firstLine="709"/>
        <w:rPr>
          <w:szCs w:val="28"/>
        </w:rPr>
      </w:pPr>
      <w:r w:rsidRPr="0047079D">
        <w:rPr>
          <w:szCs w:val="28"/>
        </w:rPr>
        <w:t>Цель  дисциплины  – формирование теоретических знаний и практических навыков по культуре.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rPr>
          <w:szCs w:val="28"/>
        </w:rPr>
      </w:pPr>
      <w:r w:rsidRPr="0047079D">
        <w:rPr>
          <w:szCs w:val="28"/>
        </w:rPr>
        <w:t xml:space="preserve">Курс состоит из двух разделов: теория и история культуры. Цель теоретического раздела познакомить студентов с историей культурологической мысли, категориальным аппаратом данной области знания, раскрыть проблемы современной культурологии. Цель исторического раздела – дать представление о специфике и закономерностях развития мировых культур.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rPr>
          <w:szCs w:val="28"/>
        </w:rPr>
      </w:pPr>
      <w:r w:rsidRPr="0047079D">
        <w:rPr>
          <w:szCs w:val="28"/>
        </w:rPr>
        <w:t xml:space="preserve">Задачи: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1) проследить становление и развитие понятий «цивилизации» и «культуры»;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 xml:space="preserve">2) рассмотреть взгляды на место культуры в социуме;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3) дать представление о культурной динамике, типологии и классификации культуры;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4) рассмотреть историко-культурный материал, исходя из цивилизационного подхода;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5) выделить доминирующие в той или иной культуре смыслы, составляющие, ее историко-культурное своеобразие.</w:t>
      </w:r>
    </w:p>
    <w:p w:rsidR="0065580F" w:rsidRPr="0047079D" w:rsidRDefault="0065580F" w:rsidP="0065580F">
      <w:pPr>
        <w:rPr>
          <w:sz w:val="28"/>
          <w:szCs w:val="28"/>
        </w:rPr>
      </w:pPr>
    </w:p>
    <w:p w:rsidR="0065580F" w:rsidRPr="0047079D" w:rsidRDefault="0065580F" w:rsidP="0065580F">
      <w:pPr>
        <w:jc w:val="both"/>
        <w:rPr>
          <w:sz w:val="28"/>
          <w:szCs w:val="28"/>
        </w:rPr>
      </w:pPr>
      <w:r w:rsidRPr="0047079D">
        <w:rPr>
          <w:bCs/>
          <w:iCs/>
          <w:sz w:val="28"/>
          <w:szCs w:val="28"/>
        </w:rPr>
        <w:t xml:space="preserve">2. Место дисциплины в структуре ОПОП </w:t>
      </w:r>
      <w:proofErr w:type="gramStart"/>
      <w:r w:rsidRPr="0047079D">
        <w:rPr>
          <w:bCs/>
          <w:iCs/>
          <w:sz w:val="28"/>
          <w:szCs w:val="28"/>
        </w:rPr>
        <w:t>ВО</w:t>
      </w:r>
      <w:proofErr w:type="gramEnd"/>
      <w:r w:rsidRPr="0047079D">
        <w:rPr>
          <w:bCs/>
          <w:iCs/>
          <w:sz w:val="28"/>
          <w:szCs w:val="28"/>
        </w:rPr>
        <w:t>.</w:t>
      </w:r>
    </w:p>
    <w:p w:rsidR="0065580F" w:rsidRPr="0047079D" w:rsidRDefault="0065580F" w:rsidP="0065580F">
      <w:pPr>
        <w:jc w:val="both"/>
        <w:rPr>
          <w:sz w:val="28"/>
          <w:szCs w:val="28"/>
        </w:rPr>
      </w:pPr>
    </w:p>
    <w:p w:rsidR="0047079D" w:rsidRDefault="0047079D" w:rsidP="0047079D">
      <w:pPr>
        <w:ind w:firstLine="567"/>
        <w:jc w:val="both"/>
        <w:rPr>
          <w:bCs/>
          <w:sz w:val="28"/>
          <w:szCs w:val="28"/>
        </w:rPr>
      </w:pPr>
      <w:r w:rsidRPr="00E909BF">
        <w:rPr>
          <w:sz w:val="28"/>
          <w:szCs w:val="28"/>
        </w:rPr>
        <w:t>Дисциплина входит в вариативную часть  и является обязательной дисциплиной блока 1.</w:t>
      </w:r>
    </w:p>
    <w:p w:rsidR="0047079D" w:rsidRDefault="0047079D" w:rsidP="0047079D">
      <w:pPr>
        <w:ind w:firstLine="567"/>
        <w:jc w:val="both"/>
        <w:rPr>
          <w:bCs/>
          <w:iCs/>
          <w:sz w:val="28"/>
          <w:szCs w:val="28"/>
        </w:rPr>
      </w:pPr>
      <w:proofErr w:type="gramStart"/>
      <w:r>
        <w:rPr>
          <w:bCs/>
          <w:sz w:val="28"/>
          <w:szCs w:val="28"/>
        </w:rPr>
        <w:t>Культурология</w:t>
      </w:r>
      <w:r>
        <w:rPr>
          <w:rStyle w:val="12"/>
          <w:b w:val="0"/>
          <w:bCs w:val="0"/>
          <w:color w:val="000000"/>
          <w:sz w:val="28"/>
          <w:szCs w:val="28"/>
        </w:rPr>
        <w:t xml:space="preserve"> базируется на ряде дисциплин школьного цикла (русский язык, литература, история, обществознание и др.), а также взаимосвязана с такими вузовскими дисциплинами, как история, философия, политология, социология, иностранный язык, и психология.</w:t>
      </w:r>
      <w:proofErr w:type="gramEnd"/>
    </w:p>
    <w:p w:rsidR="0047079D" w:rsidRDefault="0047079D" w:rsidP="0047079D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Таблица 2.1 – Сведения об </w:t>
      </w:r>
      <w:r>
        <w:rPr>
          <w:spacing w:val="-1"/>
          <w:sz w:val="28"/>
          <w:szCs w:val="28"/>
        </w:rPr>
        <w:t xml:space="preserve">учебных дисциплинах, модулях, практиках </w:t>
      </w:r>
      <w:r>
        <w:rPr>
          <w:sz w:val="28"/>
          <w:szCs w:val="28"/>
        </w:rPr>
        <w:t xml:space="preserve">(и их разделах) </w:t>
      </w:r>
      <w:r>
        <w:rPr>
          <w:spacing w:val="-2"/>
          <w:sz w:val="28"/>
          <w:szCs w:val="28"/>
        </w:rPr>
        <w:t xml:space="preserve">на которые опирается </w:t>
      </w:r>
      <w:r>
        <w:rPr>
          <w:sz w:val="28"/>
          <w:szCs w:val="28"/>
        </w:rPr>
        <w:t xml:space="preserve">содержание </w:t>
      </w:r>
      <w:r>
        <w:rPr>
          <w:spacing w:val="-4"/>
          <w:sz w:val="28"/>
          <w:szCs w:val="28"/>
        </w:rPr>
        <w:t xml:space="preserve">учебной дисциплины </w:t>
      </w:r>
      <w:r>
        <w:rPr>
          <w:spacing w:val="-2"/>
          <w:sz w:val="28"/>
          <w:szCs w:val="28"/>
        </w:rPr>
        <w:t xml:space="preserve">культурология </w:t>
      </w:r>
    </w:p>
    <w:p w:rsidR="0047079D" w:rsidRDefault="0047079D" w:rsidP="0047079D">
      <w:pPr>
        <w:jc w:val="both"/>
        <w:rPr>
          <w:sz w:val="28"/>
          <w:szCs w:val="28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2208"/>
        <w:gridCol w:w="7340"/>
      </w:tblGrid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Наименование дисциплины, других элементов учебного плана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jc w:val="both"/>
            </w:pPr>
            <w:r>
              <w:rPr>
                <w:bCs/>
                <w:iCs/>
              </w:rPr>
              <w:t>Перечень разделов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jc w:val="both"/>
            </w:pPr>
            <w:r>
              <w:t>Философия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jc w:val="both"/>
            </w:pPr>
            <w:r>
              <w:t xml:space="preserve">Место и роль философии в культуре. Человек, общество, культура. Человек и природа. Мораль, справедливость, право. Нравственные ценности. Представление о совершенном человеке в различных культурах. Эстетические ценности и их роль в человеческой жизни. Религиозные ценности и свобода совести. Сознание, познание, творчество. Глобальные проблемы современности. 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</w:pPr>
            <w:r>
              <w:t>История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</w:pPr>
            <w:r>
              <w:t xml:space="preserve">Древняя Русь и кочевники. Византийско-древнерусские связи. Этнокультурные и социально-политические процессы становления русской государственности. Принятие христианства. Эволюция восточнославянской государственности в </w:t>
            </w:r>
            <w:r>
              <w:rPr>
                <w:lang w:val="en-US"/>
              </w:rPr>
              <w:t>XI</w:t>
            </w:r>
            <w:r>
              <w:t xml:space="preserve"> -</w:t>
            </w:r>
            <w:r>
              <w:rPr>
                <w:lang w:val="en-US"/>
              </w:rPr>
              <w:t>XII</w:t>
            </w:r>
            <w:r>
              <w:t xml:space="preserve"> вв. Социально-политические изменения в русских землях в </w:t>
            </w:r>
            <w:r>
              <w:rPr>
                <w:lang w:val="en-US"/>
              </w:rPr>
              <w:t>XIII</w:t>
            </w:r>
            <w:r>
              <w:t xml:space="preserve"> - </w:t>
            </w:r>
            <w:r>
              <w:rPr>
                <w:lang w:val="en-US"/>
              </w:rPr>
              <w:t>XV</w:t>
            </w:r>
            <w:r>
              <w:t xml:space="preserve">  вв. Русь и Орда: проблемы взаимовлияния. Россия и средневековые государства Запада  и Востока. Специфика формирования единого российского государства. Возвышение Москвы. Реформы Петра </w:t>
            </w:r>
            <w:r>
              <w:rPr>
                <w:lang w:val="en-US"/>
              </w:rPr>
              <w:t>I</w:t>
            </w:r>
            <w:r>
              <w:t xml:space="preserve">, век Екатерины. Становление </w:t>
            </w:r>
            <w:r>
              <w:lastRenderedPageBreak/>
              <w:t xml:space="preserve">индустриального общества в России: общее и особенное. Русская культура </w:t>
            </w:r>
            <w:r>
              <w:rPr>
                <w:lang w:val="en-US"/>
              </w:rPr>
              <w:t>XIX</w:t>
            </w:r>
            <w:r>
              <w:t xml:space="preserve"> века и ее вклад в мировую культуру. ХХ столетие в мировой истории. Глобализация общественных процессов. Культура в современной России. Особенности развития современной российской культуры.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</w:pPr>
            <w:r>
              <w:lastRenderedPageBreak/>
              <w:t>Русский язык и культуры речи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</w:pPr>
            <w:r>
              <w:t>Стили современного русского литературного языка. Нормативные, коммуникативные, этические аспекты устной и письменной речи. Научный стиль. Особенности устной публичной речи. Словесное оформление публичного выступления. Культура речи. Основные направления совершенствования навыков грамотного письма и говорения.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>Иностранный язык</w:t>
            </w:r>
          </w:p>
          <w:p w:rsidR="0047079D" w:rsidRDefault="0047079D" w:rsidP="00B55373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>Лексический минимум общего и терминологического характера. Культура и традиции стран изучаемого языка, правила речевого этикета.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>Политология</w:t>
            </w:r>
          </w:p>
          <w:p w:rsidR="0047079D" w:rsidRDefault="0047079D" w:rsidP="00B55373">
            <w:pPr>
              <w:ind w:firstLine="284"/>
              <w:jc w:val="both"/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>Роль и место политики в жизни современных обществ. Социокультурные аспекты политики.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>Социология</w:t>
            </w:r>
          </w:p>
          <w:p w:rsidR="0047079D" w:rsidRDefault="0047079D" w:rsidP="00B55373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 xml:space="preserve">Мировая система и процессы глобализации. Культура как фактор социальных изменений. Взаимодействие экономики, социальных отношений и культуры. </w:t>
            </w:r>
          </w:p>
        </w:tc>
      </w:tr>
      <w:tr w:rsidR="0047079D" w:rsidTr="00B55373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 xml:space="preserve">Психология </w:t>
            </w:r>
          </w:p>
          <w:p w:rsidR="0047079D" w:rsidRDefault="0047079D" w:rsidP="00B55373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B55373">
            <w:pPr>
              <w:snapToGrid w:val="0"/>
              <w:ind w:firstLine="284"/>
              <w:jc w:val="both"/>
            </w:pPr>
            <w:r>
              <w:t xml:space="preserve">Индивид, личность, субъект, индивидуальность. Психика, поведение и деятельность. Соотношение сознания и бессознательного. Структура сознания. Познавательные процессы.  Ощущение.  Восприятие. Представление.  Воображение.  Мышление и интеллект.  Творчество.  Эмоции и  чувства. </w:t>
            </w:r>
          </w:p>
          <w:p w:rsidR="0047079D" w:rsidRDefault="0047079D" w:rsidP="00B55373">
            <w:pPr>
              <w:ind w:firstLine="284"/>
              <w:jc w:val="both"/>
            </w:pPr>
          </w:p>
        </w:tc>
      </w:tr>
    </w:tbl>
    <w:p w:rsidR="0065580F" w:rsidRPr="00A03C12" w:rsidRDefault="0065580F" w:rsidP="0065580F">
      <w:pPr>
        <w:rPr>
          <w:sz w:val="24"/>
          <w:szCs w:val="24"/>
        </w:rPr>
      </w:pPr>
    </w:p>
    <w:p w:rsidR="0047079D" w:rsidRDefault="0047079D" w:rsidP="0065580F">
      <w:pPr>
        <w:jc w:val="center"/>
        <w:rPr>
          <w:bCs/>
          <w:iCs/>
          <w:sz w:val="24"/>
          <w:szCs w:val="24"/>
        </w:rPr>
      </w:pPr>
    </w:p>
    <w:p w:rsidR="0065580F" w:rsidRDefault="0065580F" w:rsidP="0065580F">
      <w:pPr>
        <w:jc w:val="center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3. Требования к результатам освоения содержания дисциплины.</w:t>
      </w:r>
    </w:p>
    <w:p w:rsidR="0065580F" w:rsidRDefault="0065580F" w:rsidP="0065580F">
      <w:pPr>
        <w:rPr>
          <w:bCs/>
          <w:iCs/>
          <w:sz w:val="24"/>
          <w:szCs w:val="24"/>
        </w:rPr>
      </w:pPr>
    </w:p>
    <w:p w:rsidR="0065580F" w:rsidRDefault="0065580F" w:rsidP="0065580F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Таблица 3.1. – Сведения о компетенциях и результатах образования, формируемых данной дисциплиной</w:t>
      </w:r>
    </w:p>
    <w:tbl>
      <w:tblPr>
        <w:tblpPr w:leftFromText="180" w:rightFromText="180" w:vertAnchor="text" w:horzAnchor="margin" w:tblpY="14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1"/>
        <w:gridCol w:w="1337"/>
        <w:gridCol w:w="2365"/>
        <w:gridCol w:w="2693"/>
        <w:gridCol w:w="1560"/>
      </w:tblGrid>
      <w:tr w:rsidR="000729B8" w:rsidRPr="000729B8" w:rsidTr="00FE51C2">
        <w:trPr>
          <w:trHeight w:val="278"/>
        </w:trPr>
        <w:tc>
          <w:tcPr>
            <w:tcW w:w="1651" w:type="dxa"/>
            <w:vMerge w:val="restart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337" w:type="dxa"/>
            <w:vMerge w:val="restart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0729B8">
              <w:rPr>
                <w:bCs/>
                <w:iCs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6618" w:type="dxa"/>
            <w:gridSpan w:val="3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Перечень результатов образования, формируемых дисциплиной</w:t>
            </w:r>
          </w:p>
        </w:tc>
      </w:tr>
      <w:tr w:rsidR="000729B8" w:rsidRPr="000729B8" w:rsidTr="00FE51C2">
        <w:trPr>
          <w:trHeight w:val="277"/>
        </w:trPr>
        <w:tc>
          <w:tcPr>
            <w:tcW w:w="1651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337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6618" w:type="dxa"/>
            <w:gridSpan w:val="3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0729B8" w:rsidRPr="000729B8" w:rsidTr="00FE51C2">
        <w:tc>
          <w:tcPr>
            <w:tcW w:w="1651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337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365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693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560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0729B8" w:rsidRPr="000729B8" w:rsidTr="00FE51C2">
        <w:trPr>
          <w:trHeight w:val="5556"/>
        </w:trPr>
        <w:tc>
          <w:tcPr>
            <w:tcW w:w="1651" w:type="dxa"/>
          </w:tcPr>
          <w:p w:rsidR="0065580F" w:rsidRPr="000729B8" w:rsidRDefault="0001514F" w:rsidP="00FE51C2">
            <w:pPr>
              <w:shd w:val="clear" w:color="auto" w:fill="FFFFFF"/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spacing w:val="-1"/>
                <w:sz w:val="24"/>
                <w:szCs w:val="24"/>
              </w:rPr>
              <w:t>готовностью к саморазвитию, самореализации, самообразованию, использованию творческого потенциала</w:t>
            </w:r>
          </w:p>
        </w:tc>
        <w:tc>
          <w:tcPr>
            <w:tcW w:w="1337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01514F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ОК-</w:t>
            </w:r>
            <w:r w:rsidR="0001514F" w:rsidRPr="000729B8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65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сущности </w:t>
            </w:r>
            <w:proofErr w:type="spellStart"/>
            <w:r w:rsidRPr="000729B8">
              <w:rPr>
                <w:sz w:val="24"/>
                <w:szCs w:val="24"/>
              </w:rPr>
              <w:t>культу</w:t>
            </w:r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ы</w:t>
            </w:r>
            <w:proofErr w:type="spellEnd"/>
            <w:r w:rsidRPr="000729B8">
              <w:rPr>
                <w:sz w:val="24"/>
                <w:szCs w:val="24"/>
              </w:rPr>
              <w:t xml:space="preserve">, ее </w:t>
            </w:r>
            <w:proofErr w:type="spellStart"/>
            <w:r w:rsidRPr="000729B8">
              <w:rPr>
                <w:sz w:val="24"/>
                <w:szCs w:val="24"/>
              </w:rPr>
              <w:t>стpуктуpе</w:t>
            </w:r>
            <w:proofErr w:type="spellEnd"/>
            <w:r w:rsidRPr="000729B8">
              <w:rPr>
                <w:sz w:val="24"/>
                <w:szCs w:val="24"/>
              </w:rPr>
              <w:t xml:space="preserve">, формах и основных функциях; – о генезисе </w:t>
            </w:r>
            <w:proofErr w:type="spellStart"/>
            <w:r w:rsidRPr="000729B8">
              <w:rPr>
                <w:sz w:val="24"/>
                <w:szCs w:val="24"/>
              </w:rPr>
              <w:t>культуpы</w:t>
            </w:r>
            <w:proofErr w:type="spellEnd"/>
            <w:r w:rsidRPr="000729B8">
              <w:rPr>
                <w:sz w:val="24"/>
                <w:szCs w:val="24"/>
              </w:rPr>
              <w:t>;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</w:t>
            </w:r>
            <w:proofErr w:type="spellStart"/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оли</w:t>
            </w:r>
            <w:proofErr w:type="spellEnd"/>
            <w:r w:rsidRPr="000729B8">
              <w:rPr>
                <w:sz w:val="24"/>
                <w:szCs w:val="24"/>
              </w:rPr>
              <w:t xml:space="preserve"> знаков и символов в </w:t>
            </w:r>
            <w:proofErr w:type="spellStart"/>
            <w:r w:rsidRPr="000729B8">
              <w:rPr>
                <w:sz w:val="24"/>
                <w:szCs w:val="24"/>
              </w:rPr>
              <w:t>культуpе</w:t>
            </w:r>
            <w:proofErr w:type="spellEnd"/>
            <w:r w:rsidRPr="000729B8">
              <w:rPr>
                <w:sz w:val="24"/>
                <w:szCs w:val="24"/>
              </w:rPr>
              <w:t xml:space="preserve">; 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способах порождения культурных норм, ценностей, 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–о механизмах сохранения и передачи их в качестве социокультурного опыта;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</w:t>
            </w:r>
            <w:proofErr w:type="spellStart"/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елигии</w:t>
            </w:r>
            <w:proofErr w:type="spellEnd"/>
            <w:r w:rsidRPr="000729B8">
              <w:rPr>
                <w:sz w:val="24"/>
                <w:szCs w:val="24"/>
              </w:rPr>
              <w:t xml:space="preserve"> как феномене </w:t>
            </w:r>
            <w:proofErr w:type="spellStart"/>
            <w:r w:rsidRPr="000729B8">
              <w:rPr>
                <w:sz w:val="24"/>
                <w:szCs w:val="24"/>
              </w:rPr>
              <w:t>культуpы</w:t>
            </w:r>
            <w:proofErr w:type="spellEnd"/>
            <w:r w:rsidR="000729B8" w:rsidRPr="000729B8">
              <w:rPr>
                <w:sz w:val="24"/>
                <w:szCs w:val="24"/>
              </w:rPr>
              <w:t>;</w:t>
            </w:r>
          </w:p>
          <w:p w:rsidR="0065580F" w:rsidRPr="000729B8" w:rsidRDefault="000729B8" w:rsidP="000729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</w:t>
            </w:r>
            <w:r w:rsidRPr="000729B8">
              <w:rPr>
                <w:bCs/>
                <w:iCs/>
                <w:sz w:val="24"/>
                <w:szCs w:val="24"/>
              </w:rPr>
              <w:t xml:space="preserve">традицию </w:t>
            </w:r>
            <w:r w:rsidRPr="000729B8">
              <w:rPr>
                <w:bCs/>
                <w:iCs/>
                <w:sz w:val="24"/>
                <w:szCs w:val="24"/>
              </w:rPr>
              <w:lastRenderedPageBreak/>
              <w:t xml:space="preserve">самосовершенствования </w:t>
            </w:r>
            <w:proofErr w:type="gramStart"/>
            <w:r w:rsidRPr="000729B8">
              <w:rPr>
                <w:bCs/>
                <w:iCs/>
                <w:sz w:val="24"/>
                <w:szCs w:val="24"/>
              </w:rPr>
              <w:t>в</w:t>
            </w:r>
            <w:proofErr w:type="gramEnd"/>
            <w:r w:rsidRPr="000729B8">
              <w:rPr>
                <w:bCs/>
                <w:iCs/>
                <w:sz w:val="24"/>
                <w:szCs w:val="24"/>
              </w:rPr>
              <w:t xml:space="preserve"> различных культурных и  национальных традиций</w:t>
            </w:r>
          </w:p>
        </w:tc>
        <w:tc>
          <w:tcPr>
            <w:tcW w:w="2693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lastRenderedPageBreak/>
              <w:t>– применять базовые ценности, характерные для российской культуры  в производственной деятельности;</w:t>
            </w:r>
          </w:p>
          <w:p w:rsidR="0065580F" w:rsidRPr="000729B8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– ориентироваться в социокультурном пространстве.</w:t>
            </w:r>
          </w:p>
          <w:p w:rsidR="0065580F" w:rsidRPr="000729B8" w:rsidRDefault="000729B8" w:rsidP="000729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– использовать материал культуры для творческого саморазвития  (нравственные, эстетические, интеллектуальные навыки)</w:t>
            </w:r>
          </w:p>
        </w:tc>
        <w:tc>
          <w:tcPr>
            <w:tcW w:w="1560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дифференциацией ценностей, идеалов в процессе получения  научных знаний.</w:t>
            </w:r>
          </w:p>
          <w:p w:rsidR="0065580F" w:rsidRPr="000729B8" w:rsidRDefault="000729B8" w:rsidP="00FE51C2">
            <w:pPr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способами и методами улучшения качества своего труда, использование культурных ценностей в плане творческо-активной деятельност</w:t>
            </w:r>
            <w:r w:rsidRPr="000729B8">
              <w:rPr>
                <w:sz w:val="24"/>
                <w:szCs w:val="24"/>
              </w:rPr>
              <w:lastRenderedPageBreak/>
              <w:t>и</w:t>
            </w:r>
          </w:p>
        </w:tc>
      </w:tr>
    </w:tbl>
    <w:p w:rsidR="0065580F" w:rsidRDefault="0065580F" w:rsidP="0065580F"/>
    <w:p w:rsidR="0065580F" w:rsidRDefault="0065580F" w:rsidP="0065580F"/>
    <w:p w:rsidR="0065580F" w:rsidRPr="00E300EA" w:rsidRDefault="0065580F" w:rsidP="0065580F">
      <w:pPr>
        <w:rPr>
          <w:vanish/>
        </w:rPr>
      </w:pPr>
    </w:p>
    <w:p w:rsidR="0065580F" w:rsidRDefault="0065580F" w:rsidP="0065580F">
      <w:pPr>
        <w:pStyle w:val="1"/>
        <w:numPr>
          <w:ilvl w:val="0"/>
          <w:numId w:val="0"/>
        </w:numPr>
        <w:spacing w:before="240"/>
        <w:rPr>
          <w:sz w:val="24"/>
        </w:rPr>
      </w:pPr>
      <w:r>
        <w:rPr>
          <w:b w:val="0"/>
          <w:sz w:val="24"/>
        </w:rPr>
        <w:t>4.</w:t>
      </w:r>
      <w:r>
        <w:rPr>
          <w:sz w:val="24"/>
        </w:rPr>
        <w:t xml:space="preserve"> </w:t>
      </w:r>
      <w:r>
        <w:rPr>
          <w:b w:val="0"/>
          <w:sz w:val="24"/>
        </w:rPr>
        <w:t>Распределение трудоемкости дисциплины по видам занятий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  <w:r>
        <w:rPr>
          <w:sz w:val="24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65580F" w:rsidRDefault="0065580F" w:rsidP="0065580F">
      <w:pPr>
        <w:jc w:val="both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 для очного отделения, часов</w:t>
      </w:r>
    </w:p>
    <w:tbl>
      <w:tblPr>
        <w:tblW w:w="0" w:type="auto"/>
        <w:tblInd w:w="-95" w:type="dxa"/>
        <w:tblLayout w:type="fixed"/>
        <w:tblLook w:val="04A0" w:firstRow="1" w:lastRow="0" w:firstColumn="1" w:lastColumn="0" w:noHBand="0" w:noVBand="1"/>
      </w:tblPr>
      <w:tblGrid>
        <w:gridCol w:w="5455"/>
        <w:gridCol w:w="1461"/>
        <w:gridCol w:w="2779"/>
      </w:tblGrid>
      <w:tr w:rsidR="0065580F" w:rsidRPr="001E3A82" w:rsidTr="00FE51C2">
        <w:trPr>
          <w:cantSplit/>
          <w:trHeight w:val="341"/>
        </w:trPr>
        <w:tc>
          <w:tcPr>
            <w:tcW w:w="5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Вид занятий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Программа подготовки</w:t>
            </w:r>
          </w:p>
        </w:tc>
      </w:tr>
      <w:tr w:rsidR="0065580F" w:rsidRPr="001E3A82" w:rsidTr="00FE51C2">
        <w:trPr>
          <w:cantSplit/>
          <w:trHeight w:val="249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полная</w:t>
            </w:r>
          </w:p>
        </w:tc>
      </w:tr>
      <w:tr w:rsidR="0065580F" w:rsidRPr="001E3A82" w:rsidTr="00FE51C2">
        <w:trPr>
          <w:cantSplit/>
          <w:trHeight w:val="269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Всего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По семестрам</w:t>
            </w:r>
          </w:p>
        </w:tc>
      </w:tr>
      <w:tr w:rsidR="0065580F" w:rsidRPr="001E3A82" w:rsidTr="00FE51C2">
        <w:trPr>
          <w:cantSplit/>
          <w:trHeight w:val="225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4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</w:t>
            </w:r>
          </w:p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34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34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 том числе:</w:t>
            </w:r>
          </w:p>
          <w:p w:rsidR="0065580F" w:rsidRPr="001E3A82" w:rsidRDefault="0065580F" w:rsidP="00FE51C2">
            <w:pPr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1.1. Лекции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18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18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1.2. Практические (семинарские) занятия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16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16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 Самостоятельная работа, всего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38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38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18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18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 xml:space="preserve">23. Подготовка и сдача зачета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Итого (стр. 1+ стр.2)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72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72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Зачет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Зачет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</w:t>
            </w:r>
          </w:p>
        </w:tc>
      </w:tr>
    </w:tbl>
    <w:p w:rsidR="0065580F" w:rsidRPr="001E3A82" w:rsidRDefault="0065580F" w:rsidP="0065580F">
      <w:pPr>
        <w:tabs>
          <w:tab w:val="left" w:pos="708"/>
          <w:tab w:val="left" w:pos="756"/>
        </w:tabs>
        <w:spacing w:line="360" w:lineRule="auto"/>
        <w:jc w:val="center"/>
        <w:rPr>
          <w:sz w:val="24"/>
          <w:szCs w:val="24"/>
        </w:rPr>
      </w:pPr>
    </w:p>
    <w:p w:rsidR="0065580F" w:rsidRPr="001E3A82" w:rsidRDefault="0065580F" w:rsidP="0065580F">
      <w:pPr>
        <w:pStyle w:val="af4"/>
        <w:spacing w:line="360" w:lineRule="auto"/>
        <w:ind w:left="0" w:firstLine="0"/>
        <w:jc w:val="center"/>
      </w:pPr>
    </w:p>
    <w:p w:rsidR="0065580F" w:rsidRDefault="0065580F" w:rsidP="0065580F">
      <w:pPr>
        <w:pStyle w:val="af4"/>
        <w:pageBreakBefore/>
        <w:tabs>
          <w:tab w:val="clear" w:pos="720"/>
          <w:tab w:val="left" w:pos="708"/>
        </w:tabs>
        <w:spacing w:line="360" w:lineRule="auto"/>
        <w:ind w:left="0" w:firstLine="0"/>
        <w:jc w:val="center"/>
      </w:pPr>
      <w:r>
        <w:lastRenderedPageBreak/>
        <w:t>5. Тематический план изучения дисциплины</w:t>
      </w:r>
    </w:p>
    <w:p w:rsidR="0065580F" w:rsidRDefault="0065580F" w:rsidP="0065580F">
      <w:pPr>
        <w:rPr>
          <w:sz w:val="24"/>
          <w:szCs w:val="24"/>
        </w:rPr>
      </w:pPr>
    </w:p>
    <w:p w:rsidR="0065580F" w:rsidRPr="00A03C12" w:rsidRDefault="0065580F" w:rsidP="00B462D3">
      <w:pPr>
        <w:rPr>
          <w:sz w:val="24"/>
          <w:szCs w:val="24"/>
        </w:rPr>
      </w:pPr>
      <w:r>
        <w:rPr>
          <w:sz w:val="24"/>
          <w:szCs w:val="24"/>
        </w:rPr>
        <w:t xml:space="preserve">Таблица 5.1. – Тематический план освоения дисциплины  по учебному плану </w:t>
      </w:r>
      <w:r w:rsidR="00ED37E1">
        <w:rPr>
          <w:sz w:val="24"/>
          <w:szCs w:val="24"/>
        </w:rPr>
        <w:t xml:space="preserve">специальности </w:t>
      </w:r>
      <w:r w:rsidRPr="00A03C12">
        <w:rPr>
          <w:sz w:val="24"/>
          <w:szCs w:val="24"/>
        </w:rPr>
        <w:t xml:space="preserve"> </w:t>
      </w:r>
      <w:r w:rsidR="00B462D3" w:rsidRPr="00B462D3">
        <w:rPr>
          <w:sz w:val="24"/>
          <w:szCs w:val="24"/>
        </w:rPr>
        <w:t>36.05.01 «Ветеринария»</w:t>
      </w:r>
      <w:r w:rsidR="00B462D3">
        <w:rPr>
          <w:sz w:val="24"/>
          <w:szCs w:val="24"/>
        </w:rPr>
        <w:t xml:space="preserve"> </w:t>
      </w:r>
      <w:r w:rsidRPr="00B462D3">
        <w:rPr>
          <w:sz w:val="24"/>
          <w:szCs w:val="24"/>
        </w:rPr>
        <w:t>для</w:t>
      </w:r>
      <w:r w:rsidRPr="00A03C12">
        <w:rPr>
          <w:sz w:val="24"/>
          <w:szCs w:val="24"/>
        </w:rPr>
        <w:t xml:space="preserve"> очной формы обучения, часов</w:t>
      </w:r>
    </w:p>
    <w:tbl>
      <w:tblPr>
        <w:tblW w:w="9785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470"/>
        <w:gridCol w:w="4577"/>
        <w:gridCol w:w="489"/>
        <w:gridCol w:w="700"/>
        <w:gridCol w:w="823"/>
        <w:gridCol w:w="689"/>
        <w:gridCol w:w="1037"/>
      </w:tblGrid>
      <w:tr w:rsidR="0065580F" w:rsidTr="00FE51C2">
        <w:trPr>
          <w:cantSplit/>
          <w:trHeight w:val="315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4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Изучаемые</w:t>
            </w:r>
          </w:p>
          <w:p w:rsidR="0065580F" w:rsidRDefault="0065580F" w:rsidP="00FE51C2">
            <w:pPr>
              <w:jc w:val="center"/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  <w:r>
              <w:t>Объем часов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</w:p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t>Форма текущего контроля</w:t>
            </w:r>
          </w:p>
        </w:tc>
      </w:tr>
      <w:tr w:rsidR="0065580F" w:rsidTr="00FE51C2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Лекции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</w:pPr>
          </w:p>
        </w:tc>
      </w:tr>
    </w:tbl>
    <w:p w:rsidR="0065580F" w:rsidRDefault="0065580F" w:rsidP="0065580F">
      <w:pPr>
        <w:jc w:val="both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</w:p>
    <w:tbl>
      <w:tblPr>
        <w:tblW w:w="9785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470"/>
        <w:gridCol w:w="4577"/>
        <w:gridCol w:w="489"/>
        <w:gridCol w:w="700"/>
        <w:gridCol w:w="823"/>
        <w:gridCol w:w="689"/>
        <w:gridCol w:w="1037"/>
      </w:tblGrid>
      <w:tr w:rsidR="0065580F" w:rsidTr="00FE51C2">
        <w:trPr>
          <w:cantSplit/>
          <w:trHeight w:val="315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4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Изучаемые</w:t>
            </w:r>
          </w:p>
          <w:p w:rsidR="0065580F" w:rsidRDefault="0065580F" w:rsidP="00FE51C2">
            <w:pPr>
              <w:jc w:val="center"/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  <w:r>
              <w:t>Объем часов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</w:p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t>Форма текущего контроля</w:t>
            </w:r>
          </w:p>
        </w:tc>
      </w:tr>
      <w:tr w:rsidR="0065580F" w:rsidTr="00FE51C2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Лекции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</w:pPr>
          </w:p>
        </w:tc>
      </w:tr>
      <w:tr w:rsidR="0065580F" w:rsidTr="00FE51C2">
        <w:trPr>
          <w:cantSplit/>
          <w:trHeight w:val="345"/>
        </w:trPr>
        <w:tc>
          <w:tcPr>
            <w:tcW w:w="97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1. Теория культуры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</w:pPr>
            <w:r>
              <w:rPr>
                <w:b w:val="0"/>
                <w:bCs w:val="0"/>
              </w:rPr>
              <w:t>Предмет культурологии. Сущность и основные функции культуры.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культурологии, основные категории и понятия культуры. Структура и функции культуры. </w:t>
            </w:r>
            <w:proofErr w:type="spellStart"/>
            <w:r>
              <w:rPr>
                <w:sz w:val="24"/>
                <w:szCs w:val="24"/>
              </w:rPr>
              <w:t>Культурогенез</w:t>
            </w:r>
            <w:proofErr w:type="spellEnd"/>
            <w:r>
              <w:rPr>
                <w:sz w:val="24"/>
                <w:szCs w:val="24"/>
              </w:rPr>
              <w:t xml:space="preserve">; культура и природа; культура и общество; культура и человек; культура и язык;  культура и цивилизация; культурные универсалии. </w:t>
            </w:r>
          </w:p>
          <w:p w:rsidR="0065580F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О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методы и подходы  к изучению культуры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</w:rPr>
            </w:pPr>
            <w:r>
              <w:rPr>
                <w:sz w:val="24"/>
                <w:szCs w:val="24"/>
              </w:rPr>
              <w:t>Основные методы культурологии. Значение структурно-функционального подхода для исследования культуры. Семиотический подход к изучению и описанию культуры. Возможности герменевтики, психоанализа в культурологии. Системный и информационный подходы к исследованию культуры.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О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pStyle w:val="ConsPlusTitle"/>
              <w:snapToGrid w:val="0"/>
              <w:rPr>
                <w:b w:val="0"/>
              </w:rPr>
            </w:pPr>
            <w:r w:rsidRPr="00304825">
              <w:rPr>
                <w:b w:val="0"/>
              </w:rPr>
              <w:t>Основные школы и концепции культуры.</w:t>
            </w:r>
            <w:r w:rsidRPr="00304825">
              <w:rPr>
                <w:b w:val="0"/>
                <w:bCs w:val="0"/>
              </w:rPr>
              <w:t xml:space="preserve"> Типология культуры.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ind w:firstLine="284"/>
              <w:jc w:val="both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t xml:space="preserve">Принципы типологии культуры. Проблемы философского и теоретического осмысления культуры; культура как система, как ценность, как норма, как образ жизни, как результат жизнедеятельности, как способ </w:t>
            </w:r>
            <w:proofErr w:type="spellStart"/>
            <w:r w:rsidRPr="00304825">
              <w:rPr>
                <w:sz w:val="24"/>
                <w:szCs w:val="24"/>
              </w:rPr>
              <w:t>смыслополагания</w:t>
            </w:r>
            <w:proofErr w:type="spellEnd"/>
            <w:r w:rsidRPr="00304825">
              <w:rPr>
                <w:sz w:val="24"/>
                <w:szCs w:val="24"/>
              </w:rPr>
              <w:t>, как способ коммуникаций. Характеристика направлений, концепций, школ. Современные концепции культуры.</w:t>
            </w: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iCs/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К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rPr>
                <w:sz w:val="24"/>
                <w:szCs w:val="24"/>
              </w:rPr>
            </w:pPr>
            <w:r w:rsidRPr="00304825">
              <w:rPr>
                <w:iCs/>
                <w:sz w:val="24"/>
                <w:szCs w:val="24"/>
              </w:rPr>
              <w:t xml:space="preserve">Миф, религия, наука и </w:t>
            </w:r>
            <w:r w:rsidRPr="00304825">
              <w:rPr>
                <w:iCs/>
                <w:sz w:val="24"/>
                <w:szCs w:val="24"/>
              </w:rPr>
              <w:lastRenderedPageBreak/>
              <w:t>искусство как основополагающие формы культуры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lastRenderedPageBreak/>
              <w:t xml:space="preserve">Миф как первая форма культуры. Культура и религия. Культура и наука. </w:t>
            </w:r>
          </w:p>
          <w:p w:rsidR="0065580F" w:rsidRPr="00304825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t xml:space="preserve">Понятие художественной культуры. </w:t>
            </w:r>
            <w:r w:rsidRPr="00304825">
              <w:rPr>
                <w:sz w:val="24"/>
                <w:szCs w:val="24"/>
              </w:rPr>
              <w:lastRenderedPageBreak/>
              <w:t xml:space="preserve">Виды и формы искусств. </w:t>
            </w: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ТЗ, Т</w:t>
            </w:r>
          </w:p>
        </w:tc>
      </w:tr>
      <w:tr w:rsidR="0065580F" w:rsidTr="00FE51C2">
        <w:trPr>
          <w:trHeight w:val="345"/>
        </w:trPr>
        <w:tc>
          <w:tcPr>
            <w:tcW w:w="97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Часть 2. История культуры 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культурно-исторических эпох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Периодизация истории культуры. Культурно-исторические эпохи: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Первобытная культура.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древних цивилизаций.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–Традиционные культуры Востока.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Культуры Древней Греции и Рима.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Культуры средневековой Европы.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европейского Возрождения.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Нового времени.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Западной Европы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начала ХХ вв. Модернизм и постмодернизм.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Восточные и Западные типы культур.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Основные периоды истории культуры России. Особенности развития  русской культуры.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Культура Большого Алтая.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</w:p>
          <w:p w:rsidR="0065580F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К, О, ТЗ</w:t>
            </w:r>
            <w:proofErr w:type="gramStart"/>
            <w:r>
              <w:rPr>
                <w:rFonts w:ascii="Times New Roman" w:hAnsi="Times New Roman" w:cs="Times New Roman"/>
                <w:szCs w:val="20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  <w:rPr>
                <w:b w:val="0"/>
                <w:bCs w:val="0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сдача зачета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F7B9C" w:rsidRDefault="0065580F" w:rsidP="00FE51C2">
            <w:pPr>
              <w:pStyle w:val="af2"/>
              <w:snapToGrid w:val="0"/>
              <w:ind w:firstLine="0"/>
              <w:jc w:val="center"/>
              <w:rPr>
                <w:sz w:val="24"/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</w:pP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21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разделу «Культурология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both"/>
              <w:rPr>
                <w:sz w:val="24"/>
                <w:szCs w:val="24"/>
              </w:rPr>
            </w:pPr>
          </w:p>
        </w:tc>
      </w:tr>
    </w:tbl>
    <w:p w:rsidR="0065580F" w:rsidRDefault="0065580F" w:rsidP="0065580F">
      <w:pPr>
        <w:ind w:firstLine="709"/>
        <w:jc w:val="both"/>
        <w:rPr>
          <w:sz w:val="24"/>
          <w:szCs w:val="24"/>
        </w:rPr>
      </w:pPr>
      <w:r>
        <w:t>По каждому разделу или по отдельным темам указываются формы текущего контроля: выполнение контрольной работы (К); тестирование (Т);  выполнение творческого задания (ТЗ), устный  или письменный опрос (О) и т.д.</w:t>
      </w:r>
    </w:p>
    <w:p w:rsidR="0065580F" w:rsidRDefault="0065580F" w:rsidP="0065580F">
      <w:pPr>
        <w:rPr>
          <w:sz w:val="24"/>
          <w:szCs w:val="24"/>
        </w:rPr>
      </w:pPr>
    </w:p>
    <w:p w:rsidR="0065580F" w:rsidRDefault="0065580F" w:rsidP="0065580F">
      <w:pPr>
        <w:pStyle w:val="a0"/>
        <w:jc w:val="center"/>
        <w:rPr>
          <w:color w:val="000000"/>
          <w:sz w:val="24"/>
          <w:szCs w:val="24"/>
        </w:rPr>
      </w:pPr>
    </w:p>
    <w:p w:rsidR="0065580F" w:rsidRPr="00FE2326" w:rsidRDefault="0065580F" w:rsidP="0065580F">
      <w:pPr>
        <w:pStyle w:val="a0"/>
        <w:jc w:val="center"/>
        <w:rPr>
          <w:color w:val="000000"/>
          <w:sz w:val="24"/>
          <w:szCs w:val="24"/>
        </w:rPr>
      </w:pPr>
      <w:r w:rsidRPr="00FE2326">
        <w:rPr>
          <w:color w:val="000000"/>
          <w:sz w:val="24"/>
          <w:szCs w:val="24"/>
        </w:rPr>
        <w:t>Таблица 5.2</w:t>
      </w:r>
      <w:r w:rsidRPr="00FE2326">
        <w:rPr>
          <w:i/>
          <w:color w:val="000000"/>
          <w:sz w:val="24"/>
          <w:szCs w:val="24"/>
        </w:rPr>
        <w:t>.</w:t>
      </w:r>
      <w:r w:rsidRPr="00FE2326">
        <w:rPr>
          <w:color w:val="000000"/>
          <w:sz w:val="24"/>
          <w:szCs w:val="24"/>
        </w:rPr>
        <w:t xml:space="preserve"> Организация, контроль выполнения и методическое обеспечение СРС (самостоятельной работы студентов) по курсу «Культурология»</w:t>
      </w:r>
    </w:p>
    <w:tbl>
      <w:tblPr>
        <w:tblW w:w="9356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42"/>
        <w:gridCol w:w="2302"/>
        <w:gridCol w:w="1134"/>
        <w:gridCol w:w="1753"/>
        <w:gridCol w:w="2925"/>
      </w:tblGrid>
      <w:tr w:rsidR="0065580F" w:rsidRPr="00FE2326" w:rsidTr="00FE51C2"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E2326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E2326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Вид СРС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Контроль выполнения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Методическое обеспечение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9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и написание рефератов (Р)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заслушивание,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философии.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0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Подготовка к тестированию (Т)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личные кабинеты студентов на сайте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fepo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exam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1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контрольной работе (К), устному опрос</w:t>
            </w:r>
            <w:proofErr w:type="gramStart"/>
            <w:r>
              <w:rPr>
                <w:color w:val="000000"/>
                <w:sz w:val="24"/>
                <w:szCs w:val="24"/>
              </w:rPr>
              <w:t>у(</w:t>
            </w:r>
            <w:proofErr w:type="gramEnd"/>
            <w:r>
              <w:rPr>
                <w:color w:val="000000"/>
                <w:sz w:val="24"/>
                <w:szCs w:val="24"/>
              </w:rPr>
              <w:t>О)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контрольная работа,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Контрольные вопросы в учебном пособии по курсу «Культурология»;</w:t>
            </w:r>
          </w:p>
          <w:p w:rsidR="0065580F" w:rsidRDefault="0065580F" w:rsidP="00FE51C2">
            <w:pPr>
              <w:pStyle w:val="af7"/>
              <w:widowControl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2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индивидуальных заданий (ИЗ) – сообщений, </w:t>
            </w:r>
            <w:r>
              <w:rPr>
                <w:color w:val="000000"/>
                <w:sz w:val="24"/>
                <w:szCs w:val="24"/>
              </w:rPr>
              <w:lastRenderedPageBreak/>
              <w:t>презентаций;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написание эссе (Э)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заслушивание на семинарских занятиях, </w:t>
            </w:r>
            <w:r>
              <w:rPr>
                <w:color w:val="000000"/>
                <w:sz w:val="24"/>
                <w:szCs w:val="24"/>
              </w:rPr>
              <w:lastRenderedPageBreak/>
              <w:t>конференциях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Тематика по рекомендации преподавателей;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3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выполнению задач и упражнений на семинарских занятиях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задач и упражнений на семинарских занятиях,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4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 (оценка), контрольная работа (оценка)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5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861E8D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докладов, статей к научно-практическим </w:t>
            </w:r>
            <w:r>
              <w:rPr>
                <w:color w:val="000000"/>
                <w:sz w:val="24"/>
                <w:szCs w:val="24"/>
              </w:rPr>
              <w:lastRenderedPageBreak/>
              <w:t>конференциям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заслушивание на семинарских занятиях, </w:t>
            </w:r>
            <w:r>
              <w:rPr>
                <w:color w:val="000000"/>
                <w:sz w:val="24"/>
                <w:szCs w:val="24"/>
              </w:rPr>
              <w:lastRenderedPageBreak/>
              <w:t>конференциях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Тематика по рекомендации преподавателей;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6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зачёту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Зачёт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Контрольные вопросы в учебно-методическом пособии по курсу Культурология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учебные материалы на электронных носителях, в учебниках учебно-методического кабинета № 423, библиотеке АГАУ</w:t>
            </w:r>
          </w:p>
        </w:tc>
      </w:tr>
      <w:tr w:rsidR="0065580F" w:rsidTr="00FE51C2">
        <w:trPr>
          <w:trHeight w:val="900"/>
        </w:trPr>
        <w:tc>
          <w:tcPr>
            <w:tcW w:w="3544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 е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 </w:t>
            </w:r>
          </w:p>
        </w:tc>
        <w:tc>
          <w:tcPr>
            <w:tcW w:w="5812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jc w:val="center"/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</w:tbl>
    <w:p w:rsidR="0065580F" w:rsidRPr="00A31C99" w:rsidRDefault="0065580F" w:rsidP="0065580F">
      <w:pPr>
        <w:pageBreakBefore/>
        <w:jc w:val="center"/>
        <w:rPr>
          <w:sz w:val="24"/>
          <w:szCs w:val="24"/>
        </w:rPr>
      </w:pPr>
      <w:r w:rsidRPr="00A31C99">
        <w:rPr>
          <w:sz w:val="24"/>
          <w:szCs w:val="24"/>
        </w:rPr>
        <w:lastRenderedPageBreak/>
        <w:t>6. Образовательные технологии</w:t>
      </w:r>
    </w:p>
    <w:p w:rsidR="0065580F" w:rsidRPr="00A31C99" w:rsidRDefault="0065580F" w:rsidP="0065580F">
      <w:pPr>
        <w:jc w:val="center"/>
        <w:rPr>
          <w:sz w:val="24"/>
          <w:szCs w:val="24"/>
        </w:rPr>
      </w:pPr>
    </w:p>
    <w:p w:rsidR="0065580F" w:rsidRPr="00A31C99" w:rsidRDefault="0065580F" w:rsidP="0065580F">
      <w:pPr>
        <w:ind w:firstLine="709"/>
        <w:rPr>
          <w:sz w:val="24"/>
          <w:szCs w:val="24"/>
        </w:rPr>
      </w:pPr>
      <w:r w:rsidRPr="00A31C99">
        <w:rPr>
          <w:sz w:val="24"/>
          <w:szCs w:val="24"/>
        </w:rPr>
        <w:t xml:space="preserve">Реализация </w:t>
      </w:r>
      <w:proofErr w:type="spellStart"/>
      <w:r w:rsidRPr="00A31C99">
        <w:rPr>
          <w:sz w:val="24"/>
          <w:szCs w:val="24"/>
        </w:rPr>
        <w:t>компетентностного</w:t>
      </w:r>
      <w:proofErr w:type="spellEnd"/>
      <w:r w:rsidRPr="00A31C99">
        <w:rPr>
          <w:sz w:val="24"/>
          <w:szCs w:val="24"/>
        </w:rPr>
        <w:t xml:space="preserve">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65580F" w:rsidRPr="00A31C99" w:rsidRDefault="0065580F" w:rsidP="0065580F">
      <w:pPr>
        <w:ind w:firstLine="709"/>
        <w:rPr>
          <w:sz w:val="24"/>
          <w:szCs w:val="24"/>
        </w:rPr>
      </w:pPr>
    </w:p>
    <w:p w:rsidR="0065580F" w:rsidRPr="00A31C99" w:rsidRDefault="0065580F" w:rsidP="0065580F">
      <w:pPr>
        <w:pStyle w:val="af4"/>
        <w:tabs>
          <w:tab w:val="clear" w:pos="720"/>
        </w:tabs>
        <w:spacing w:line="240" w:lineRule="auto"/>
        <w:ind w:left="0" w:firstLine="0"/>
      </w:pPr>
      <w:r w:rsidRPr="00A31C99">
        <w:t xml:space="preserve">Таблица 6.1. – Интерактивные образовательные технологии, используемые на аудиторных занятиях по культурологии 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"/>
        <w:gridCol w:w="5190"/>
        <w:gridCol w:w="1753"/>
        <w:gridCol w:w="32"/>
      </w:tblGrid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занятия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(Л, </w:t>
            </w: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  <w:r>
              <w:rPr>
                <w:sz w:val="24"/>
                <w:szCs w:val="24"/>
              </w:rPr>
              <w:t>, ЛР)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65580F" w:rsidTr="00FE51C2">
        <w:trPr>
          <w:gridAfter w:val="1"/>
          <w:wAfter w:w="30" w:type="dxa"/>
          <w:trHeight w:val="862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 по истории культуры.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5580F" w:rsidTr="00FE51C2">
        <w:tc>
          <w:tcPr>
            <w:tcW w:w="6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snapToGrid w:val="0"/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</w:pPr>
            <w:r>
              <w:t>20</w:t>
            </w:r>
          </w:p>
        </w:tc>
      </w:tr>
    </w:tbl>
    <w:p w:rsidR="0065580F" w:rsidRDefault="0065580F" w:rsidP="0065580F">
      <w:pPr>
        <w:pStyle w:val="af4"/>
        <w:tabs>
          <w:tab w:val="clear" w:pos="720"/>
        </w:tabs>
        <w:spacing w:line="240" w:lineRule="auto"/>
        <w:ind w:left="0" w:firstLine="0"/>
      </w:pP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spacing w:line="360" w:lineRule="auto"/>
        <w:jc w:val="center"/>
        <w:rPr>
          <w:sz w:val="24"/>
          <w:szCs w:val="24"/>
        </w:rPr>
      </w:pPr>
    </w:p>
    <w:p w:rsidR="0065580F" w:rsidRDefault="0065580F" w:rsidP="0065580F">
      <w:pPr>
        <w:spacing w:line="360" w:lineRule="auto"/>
        <w:jc w:val="center"/>
        <w:rPr>
          <w:sz w:val="24"/>
          <w:szCs w:val="24"/>
        </w:rPr>
      </w:pPr>
    </w:p>
    <w:p w:rsidR="0065580F" w:rsidRDefault="0065580F" w:rsidP="0065580F">
      <w:pPr>
        <w:pageBreakBefore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7. Характеристика фондов оценочных сре</w:t>
      </w:r>
      <w:proofErr w:type="gramStart"/>
      <w:r>
        <w:rPr>
          <w:sz w:val="24"/>
          <w:szCs w:val="24"/>
        </w:rPr>
        <w:t>дств дл</w:t>
      </w:r>
      <w:proofErr w:type="gramEnd"/>
      <w:r>
        <w:rPr>
          <w:sz w:val="24"/>
          <w:szCs w:val="24"/>
        </w:rPr>
        <w:t>я текущего контроля успеваемости и промежуточной аттестации</w:t>
      </w:r>
    </w:p>
    <w:p w:rsidR="0065580F" w:rsidRDefault="0065580F" w:rsidP="0065580F">
      <w:pPr>
        <w:spacing w:line="360" w:lineRule="auto"/>
        <w:rPr>
          <w:sz w:val="24"/>
          <w:szCs w:val="24"/>
        </w:rPr>
      </w:pPr>
    </w:p>
    <w:p w:rsidR="0065580F" w:rsidRDefault="0065580F" w:rsidP="0065580F">
      <w:pPr>
        <w:pStyle w:val="af2"/>
        <w:tabs>
          <w:tab w:val="left" w:pos="1843"/>
        </w:tabs>
        <w:ind w:right="-1"/>
        <w:rPr>
          <w:sz w:val="24"/>
        </w:rPr>
      </w:pPr>
      <w:r>
        <w:rPr>
          <w:sz w:val="24"/>
        </w:rPr>
        <w:t xml:space="preserve">Изучение курса «Культурология» рассчитано на 1 семестр. 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  <w:r>
        <w:rPr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</w:p>
    <w:p w:rsidR="0065580F" w:rsidRDefault="0065580F" w:rsidP="0065580F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  <w:t>Характеристика оценочных сре</w:t>
      </w:r>
      <w:proofErr w:type="gramStart"/>
      <w:r>
        <w:rPr>
          <w:sz w:val="24"/>
          <w:szCs w:val="24"/>
        </w:rPr>
        <w:t>дств дл</w:t>
      </w:r>
      <w:proofErr w:type="gramEnd"/>
      <w:r>
        <w:rPr>
          <w:sz w:val="24"/>
          <w:szCs w:val="24"/>
        </w:rPr>
        <w:t>я текущего контроля</w:t>
      </w:r>
    </w:p>
    <w:p w:rsidR="0065580F" w:rsidRDefault="0065580F" w:rsidP="0065580F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успеваемости</w:t>
      </w:r>
    </w:p>
    <w:p w:rsidR="0065580F" w:rsidRDefault="0065580F" w:rsidP="0065580F">
      <w:pPr>
        <w:ind w:left="360"/>
        <w:jc w:val="center"/>
        <w:rPr>
          <w:sz w:val="24"/>
          <w:szCs w:val="24"/>
        </w:rPr>
      </w:pPr>
    </w:p>
    <w:p w:rsidR="0065580F" w:rsidRDefault="0065580F" w:rsidP="006558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Текущий контроль знаний по разделу «Культурология» осуществляется в виде устного и письменного опроса по пройденным темам на каждом семинарском занятии, а также в форме контрольных работ, которые проводятся после изучения отдельного раздела (темы) изучаемой дисциплины согласно предварительно выданных вопросов для подготовки. Студентами также выполняются творческие задания, либо проводится тест-опрос. 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Примерная тематика контрольных работ по разделу «Культурология»:</w:t>
      </w: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Культура как система.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Специфика организации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функционирования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Взаимообусловленность законов, закономерностей, принципов и правил развития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Условия формирования и специфика проявлений стилей, направлений и течений в художественной культуре Западной Европы Х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Х - </w:t>
      </w:r>
      <w:proofErr w:type="spellStart"/>
      <w:r>
        <w:rPr>
          <w:sz w:val="24"/>
          <w:szCs w:val="24"/>
        </w:rPr>
        <w:t>нач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веков.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Соотношение традиций и новаций в современной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Семиотические и информационные свойства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Проблемы: “Запад – Восток”, “Север - Юг” в начале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Сравнительный анализ египетской, месопотамской и древнеиндийской культур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тыс. до н.э.-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в. н.э</w:t>
      </w:r>
      <w:proofErr w:type="gramStart"/>
      <w:r>
        <w:rPr>
          <w:sz w:val="24"/>
          <w:szCs w:val="24"/>
        </w:rPr>
        <w:t>..</w:t>
      </w:r>
      <w:proofErr w:type="gramEnd"/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Возможности применения системного и синергетического подходов к изучению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Символика цвета, чисел и форм в национальных культурах Запада, Востока и России.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Опасность доминирования явлений “массовой” культуры, психологии “толпы”, “одномерного” человека в организации культурной системы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 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Техника, цивилизация, культура.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Культура первобытного общества.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Миф, сказка, архетип.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Древнего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формирования и развития древнегреческой и древнеримской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Глобальный кризис культуры: проблемы функционирования и перспективы развития.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и цивилизация: актуальность проблемы в свете процессов глобализации-</w:t>
      </w:r>
      <w:proofErr w:type="spellStart"/>
      <w:r>
        <w:rPr>
          <w:sz w:val="24"/>
          <w:szCs w:val="24"/>
        </w:rPr>
        <w:t>антиглобализации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Сравнительная характеристика романского и готического стилей искусства.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Символы и символизм в художественной культуре России и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Своеобразие русской культурной системы.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Культурный текст и культурный контекст: проблема взаимодействия и взаимовлияния.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Специфика формирования  и развития славянской культуры </w:t>
      </w:r>
      <w:proofErr w:type="gramStart"/>
      <w:r>
        <w:rPr>
          <w:sz w:val="24"/>
          <w:szCs w:val="24"/>
        </w:rPr>
        <w:t>Ш</w:t>
      </w:r>
      <w:proofErr w:type="gramEnd"/>
      <w:r>
        <w:rPr>
          <w:sz w:val="24"/>
          <w:szCs w:val="24"/>
        </w:rPr>
        <w:t xml:space="preserve"> тыс. до н.э. –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Х 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Сравнительный анализ китайской и японской культур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тыс. до н.э. –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Развитие восточных культур с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века н.э. до сер. ХХ века. 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Сравнительная характеристика Итальянского и Северного Возрождения.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организации, функционирования и развития восточных культур </w:t>
      </w:r>
      <w:proofErr w:type="spellStart"/>
      <w:r>
        <w:rPr>
          <w:sz w:val="24"/>
          <w:szCs w:val="24"/>
        </w:rPr>
        <w:t>сер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нач.ХХ</w:t>
      </w:r>
      <w:proofErr w:type="spellEnd"/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веков.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Русская культура </w:t>
      </w:r>
      <w:r>
        <w:rPr>
          <w:sz w:val="24"/>
          <w:szCs w:val="24"/>
          <w:lang w:val="en-US"/>
        </w:rPr>
        <w:t>I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</w:rPr>
        <w:t>-Х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вв.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формирования и развития первобытного искусства.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Коэволюционное</w:t>
      </w:r>
      <w:proofErr w:type="spellEnd"/>
      <w:r>
        <w:rPr>
          <w:sz w:val="24"/>
          <w:szCs w:val="24"/>
        </w:rPr>
        <w:t xml:space="preserve"> развитие систем: “человек”, “общество”, “культура”, “природа”.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 и сказка в художественной подсистеме культуры (от первобытности до наших дней).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Особенности формирования и развития национальных западноевропейских культур 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>-Х</w:t>
      </w:r>
      <w:r>
        <w:rPr>
          <w:sz w:val="24"/>
          <w:szCs w:val="24"/>
          <w:lang w:val="en-US"/>
        </w:rPr>
        <w:t>VIII</w:t>
      </w:r>
      <w:r>
        <w:rPr>
          <w:sz w:val="24"/>
          <w:szCs w:val="24"/>
        </w:rPr>
        <w:t xml:space="preserve"> вв.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Сравнительная характеристика </w:t>
      </w:r>
      <w:proofErr w:type="gramStart"/>
      <w:r>
        <w:rPr>
          <w:sz w:val="24"/>
          <w:szCs w:val="24"/>
        </w:rPr>
        <w:t>российской</w:t>
      </w:r>
      <w:proofErr w:type="gramEnd"/>
      <w:r>
        <w:rPr>
          <w:sz w:val="24"/>
          <w:szCs w:val="24"/>
        </w:rPr>
        <w:t xml:space="preserve">, европейской, восточной </w:t>
      </w:r>
      <w:proofErr w:type="spellStart"/>
      <w:r>
        <w:rPr>
          <w:sz w:val="24"/>
          <w:szCs w:val="24"/>
        </w:rPr>
        <w:t>ментальностей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Роль и значение обряда инициации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Константы русской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Сравнительная характеристика российской культуры  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 xml:space="preserve"> в. и российской культуры  Х</w:t>
      </w:r>
      <w:r>
        <w:rPr>
          <w:sz w:val="24"/>
          <w:szCs w:val="24"/>
          <w:lang w:val="en-US"/>
        </w:rPr>
        <w:t>VIII</w:t>
      </w:r>
      <w:r>
        <w:rPr>
          <w:sz w:val="24"/>
          <w:szCs w:val="24"/>
        </w:rPr>
        <w:t xml:space="preserve"> 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Проблема мессианизма и определение миссии в русской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Глобальный кризис мировой и национальных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формирование религиозных верований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Мифологическая картина мира  Древней Руси.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Проблема взаимоотношений язычества и христианства в культуре Запада, Востока и России  (на выбор).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Основные мотивы и предпосылки религиозного и культурно-исторического выбора Древней Руси.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Значение и последствия межкультурных диалогов  (на примере русской культуры).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Роль и значение магических обрядов и ритуалов в первобытной художественной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Сравнительный анализ доминирующих элементов в развитии русской, западноевропейской и восточных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Модернизм и постмодернизм в культуре: причины появления, роль, значение, последствия.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Сравнительная характеристика “Золотого” и  “Серебряного” веков в русской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развития современной культурной системы.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Философские основания массовой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Проявление коллективного и индивидуального бессознательного в культуре (на примере русской, западноевропейской или восточной культур определенного культурно-исторического периода - на выбор).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СМИ на формирование и развитие современной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Усиление значимости религиозно-культового компонента в современной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как реализация сущностных сил человека.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как особая сфера жизнедеятельности общества.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окружающей среды на формирование специфики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молодежной субкультуры на формирование и развитие современной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Фольклор, народное творчество и народная культура.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Проявление </w:t>
      </w:r>
      <w:proofErr w:type="spellStart"/>
      <w:r>
        <w:rPr>
          <w:sz w:val="24"/>
          <w:szCs w:val="24"/>
        </w:rPr>
        <w:t>ритуализма</w:t>
      </w:r>
      <w:proofErr w:type="spellEnd"/>
      <w:r>
        <w:rPr>
          <w:sz w:val="24"/>
          <w:szCs w:val="24"/>
        </w:rPr>
        <w:t xml:space="preserve">, обрядовости и </w:t>
      </w:r>
      <w:proofErr w:type="spellStart"/>
      <w:r>
        <w:rPr>
          <w:sz w:val="24"/>
          <w:szCs w:val="24"/>
        </w:rPr>
        <w:t>мифологизации</w:t>
      </w:r>
      <w:proofErr w:type="spellEnd"/>
      <w:r>
        <w:rPr>
          <w:sz w:val="24"/>
          <w:szCs w:val="24"/>
        </w:rPr>
        <w:t xml:space="preserve"> в современной культуре Запада, Востока и России.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Раскрытие смысла формулы  “цивилизационный синтез и культурный плюрализм”.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Миф, символ, архетип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Статические и динамические характеристики культур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Культурно-исторические типы Дальнего, Среднего и Ближнего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Сравнительный анализ конфуцианско-</w:t>
      </w:r>
      <w:proofErr w:type="spellStart"/>
      <w:r>
        <w:rPr>
          <w:sz w:val="24"/>
          <w:szCs w:val="24"/>
        </w:rPr>
        <w:t>даосийского</w:t>
      </w:r>
      <w:proofErr w:type="spellEnd"/>
      <w:r>
        <w:rPr>
          <w:sz w:val="24"/>
          <w:szCs w:val="24"/>
        </w:rPr>
        <w:t xml:space="preserve"> и индо-буддийского культурно-исторических типов.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Специфика культурной динамики Западной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Промышленный переворот и его роль в изменении типа культурного бытия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Значение православия в формировании единой русской культуры, ее иерархии ценностей, особенностей мировоззрения, определения смысла жизни и предназначения.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Место и роль русской нации и культуры в мировом социуме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Системный анализ: исторический, искусствоведческий, философский (на примере одного из художественных произведений мировой культуры).</w:t>
      </w:r>
    </w:p>
    <w:p w:rsidR="0065580F" w:rsidRDefault="0065580F" w:rsidP="0065580F">
      <w:pPr>
        <w:widowControl/>
        <w:autoSpaceDE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Примерные тесты и вопросы по дисциплине «Культурология»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1</w:t>
      </w:r>
    </w:p>
    <w:p w:rsidR="0065580F" w:rsidRDefault="0065580F" w:rsidP="0065580F">
      <w:pPr>
        <w:widowControl/>
        <w:numPr>
          <w:ilvl w:val="0"/>
          <w:numId w:val="4"/>
        </w:numPr>
        <w:tabs>
          <w:tab w:val="left" w:pos="0"/>
        </w:tabs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Мировоззрения Древней Индии выражали идеи: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а) даосизма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б) конфуцианства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в) индуизма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г) синтоизма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 Какие исторические этапы и формы культуры выделяет современная наука.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3. Образ человека в исламской традиции.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4. Происхождение и сущность буддизма.</w:t>
      </w:r>
    </w:p>
    <w:p w:rsidR="0065580F" w:rsidRDefault="0065580F" w:rsidP="0065580F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tabs>
          <w:tab w:val="left" w:pos="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№ 2</w:t>
      </w:r>
    </w:p>
    <w:p w:rsidR="0065580F" w:rsidRDefault="0065580F" w:rsidP="0065580F">
      <w:pPr>
        <w:tabs>
          <w:tab w:val="left" w:pos="0"/>
        </w:tabs>
        <w:jc w:val="center"/>
        <w:rPr>
          <w:sz w:val="24"/>
          <w:szCs w:val="24"/>
        </w:rPr>
      </w:pPr>
    </w:p>
    <w:p w:rsidR="0065580F" w:rsidRDefault="0065580F" w:rsidP="0065580F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1. Учение, раскрывающее путь, который должен привести к преодолению страданий земного бытия: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даосизм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буддизм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конфуцианство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Назвать имена известных Вам ученых, занимавшихся типологией культур.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Объяснить понятия: шиизм, </w:t>
      </w:r>
      <w:proofErr w:type="spellStart"/>
      <w:r>
        <w:rPr>
          <w:sz w:val="24"/>
          <w:szCs w:val="24"/>
        </w:rPr>
        <w:t>умма</w:t>
      </w:r>
      <w:proofErr w:type="spellEnd"/>
      <w:r>
        <w:rPr>
          <w:sz w:val="24"/>
          <w:szCs w:val="24"/>
        </w:rPr>
        <w:t>, Коран, Аллах.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Происхождение и сущность даосизма.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3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Взаимодействие древних цивилизаций осуществлялось </w:t>
      </w:r>
      <w:proofErr w:type="gramStart"/>
      <w:r>
        <w:rPr>
          <w:sz w:val="24"/>
          <w:szCs w:val="24"/>
        </w:rPr>
        <w:t>через</w:t>
      </w:r>
      <w:proofErr w:type="gramEnd"/>
      <w:r>
        <w:rPr>
          <w:sz w:val="24"/>
          <w:szCs w:val="24"/>
        </w:rPr>
        <w:t>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мировые религии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мировые религии, торговлю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мировые религии, торговлю, войны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мировые религии, торговлю, войны, кочевые племена.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Выделить четыре исторических культурных типа по Ясперсу и охарактеризовать два из них.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Сущность ислама.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Причины и места формирования древних цивилизаций.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4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Древние цивилизации сохранили следующие черты первобытного общества: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зависимость от природы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 зависимость от природы и мифологические формы мышления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зависимость от природы, мифологические формы мышления и культы, ритуалы, ориентированные на природные циклы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зависимость от природы, мифологические формы мышления, культы, ритуалы, ориентированные на природные циклы и потребляющий тип хозяйства.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Понятие «осевого времени» в типологии К. Ясперса.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Перечислить пять основных обязанностей мусульманина.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Сущность конфуцианства.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5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К богам Древнего Египта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Гор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Зевс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Ахурамазда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Шива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д) Фараон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Сущность теории «локальных цивилизаций» О. Шпенглера.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Назвать наиболее важные изобретения китайцев.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Периодизация истории древнего Египта.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6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К богам Месопотамской цивилизации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Арес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Сет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Думузи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Рама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Какие культуры по Н. Данилевскому получили название </w:t>
      </w:r>
      <w:proofErr w:type="gramStart"/>
      <w:r>
        <w:rPr>
          <w:sz w:val="24"/>
          <w:szCs w:val="24"/>
        </w:rPr>
        <w:t>первичных</w:t>
      </w:r>
      <w:proofErr w:type="gramEnd"/>
      <w:r>
        <w:rPr>
          <w:sz w:val="24"/>
          <w:szCs w:val="24"/>
        </w:rPr>
        <w:t>.</w:t>
      </w: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духовно-мировоззренческие системы Древней Индии и дать им характеристику.</w:t>
      </w: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Сущность </w:t>
      </w:r>
      <w:proofErr w:type="spellStart"/>
      <w:r>
        <w:rPr>
          <w:sz w:val="24"/>
          <w:szCs w:val="24"/>
        </w:rPr>
        <w:t>моизма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7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 Древнейшие памятники индийской литературы: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а) «Махабхарата»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б) «Коран»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в) «Авеста»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г) «Илиада»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Дать характеристику трех развитых типов культур по Н. Данилевскому и указать их национальную принадлежность.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духовно-мировоззренческие системы Древнего Китая и дать характеристику двум из них.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Назвать известных Вам богов Древнего Египта.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8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Древней религией Месопотамии является: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брахманизм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зороастризм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индуизм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 ислам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Перечислить четыре основополагающих вида деятельности в типологии Н. Данилевского.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основные черты китайской культуры.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Какую роль играл фараон в древнеегипетском обществе.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9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Культуры</w:t>
      </w:r>
      <w:proofErr w:type="gramEnd"/>
      <w:r>
        <w:rPr>
          <w:sz w:val="24"/>
          <w:szCs w:val="24"/>
        </w:rPr>
        <w:t xml:space="preserve"> каких цивилизаций Древнего Востока были многослойными (неоднородными):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китайской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индийской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шумерской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египетской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Основные особенности типологии культур Н. Данилевского.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Объяснить понятия: «</w:t>
      </w:r>
      <w:proofErr w:type="spellStart"/>
      <w:r>
        <w:rPr>
          <w:sz w:val="24"/>
          <w:szCs w:val="24"/>
        </w:rPr>
        <w:t>Ригведа</w:t>
      </w:r>
      <w:proofErr w:type="spellEnd"/>
      <w:r>
        <w:rPr>
          <w:sz w:val="24"/>
          <w:szCs w:val="24"/>
        </w:rPr>
        <w:t>», нирвана, индуизм, «Рамаяна».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Сущность древнеегипетского заупокойного культа.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10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К речным цивилизациям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египетская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шумерская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греческая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китайская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Назвать известные Вам типологии культур и их авторов, дать характеристику одной из них.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Перечислить изобретения шумеров.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Дать характеристику кастам Древней Индии.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11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Указать страны, где находились древние города-государства: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Нижний Египет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Мохенджо-Даро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Ур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Киш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д) Хараппа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Понятие типологии.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Объяснить понятия: Месопотамия (</w:t>
      </w:r>
      <w:proofErr w:type="spellStart"/>
      <w:r>
        <w:rPr>
          <w:sz w:val="24"/>
          <w:szCs w:val="24"/>
        </w:rPr>
        <w:t>Двуречье</w:t>
      </w:r>
      <w:proofErr w:type="spellEnd"/>
      <w:r>
        <w:rPr>
          <w:sz w:val="24"/>
          <w:szCs w:val="24"/>
        </w:rPr>
        <w:t>), Ахурамазда, «Авеста», зороастризм.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Существует ли единая мировая культура. Обосновать ответ.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12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В исламе поклоняются: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Шиве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Ахурамазде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Аллаху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4) Мухаммеду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Перечислить три принципа выделения различий культур.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Объяснить понятия: фараон, жрец, канон, сфинкс.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Сущность зороастризма.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Творческие задания по дисциплине «Культурология»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Составьте сравнительную таблицу: “Культурологические концепции культуры” (</w:t>
      </w:r>
      <w:proofErr w:type="spellStart"/>
      <w:r w:rsidRPr="00F546E1">
        <w:rPr>
          <w:sz w:val="24"/>
          <w:szCs w:val="24"/>
        </w:rPr>
        <w:t>Н.Данилевский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А.Тойнби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О.Шпенглер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П.Сорокин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Ф.Ницше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К.Ясперс</w:t>
      </w:r>
      <w:proofErr w:type="spellEnd"/>
      <w:r w:rsidRPr="00F546E1">
        <w:rPr>
          <w:sz w:val="24"/>
          <w:szCs w:val="24"/>
        </w:rPr>
        <w:t xml:space="preserve">/, </w:t>
      </w:r>
      <w:proofErr w:type="spellStart"/>
      <w:r w:rsidRPr="00F546E1">
        <w:rPr>
          <w:sz w:val="24"/>
          <w:szCs w:val="24"/>
        </w:rPr>
        <w:t>Й.Хейзинга</w:t>
      </w:r>
      <w:proofErr w:type="spellEnd"/>
      <w:r w:rsidRPr="00F546E1">
        <w:rPr>
          <w:sz w:val="24"/>
          <w:szCs w:val="24"/>
        </w:rPr>
        <w:t xml:space="preserve">, Х. </w:t>
      </w:r>
      <w:proofErr w:type="spellStart"/>
      <w:r w:rsidRPr="00F546E1">
        <w:rPr>
          <w:sz w:val="24"/>
          <w:szCs w:val="24"/>
        </w:rPr>
        <w:t>Ортега</w:t>
      </w:r>
      <w:proofErr w:type="spellEnd"/>
      <w:r w:rsidRPr="00F546E1">
        <w:rPr>
          <w:sz w:val="24"/>
          <w:szCs w:val="24"/>
        </w:rPr>
        <w:t>-и-</w:t>
      </w:r>
      <w:proofErr w:type="spellStart"/>
      <w:r w:rsidRPr="00F546E1">
        <w:rPr>
          <w:sz w:val="24"/>
          <w:szCs w:val="24"/>
        </w:rPr>
        <w:t>Гассет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К.Леонтьев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К.Леви-Строс</w:t>
      </w:r>
      <w:proofErr w:type="spellEnd"/>
      <w:r w:rsidRPr="00F546E1">
        <w:rPr>
          <w:sz w:val="24"/>
          <w:szCs w:val="24"/>
        </w:rPr>
        <w:t xml:space="preserve"> – на выбор).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Составьте конспект (параграф 2.1.или 2.2. – на выбор)  книги </w:t>
      </w:r>
      <w:proofErr w:type="spellStart"/>
      <w:r w:rsidRPr="00F546E1">
        <w:rPr>
          <w:sz w:val="24"/>
          <w:szCs w:val="24"/>
        </w:rPr>
        <w:t>Т.А.Семилет</w:t>
      </w:r>
      <w:proofErr w:type="spellEnd"/>
      <w:r w:rsidRPr="00F546E1">
        <w:rPr>
          <w:sz w:val="24"/>
          <w:szCs w:val="24"/>
        </w:rPr>
        <w:t xml:space="preserve"> “</w:t>
      </w:r>
      <w:proofErr w:type="spellStart"/>
      <w:r w:rsidRPr="00F546E1">
        <w:rPr>
          <w:sz w:val="24"/>
          <w:szCs w:val="24"/>
        </w:rPr>
        <w:t>Культурвитализм</w:t>
      </w:r>
      <w:proofErr w:type="spellEnd"/>
      <w:r w:rsidRPr="00F546E1">
        <w:rPr>
          <w:sz w:val="24"/>
          <w:szCs w:val="24"/>
        </w:rPr>
        <w:t xml:space="preserve"> – концепция жизненных сил культуры”.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Напишите эссе, в котором опишите три дня из жизни 10-12 летнего ребенка, живущего в первобытном обществе. 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Используя работы </w:t>
      </w:r>
      <w:proofErr w:type="spellStart"/>
      <w:r w:rsidRPr="00F546E1">
        <w:rPr>
          <w:sz w:val="24"/>
          <w:szCs w:val="24"/>
        </w:rPr>
        <w:t>В.Я.Проппа</w:t>
      </w:r>
      <w:proofErr w:type="spellEnd"/>
      <w:r w:rsidRPr="00F546E1">
        <w:rPr>
          <w:sz w:val="24"/>
          <w:szCs w:val="24"/>
        </w:rPr>
        <w:t xml:space="preserve"> и </w:t>
      </w:r>
      <w:proofErr w:type="spellStart"/>
      <w:r w:rsidRPr="00F546E1">
        <w:rPr>
          <w:sz w:val="24"/>
          <w:szCs w:val="24"/>
        </w:rPr>
        <w:t>Д.К.Зеленина</w:t>
      </w:r>
      <w:proofErr w:type="spellEnd"/>
      <w:r w:rsidRPr="00F546E1">
        <w:rPr>
          <w:sz w:val="24"/>
          <w:szCs w:val="24"/>
        </w:rPr>
        <w:t>, проанализируйте одну из русских народных сказок.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Сделайте экскурсионный обзор по культурно-историческим памятникам Античности.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В подражании Геродоту напишите рассказ беглого раба по городам крито-микенской и этрусской культур.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путешественника, торговца или дипломата расскажите о культурных достопримечательностях Древнего Востока.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Выявите преемственность, культурные связи между культурами: крито-микенской и древнегреческой или этрусской и древнеримской или скифской и славянской.</w:t>
      </w:r>
      <w:proofErr w:type="gramEnd"/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Определите степень влияния окружающей среды на формирование Древних цивилизаций.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Определите причины формирования общего и особенного в мифологических системах Древних цивилизаций.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певца-сказителя расскажите об особенностях древнерусской культуры.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В небольшом рассказе опишите путешествие русского средневекового человека по Европе </w:t>
      </w:r>
      <w:proofErr w:type="spellStart"/>
      <w:r w:rsidRPr="00F546E1">
        <w:rPr>
          <w:sz w:val="24"/>
          <w:szCs w:val="24"/>
        </w:rPr>
        <w:t>дороманского</w:t>
      </w:r>
      <w:proofErr w:type="spellEnd"/>
      <w:r w:rsidRPr="00F546E1">
        <w:rPr>
          <w:sz w:val="24"/>
          <w:szCs w:val="24"/>
        </w:rPr>
        <w:t xml:space="preserve"> периода либо путешествие посла (торговца) из Европы </w:t>
      </w:r>
      <w:proofErr w:type="spellStart"/>
      <w:r w:rsidRPr="00F546E1">
        <w:rPr>
          <w:sz w:val="24"/>
          <w:szCs w:val="24"/>
        </w:rPr>
        <w:t>дороманского</w:t>
      </w:r>
      <w:proofErr w:type="spellEnd"/>
      <w:r w:rsidRPr="00F546E1">
        <w:rPr>
          <w:sz w:val="24"/>
          <w:szCs w:val="24"/>
        </w:rPr>
        <w:t xml:space="preserve"> периода в средневековую Русь.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экскурсионный обзор по культурно-историческим памятникам романского либо готического искусства средневековой Европы.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Перечислите основные причины изменения мировоззрения  средневекового человека в эпоху Возрождения.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Дайте сравнительную характеристику северного и итальянского Возрождения.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символический анализ одного из художественных произведений Западной Европы либо России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I</w:t>
      </w:r>
      <w:r w:rsidRPr="00F546E1">
        <w:rPr>
          <w:sz w:val="24"/>
          <w:szCs w:val="24"/>
        </w:rPr>
        <w:t>-Х</w:t>
      </w:r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Проанализируйте художественные произведения западноевропейских художников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 века и опишите “национальный тип красоты” в Италии, </w:t>
      </w:r>
      <w:proofErr w:type="spellStart"/>
      <w:r w:rsidRPr="00F546E1">
        <w:rPr>
          <w:sz w:val="24"/>
          <w:szCs w:val="24"/>
        </w:rPr>
        <w:t>Фламандии</w:t>
      </w:r>
      <w:proofErr w:type="spellEnd"/>
      <w:r w:rsidRPr="00F546E1">
        <w:rPr>
          <w:sz w:val="24"/>
          <w:szCs w:val="24"/>
        </w:rPr>
        <w:t>, Голландии, Франции, Испании.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сочинение-размышление о том, что если бы вы были первым министром Людовика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IV</w:t>
      </w:r>
      <w:r w:rsidRPr="00F546E1">
        <w:rPr>
          <w:sz w:val="24"/>
          <w:szCs w:val="24"/>
        </w:rPr>
        <w:t>, чем бы вы удивили приезжих дипломатов из других стран?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 Напишите эссе на следующую тему: “ Особенности воплощения проблем  и идеалов общества в художественных произведениях западноевропейского искусства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века”.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письмо другу о переменах в жизни и быте русского купца или боярина конца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– начала Х</w:t>
      </w:r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Х</w:t>
      </w:r>
      <w:proofErr w:type="gramStart"/>
      <w:r w:rsidRPr="00F546E1">
        <w:rPr>
          <w:sz w:val="24"/>
          <w:szCs w:val="24"/>
          <w:lang w:val="en-US"/>
        </w:rPr>
        <w:t>I</w:t>
      </w:r>
      <w:proofErr w:type="gramEnd"/>
      <w:r w:rsidRPr="00F546E1">
        <w:rPr>
          <w:sz w:val="24"/>
          <w:szCs w:val="24"/>
        </w:rPr>
        <w:t>Х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От имени горожанина, расскажите о своих впечатлениях, об одном из российских или западноевропейских художников, прославивших ваш город в своих произведениях.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крестьянина, расскажите о своих впечатлениях, об одном из российских или западноевропейских художников, прославивших вашу местность в своих произведениях.</w:t>
      </w: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эссе на тему: “Специфика реализации общественно-политических и философских идей в западноевропейском искусстве начала ХХ века”.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эссе на тему: “Специфика реализации общественно-политических и философских идей в российском искусстве начала ХХ века”.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краткий системный анализ одного из художественных произведений алтайских художников конца Х</w:t>
      </w:r>
      <w:proofErr w:type="gramStart"/>
      <w:r w:rsidRPr="00F546E1">
        <w:rPr>
          <w:sz w:val="24"/>
          <w:szCs w:val="24"/>
          <w:lang w:val="en-US"/>
        </w:rPr>
        <w:t>I</w:t>
      </w:r>
      <w:proofErr w:type="gramEnd"/>
      <w:r w:rsidRPr="00F546E1">
        <w:rPr>
          <w:sz w:val="24"/>
          <w:szCs w:val="24"/>
        </w:rPr>
        <w:t>Х – начала ХХ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7.2. Характеристика фондов оценочных сре</w:t>
      </w:r>
      <w:proofErr w:type="gramStart"/>
      <w:r w:rsidRPr="00F546E1">
        <w:rPr>
          <w:sz w:val="24"/>
          <w:szCs w:val="24"/>
        </w:rPr>
        <w:t>дств дл</w:t>
      </w:r>
      <w:proofErr w:type="gramEnd"/>
      <w:r w:rsidRPr="00F546E1">
        <w:rPr>
          <w:sz w:val="24"/>
          <w:szCs w:val="24"/>
        </w:rPr>
        <w:t>я промежуточной аттестации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</w:p>
    <w:p w:rsidR="0065580F" w:rsidRPr="00F546E1" w:rsidRDefault="0065580F" w:rsidP="0065580F">
      <w:pPr>
        <w:ind w:firstLine="709"/>
        <w:rPr>
          <w:color w:val="000000"/>
          <w:sz w:val="24"/>
          <w:szCs w:val="24"/>
        </w:rPr>
      </w:pPr>
      <w:r w:rsidRPr="00F546E1">
        <w:rPr>
          <w:sz w:val="24"/>
          <w:szCs w:val="24"/>
        </w:rPr>
        <w:t>Заключительной формой контроля знаний студентов является сдача зачета по дисциплине в</w:t>
      </w:r>
      <w:r w:rsidRPr="00F546E1">
        <w:rPr>
          <w:color w:val="000000"/>
          <w:sz w:val="24"/>
          <w:szCs w:val="24"/>
        </w:rPr>
        <w:t xml:space="preserve"> конце семестра.</w:t>
      </w:r>
      <w:r w:rsidRPr="00F546E1">
        <w:rPr>
          <w:sz w:val="24"/>
          <w:szCs w:val="24"/>
        </w:rPr>
        <w:t xml:space="preserve"> Для проведения итогового зачета по культурологии применяются билеты.</w:t>
      </w:r>
    </w:p>
    <w:p w:rsidR="0065580F" w:rsidRPr="00F546E1" w:rsidRDefault="0065580F" w:rsidP="0065580F">
      <w:pPr>
        <w:pStyle w:val="af2"/>
        <w:tabs>
          <w:tab w:val="left" w:pos="1843"/>
        </w:tabs>
        <w:ind w:right="-1" w:firstLine="720"/>
        <w:rPr>
          <w:sz w:val="24"/>
        </w:rPr>
      </w:pPr>
      <w:r w:rsidRPr="00F546E1">
        <w:rPr>
          <w:color w:val="000000"/>
          <w:sz w:val="24"/>
        </w:rPr>
        <w:t>Для получения отметки "зачтено" студент должен показать общие знания по программе курса, глубокое осмысление лекционного и дополнительного материала.</w:t>
      </w:r>
    </w:p>
    <w:p w:rsidR="0065580F" w:rsidRPr="00F546E1" w:rsidRDefault="0065580F" w:rsidP="0065580F">
      <w:pPr>
        <w:pStyle w:val="af2"/>
        <w:spacing w:line="276" w:lineRule="auto"/>
        <w:ind w:firstLine="720"/>
        <w:rPr>
          <w:sz w:val="24"/>
        </w:rPr>
      </w:pPr>
    </w:p>
    <w:p w:rsidR="00F546E1" w:rsidRPr="00F546E1" w:rsidRDefault="00F546E1" w:rsidP="00FE51C2">
      <w:pPr>
        <w:pStyle w:val="ad"/>
        <w:ind w:left="0" w:firstLine="0"/>
        <w:jc w:val="center"/>
        <w:rPr>
          <w:sz w:val="24"/>
          <w:szCs w:val="24"/>
        </w:rPr>
      </w:pPr>
    </w:p>
    <w:p w:rsidR="00FE51C2" w:rsidRPr="00F546E1" w:rsidRDefault="00FE51C2" w:rsidP="00FE51C2">
      <w:pPr>
        <w:pStyle w:val="ad"/>
        <w:ind w:left="0" w:firstLine="0"/>
        <w:jc w:val="center"/>
        <w:rPr>
          <w:color w:val="000000"/>
          <w:sz w:val="24"/>
          <w:szCs w:val="24"/>
        </w:rPr>
      </w:pPr>
      <w:r w:rsidRPr="00F546E1">
        <w:rPr>
          <w:sz w:val="24"/>
          <w:szCs w:val="24"/>
        </w:rPr>
        <w:t>Вопросы для подготовки к зачету:</w:t>
      </w:r>
    </w:p>
    <w:p w:rsidR="00FE51C2" w:rsidRPr="00F546E1" w:rsidRDefault="00FE51C2" w:rsidP="00FE51C2">
      <w:pPr>
        <w:ind w:right="-1"/>
        <w:jc w:val="both"/>
        <w:rPr>
          <w:color w:val="000000"/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1. Место культурологии в системе </w:t>
      </w:r>
      <w:proofErr w:type="spellStart"/>
      <w:r w:rsidRPr="00F546E1">
        <w:rPr>
          <w:sz w:val="24"/>
          <w:szCs w:val="24"/>
        </w:rPr>
        <w:t>социогуманитарного</w:t>
      </w:r>
      <w:proofErr w:type="spellEnd"/>
      <w:r w:rsidRPr="00F546E1">
        <w:rPr>
          <w:sz w:val="24"/>
          <w:szCs w:val="24"/>
        </w:rPr>
        <w:t xml:space="preserve"> знания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2. Культура как система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3. Характеристика основных компонентов культуры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4. Художественная подсистема культуры. Структура системного анализа художественного произведения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5. Периодизация  и основные характеристики первобытной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6. Особенности возникновения и развития первых элементов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7. Миф, сказка, современность.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8. Три пути развития от первобытной культуры к древним цивилизациям.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9. Условия формирования и основные признаки Древних цивилизаций.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10. История культуры Древнего Египта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11. История культуры Древней Месопотамии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12. Сравнительный анализ древнеиндийской, древнекитайской и японской культур.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13. Общая характеристика Античной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14. Крито-Микенская культура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15. Культура Древней Греции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16. Культура Древнего Рима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17. Особенности скифской и славянской культур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18. Специфические характеристики культуры средневековой Руси. Влияние византийской средневековой культуры на ее развитие.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19. Общая характеристика культуры средневековой Европы.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20. Культура раннего средневековья.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21. Романский и готический периоды развития европейской средневековой культуры.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22. Специфика развития восточных культур в эпоху средневековья.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23. Основные признаки и периодизация культуры эпохи Возрождения.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24. Особенности классической культуры Ренессанса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25. Отличительные характеристики культуры Северного Ренессанса.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26. Общая характеристика западноевропейской культуры 17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27. Национальные особенности западноевропейской культуры 17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28. Общая характеристика западноевропейской культуры 18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29. Национальные особенности западноевропейской культуры 18 века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30. Новые тенденции в русской средневековой культуре 17 века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32. Русская культура первой половины 18 века. Особенности русского этикета 18 века.</w:t>
      </w:r>
    </w:p>
    <w:p w:rsidR="00FE51C2" w:rsidRPr="00F546E1" w:rsidRDefault="00FE51C2" w:rsidP="00FE51C2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sz w:val="24"/>
          <w:szCs w:val="24"/>
        </w:rPr>
        <w:t>33. Русская культура второй половины 18 века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 xml:space="preserve">34. Место культурологии в системе </w:t>
      </w:r>
      <w:proofErr w:type="spellStart"/>
      <w:r w:rsidRPr="00F546E1">
        <w:rPr>
          <w:rFonts w:ascii="Times New Roman CYR" w:hAnsi="Times New Roman CYR" w:cs="Times New Roman CYR"/>
          <w:sz w:val="24"/>
          <w:szCs w:val="24"/>
        </w:rPr>
        <w:t>социогуманитарного</w:t>
      </w:r>
      <w:proofErr w:type="spellEnd"/>
      <w:r w:rsidRPr="00F546E1">
        <w:rPr>
          <w:rFonts w:ascii="Times New Roman CYR" w:hAnsi="Times New Roman CYR" w:cs="Times New Roman CYR"/>
          <w:sz w:val="24"/>
          <w:szCs w:val="24"/>
        </w:rPr>
        <w:t xml:space="preserve"> знания</w:t>
      </w:r>
    </w:p>
    <w:p w:rsidR="00FE51C2" w:rsidRPr="00F546E1" w:rsidRDefault="00FE51C2" w:rsidP="00FE51C2">
      <w:pPr>
        <w:tabs>
          <w:tab w:val="left" w:pos="720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35. Специфика культурного развития Западной Европы 19-начала 20 веков.</w:t>
      </w:r>
    </w:p>
    <w:p w:rsidR="00FE51C2" w:rsidRPr="00F546E1" w:rsidRDefault="00FE51C2" w:rsidP="00FE51C2">
      <w:pPr>
        <w:tabs>
          <w:tab w:val="left" w:pos="720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36. Отличительные особенности российской культуры 19-начала 20 веков.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37. Философские основания изменения культуры 20 века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38. Особенности культурного развития Западной Европы в 20 веке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39. Советский и постсоветский периоды развития российской культуры.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40. Системный анализ одного из художественных произведений российской, восточной, западноевропейской культурных систем (на выбор).</w:t>
      </w:r>
    </w:p>
    <w:p w:rsidR="00F546E1" w:rsidRPr="00F546E1" w:rsidRDefault="00F546E1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</w:p>
    <w:p w:rsidR="00FE51C2" w:rsidRPr="00F546E1" w:rsidRDefault="00FE51C2" w:rsidP="00F546E1">
      <w:pPr>
        <w:tabs>
          <w:tab w:val="left" w:pos="720"/>
        </w:tabs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8. Учебно-методическое обеспечение дисциплины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Библиографический список рекомендуемых изданий основной учебной литературы  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Викторов В. В. </w:t>
      </w:r>
      <w:r w:rsidRPr="00F546E1">
        <w:rPr>
          <w:sz w:val="24"/>
          <w:szCs w:val="24"/>
        </w:rPr>
        <w:tab/>
        <w:t>Культурология: учебник для вузов/ Викторов В. В. - изд. доп. - М.: Вузовский учебник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ИНФРА-М, 2010. - 411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Гуревич, П.С. Культурология: учеб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п</w:t>
      </w:r>
      <w:proofErr w:type="gramEnd"/>
      <w:r w:rsidRPr="00F546E1">
        <w:rPr>
          <w:sz w:val="24"/>
          <w:szCs w:val="24"/>
        </w:rPr>
        <w:t xml:space="preserve">особие / П.С. </w:t>
      </w:r>
      <w:r w:rsidRPr="00F546E1">
        <w:rPr>
          <w:sz w:val="24"/>
          <w:szCs w:val="24"/>
        </w:rPr>
        <w:tab/>
        <w:t>Гуревич. М.: Омега-Л, 2012. – 427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История мировой культуры: учебник для вузов/ ред. Н. О. Культурология. История мировой культуры: учебник/ ред. А. Н. Маркова. - 2-е изд., стер. - М.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ЮНИТИ-ДАНА, 2010. - 600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Культурология: словарь-справочник / Н. В. Шишова [и др.]. - Ростов н</w:t>
      </w:r>
      <w:proofErr w:type="gramStart"/>
      <w:r w:rsidRPr="00F546E1">
        <w:rPr>
          <w:sz w:val="24"/>
          <w:szCs w:val="24"/>
        </w:rPr>
        <w:t>/Д</w:t>
      </w:r>
      <w:proofErr w:type="gramEnd"/>
      <w:r w:rsidRPr="00F546E1">
        <w:rPr>
          <w:sz w:val="24"/>
          <w:szCs w:val="24"/>
        </w:rPr>
        <w:t>: Феникс, 2009. - 596с.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Культурология: учебное пособие/ Л. Д. Столяренко [и др.]</w:t>
      </w:r>
      <w:proofErr w:type="gramStart"/>
      <w:r w:rsidRPr="00F546E1">
        <w:rPr>
          <w:sz w:val="24"/>
          <w:szCs w:val="24"/>
        </w:rPr>
        <w:t xml:space="preserve"> ;</w:t>
      </w:r>
      <w:proofErr w:type="gramEnd"/>
      <w:r w:rsidRPr="00F546E1">
        <w:rPr>
          <w:sz w:val="24"/>
          <w:szCs w:val="24"/>
        </w:rPr>
        <w:t xml:space="preserve"> ред. С. И. Самыгин. – 4-е изд., </w:t>
      </w:r>
      <w:proofErr w:type="spellStart"/>
      <w:r w:rsidRPr="00F546E1">
        <w:rPr>
          <w:sz w:val="24"/>
          <w:szCs w:val="24"/>
        </w:rPr>
        <w:t>испр</w:t>
      </w:r>
      <w:proofErr w:type="spellEnd"/>
      <w:r w:rsidRPr="00F546E1">
        <w:rPr>
          <w:sz w:val="24"/>
          <w:szCs w:val="24"/>
        </w:rPr>
        <w:t xml:space="preserve">. и доп. - М. ; Ростов-на-Дону : </w:t>
      </w:r>
      <w:proofErr w:type="spellStart"/>
      <w:r w:rsidRPr="00F546E1">
        <w:rPr>
          <w:sz w:val="24"/>
          <w:szCs w:val="24"/>
        </w:rPr>
        <w:t>МарТ</w:t>
      </w:r>
      <w:proofErr w:type="spellEnd"/>
      <w:r w:rsidRPr="00F546E1">
        <w:rPr>
          <w:sz w:val="24"/>
          <w:szCs w:val="24"/>
        </w:rPr>
        <w:t>, 2010. – 352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А. П. </w:t>
      </w:r>
      <w:r w:rsidRPr="00F546E1">
        <w:rPr>
          <w:sz w:val="24"/>
          <w:szCs w:val="24"/>
        </w:rPr>
        <w:tab/>
        <w:t xml:space="preserve">История мировой культуры: учебное пособие для вузов/ А. П. </w:t>
      </w: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 xml:space="preserve"> , Т. Г. </w:t>
      </w:r>
      <w:proofErr w:type="spellStart"/>
      <w:r w:rsidRPr="00F546E1">
        <w:rPr>
          <w:sz w:val="24"/>
          <w:szCs w:val="24"/>
        </w:rPr>
        <w:t>Грушевицкая</w:t>
      </w:r>
      <w:proofErr w:type="spellEnd"/>
      <w:r w:rsidRPr="00F546E1">
        <w:rPr>
          <w:sz w:val="24"/>
          <w:szCs w:val="24"/>
        </w:rPr>
        <w:t>. - М.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ЮНИТИ, 2010. – 975 с.</w:t>
      </w:r>
    </w:p>
    <w:p w:rsidR="00FE51C2" w:rsidRPr="00F546E1" w:rsidRDefault="00FE51C2" w:rsidP="00FE51C2">
      <w:pPr>
        <w:ind w:firstLine="360"/>
        <w:jc w:val="both"/>
        <w:rPr>
          <w:sz w:val="24"/>
          <w:szCs w:val="24"/>
        </w:rPr>
      </w:pPr>
    </w:p>
    <w:p w:rsidR="00FE51C2" w:rsidRPr="00F546E1" w:rsidRDefault="00FE51C2" w:rsidP="00FE51C2">
      <w:pPr>
        <w:ind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Библиографический список рекомендуемых изданий дополнительной учебной литературы  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Актуальные проблемы художественной культуры. Барнаул: Изд-во </w:t>
      </w:r>
      <w:proofErr w:type="spellStart"/>
      <w:r w:rsidRPr="00F546E1">
        <w:rPr>
          <w:sz w:val="24"/>
          <w:szCs w:val="24"/>
        </w:rPr>
        <w:t>АлтГАКИ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Викторов, В. В. М. Культурология.: Вуз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у</w:t>
      </w:r>
      <w:proofErr w:type="gramEnd"/>
      <w:r w:rsidRPr="00F546E1">
        <w:rPr>
          <w:sz w:val="24"/>
          <w:szCs w:val="24"/>
        </w:rPr>
        <w:t>чебник,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Горлова, И. И. Культурология. М.: Дашков и К°, 2012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Доброхотов, А. Л. Культурология. М.: Форум,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Запесоцкий</w:t>
      </w:r>
      <w:proofErr w:type="spellEnd"/>
      <w:r w:rsidRPr="00F546E1">
        <w:rPr>
          <w:sz w:val="24"/>
          <w:szCs w:val="24"/>
        </w:rPr>
        <w:t>, А. С. Философия и социология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СПбГУП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Зыкова, И. В. Культура как информационная система. М.: URSS,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Касьянов, В. В. Культурология. Ростов н</w:t>
      </w:r>
      <w:proofErr w:type="gramStart"/>
      <w:r w:rsidRPr="00F546E1">
        <w:rPr>
          <w:sz w:val="24"/>
          <w:szCs w:val="24"/>
        </w:rPr>
        <w:t>/Д</w:t>
      </w:r>
      <w:proofErr w:type="gramEnd"/>
      <w:r w:rsidRPr="00F546E1">
        <w:rPr>
          <w:sz w:val="24"/>
          <w:szCs w:val="24"/>
        </w:rPr>
        <w:t>: Феникс,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учебное пособие / Л. Д. Столяренко [и др.] ; ред. С. И. Самыгин. - 4-е изд., </w:t>
      </w:r>
      <w:proofErr w:type="spellStart"/>
      <w:r w:rsidRPr="00F546E1">
        <w:rPr>
          <w:sz w:val="24"/>
          <w:szCs w:val="24"/>
        </w:rPr>
        <w:t>испр</w:t>
      </w:r>
      <w:proofErr w:type="spellEnd"/>
      <w:r w:rsidRPr="00F546E1">
        <w:rPr>
          <w:sz w:val="24"/>
          <w:szCs w:val="24"/>
        </w:rPr>
        <w:t xml:space="preserve">. и доп. - М. ; Ростов-на-Дону : </w:t>
      </w:r>
      <w:proofErr w:type="spellStart"/>
      <w:r w:rsidRPr="00F546E1">
        <w:rPr>
          <w:sz w:val="24"/>
          <w:szCs w:val="24"/>
        </w:rPr>
        <w:t>МарТ</w:t>
      </w:r>
      <w:proofErr w:type="spellEnd"/>
      <w:r w:rsidRPr="00F546E1">
        <w:rPr>
          <w:sz w:val="24"/>
          <w:szCs w:val="24"/>
        </w:rPr>
        <w:t>, 2010. - 352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Философия культуры : учебное пособие / сост.: Л. С. Демина</w:t>
      </w:r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С. В. Нестерова. - Барнаул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Изд-во АГАУ, 2009. - 194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Философия культуры: учебное пособие / сост.: Л. С. Демина, С. В. Нестерова. – Барнаул: Изд-во АГАУ, 2009. – 194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Малешин</w:t>
      </w:r>
      <w:proofErr w:type="spellEnd"/>
      <w:r w:rsidRPr="00F546E1">
        <w:rPr>
          <w:sz w:val="24"/>
          <w:szCs w:val="24"/>
        </w:rPr>
        <w:t>, Д. Я. Культурологические особенности российского права. Вестник Московского университета. Серия 7, Философия</w:t>
      </w:r>
      <w:proofErr w:type="gramStart"/>
      <w:r w:rsidRPr="00F546E1">
        <w:rPr>
          <w:sz w:val="24"/>
          <w:szCs w:val="24"/>
        </w:rPr>
        <w:t>.-</w:t>
      </w:r>
      <w:proofErr w:type="gramEnd"/>
      <w:r w:rsidRPr="00F546E1">
        <w:rPr>
          <w:sz w:val="24"/>
          <w:szCs w:val="24"/>
        </w:rPr>
        <w:t>М., 2008.-№5.-c.56-68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Малюга</w:t>
      </w:r>
      <w:proofErr w:type="spellEnd"/>
      <w:r w:rsidRPr="00F546E1">
        <w:rPr>
          <w:sz w:val="24"/>
          <w:szCs w:val="24"/>
        </w:rPr>
        <w:t>, Ю. Я. Культурология М.: ИНФРА-М,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Марченко, Ю. Г. Культурология русского мира. М.: РУСАКИ,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Мухина, З. З. Культурология. Старый Оскол: Тонкие Наукоемкие Технологии, 2012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Нестерова, С. В. Философское осмысление культуры. </w:t>
      </w:r>
      <w:proofErr w:type="gramStart"/>
      <w:r w:rsidRPr="00F546E1">
        <w:rPr>
          <w:sz w:val="24"/>
          <w:szCs w:val="24"/>
        </w:rPr>
        <w:t>Барнаул: [б</w:t>
      </w:r>
      <w:proofErr w:type="gramEnd"/>
      <w:r w:rsidRPr="00F546E1">
        <w:rPr>
          <w:sz w:val="24"/>
          <w:szCs w:val="24"/>
        </w:rPr>
        <w:t>. и.],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Нестерова, С. В. Философское осмысление культуры: учебное пособие / С. В. Нестерова</w:t>
      </w:r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Л. С. Демина ; Алтайская государственная академия культуры и искусств. – Барнаул: Полиграфист, 2010. - 311 с. 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Персикова</w:t>
      </w:r>
      <w:proofErr w:type="spellEnd"/>
      <w:r w:rsidRPr="00F546E1">
        <w:rPr>
          <w:sz w:val="24"/>
          <w:szCs w:val="24"/>
        </w:rPr>
        <w:t>, Т. Н. Корпоративная культура. М.: Логос,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Режабек</w:t>
      </w:r>
      <w:proofErr w:type="spellEnd"/>
      <w:r w:rsidRPr="00F546E1">
        <w:rPr>
          <w:sz w:val="24"/>
          <w:szCs w:val="24"/>
        </w:rPr>
        <w:t>, Е. Я. Когнитивная культурология.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Алетейя</w:t>
      </w:r>
      <w:proofErr w:type="spellEnd"/>
      <w:r w:rsidRPr="00F546E1">
        <w:rPr>
          <w:sz w:val="24"/>
          <w:szCs w:val="24"/>
        </w:rPr>
        <w:t>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>, А. П. Культурология. М.: ЮНИТИ,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>, А. П. Межкультурная коммуникация. М.: Альфа-М,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Степин</w:t>
      </w:r>
      <w:proofErr w:type="gramEnd"/>
      <w:r w:rsidRPr="00F546E1">
        <w:rPr>
          <w:sz w:val="24"/>
          <w:szCs w:val="24"/>
        </w:rPr>
        <w:t>, В. С. Цивилизация и культура.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СПбГУП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Теория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gramEnd"/>
      <w:r w:rsidRPr="00F546E1">
        <w:rPr>
          <w:sz w:val="24"/>
          <w:szCs w:val="24"/>
        </w:rPr>
        <w:t>Питер,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Толпыкин</w:t>
      </w:r>
      <w:proofErr w:type="spellEnd"/>
      <w:r w:rsidRPr="00F546E1">
        <w:rPr>
          <w:sz w:val="24"/>
          <w:szCs w:val="24"/>
        </w:rPr>
        <w:t xml:space="preserve">, В. Е. Культурология М.: </w:t>
      </w:r>
      <w:proofErr w:type="spellStart"/>
      <w:r w:rsidRPr="00F546E1">
        <w:rPr>
          <w:sz w:val="24"/>
          <w:szCs w:val="24"/>
        </w:rPr>
        <w:t>Эксмо</w:t>
      </w:r>
      <w:proofErr w:type="spellEnd"/>
      <w:r w:rsidRPr="00F546E1">
        <w:rPr>
          <w:sz w:val="24"/>
          <w:szCs w:val="24"/>
        </w:rPr>
        <w:t>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Толстикова, И. И. Мировая культура и искусство. М.: Альфа-М,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Чебанюк</w:t>
      </w:r>
      <w:proofErr w:type="spellEnd"/>
      <w:r w:rsidRPr="00F546E1">
        <w:rPr>
          <w:sz w:val="24"/>
          <w:szCs w:val="24"/>
        </w:rPr>
        <w:t>, Т. А. Методы изучения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gramEnd"/>
      <w:r w:rsidRPr="00F546E1">
        <w:rPr>
          <w:sz w:val="24"/>
          <w:szCs w:val="24"/>
        </w:rPr>
        <w:t>Наука,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 xml:space="preserve">, Н. С. Культурология: учебно-методическое пособие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 xml:space="preserve">, Л. Г. Апенышева, О. П. Пономаренко; АГАУ. - 2-е изд., доп. - Барнаул: Изд-во АГАУ, 2011. – 123 с. </w:t>
      </w:r>
    </w:p>
    <w:p w:rsidR="00FE51C2" w:rsidRPr="00F546E1" w:rsidRDefault="00FE51C2" w:rsidP="00FE51C2">
      <w:pPr>
        <w:ind w:left="708"/>
        <w:rPr>
          <w:sz w:val="24"/>
          <w:szCs w:val="24"/>
        </w:rPr>
      </w:pPr>
    </w:p>
    <w:p w:rsidR="00FE51C2" w:rsidRPr="00F546E1" w:rsidRDefault="00FE51C2" w:rsidP="00FE51C2">
      <w:pPr>
        <w:ind w:firstLine="709"/>
        <w:rPr>
          <w:sz w:val="24"/>
          <w:szCs w:val="24"/>
        </w:rPr>
      </w:pPr>
      <w:r w:rsidRPr="00F546E1">
        <w:rPr>
          <w:sz w:val="24"/>
          <w:szCs w:val="24"/>
        </w:rPr>
        <w:t xml:space="preserve">Перечень программных продуктов, используемых при проведении различных видов занятий, программно-информационных материалов </w:t>
      </w:r>
    </w:p>
    <w:p w:rsidR="00FE51C2" w:rsidRPr="00F546E1" w:rsidRDefault="00FE51C2" w:rsidP="00FE51C2">
      <w:pPr>
        <w:ind w:firstLine="709"/>
        <w:rPr>
          <w:sz w:val="24"/>
          <w:szCs w:val="24"/>
        </w:rPr>
      </w:pPr>
    </w:p>
    <w:p w:rsidR="00FE51C2" w:rsidRPr="00F546E1" w:rsidRDefault="00FE51C2" w:rsidP="00FE51C2">
      <w:pPr>
        <w:ind w:firstLine="709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Электронные пособия:</w:t>
      </w:r>
    </w:p>
    <w:p w:rsidR="00FE51C2" w:rsidRPr="00F546E1" w:rsidRDefault="00FE51C2" w:rsidP="00FE51C2">
      <w:pPr>
        <w:ind w:firstLine="709"/>
        <w:rPr>
          <w:sz w:val="24"/>
          <w:szCs w:val="24"/>
        </w:rPr>
      </w:pPr>
    </w:p>
    <w:p w:rsidR="00FE51C2" w:rsidRPr="00F546E1" w:rsidRDefault="00FE51C2" w:rsidP="00FE51C2">
      <w:pPr>
        <w:widowControl/>
        <w:numPr>
          <w:ilvl w:val="0"/>
          <w:numId w:val="1"/>
        </w:numPr>
        <w:autoSpaceDE/>
        <w:ind w:left="732"/>
        <w:rPr>
          <w:sz w:val="24"/>
          <w:szCs w:val="24"/>
        </w:rPr>
      </w:pPr>
      <w:r w:rsidRPr="00F546E1">
        <w:rPr>
          <w:sz w:val="24"/>
          <w:szCs w:val="24"/>
        </w:rPr>
        <w:t xml:space="preserve">Электронное учебно-методическое пособие по курсу культурологии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>, Л. Г. Апенышева, О. П. Пономаренко. АГАУ.– Электр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д</w:t>
      </w:r>
      <w:proofErr w:type="gramEnd"/>
      <w:r w:rsidRPr="00F546E1">
        <w:rPr>
          <w:sz w:val="24"/>
          <w:szCs w:val="24"/>
        </w:rPr>
        <w:t xml:space="preserve">ан. – Барнаул: 2008. – Режим доступа: </w:t>
      </w:r>
      <w:hyperlink r:id="rId10" w:history="1">
        <w:r w:rsidRPr="00F546E1">
          <w:rPr>
            <w:rStyle w:val="a5"/>
            <w:sz w:val="24"/>
            <w:szCs w:val="24"/>
          </w:rPr>
          <w:t>http://edu.asau.ru/course/category.php?id=60</w:t>
        </w:r>
      </w:hyperlink>
    </w:p>
    <w:p w:rsidR="00FE51C2" w:rsidRPr="00F546E1" w:rsidRDefault="00FE51C2" w:rsidP="00FE51C2">
      <w:pPr>
        <w:widowControl/>
        <w:numPr>
          <w:ilvl w:val="0"/>
          <w:numId w:val="1"/>
        </w:numPr>
        <w:autoSpaceDE/>
        <w:ind w:left="732"/>
        <w:rPr>
          <w:sz w:val="24"/>
          <w:szCs w:val="24"/>
        </w:rPr>
      </w:pPr>
      <w:r w:rsidRPr="00F546E1">
        <w:rPr>
          <w:sz w:val="24"/>
          <w:szCs w:val="24"/>
        </w:rPr>
        <w:t xml:space="preserve">Электронное пособие для изучения  курса культурология Часть 2. История культуры. Раздел 1 «Первобытная культура»: учебное пособие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>, Л. Г. Апенышева, О. П. Пономаренко. АГАУ.– Электр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д</w:t>
      </w:r>
      <w:proofErr w:type="gramEnd"/>
      <w:r w:rsidRPr="00F546E1">
        <w:rPr>
          <w:sz w:val="24"/>
          <w:szCs w:val="24"/>
        </w:rPr>
        <w:t xml:space="preserve">ан. – Барнаул: 2008. – Режим доступа: </w:t>
      </w:r>
      <w:hyperlink r:id="rId11" w:history="1">
        <w:r w:rsidRPr="00F546E1">
          <w:rPr>
            <w:rStyle w:val="a5"/>
            <w:sz w:val="24"/>
            <w:szCs w:val="24"/>
          </w:rPr>
          <w:t>http://edu.asau.ru/course/category.php?id=60</w:t>
        </w:r>
      </w:hyperlink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Лекции-презентации:</w:t>
      </w: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«Средневековье», «Культура Древней Руси. Духовный лик православия», «Культура Древнего Востока», «Античность: Древняя Греция, Древний Рим», «Западноевропейская культура Нового времени», «Культура эпохи Возрождения», «Нравственные положения христианства»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DVD</w:t>
      </w:r>
      <w:r w:rsidRPr="00F546E1">
        <w:rPr>
          <w:sz w:val="24"/>
          <w:szCs w:val="24"/>
        </w:rPr>
        <w:t xml:space="preserve"> и </w:t>
      </w:r>
      <w:r w:rsidRPr="00F546E1">
        <w:rPr>
          <w:sz w:val="24"/>
          <w:szCs w:val="24"/>
          <w:lang w:val="en-US"/>
        </w:rPr>
        <w:t>CD</w:t>
      </w:r>
      <w:r w:rsidRPr="00F546E1">
        <w:rPr>
          <w:sz w:val="24"/>
          <w:szCs w:val="24"/>
        </w:rPr>
        <w:t xml:space="preserve"> диски: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  <w:proofErr w:type="gramStart"/>
      <w:r w:rsidRPr="00F546E1">
        <w:rPr>
          <w:sz w:val="24"/>
          <w:szCs w:val="24"/>
          <w:lang w:val="en-US"/>
        </w:rPr>
        <w:t>XX</w:t>
      </w:r>
      <w:r w:rsidRPr="00F546E1">
        <w:rPr>
          <w:sz w:val="24"/>
          <w:szCs w:val="24"/>
        </w:rPr>
        <w:t xml:space="preserve"> век.</w:t>
      </w:r>
      <w:proofErr w:type="gramEnd"/>
      <w:r w:rsidRPr="00F546E1">
        <w:rPr>
          <w:sz w:val="24"/>
          <w:szCs w:val="24"/>
        </w:rPr>
        <w:t xml:space="preserve"> Изобразительное искусство и дизайн.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DVD</w:t>
      </w:r>
      <w:r w:rsidRPr="00F546E1">
        <w:rPr>
          <w:sz w:val="24"/>
          <w:szCs w:val="24"/>
        </w:rPr>
        <w:t>-фильм «Мировая художественная культура.19-20 вв</w:t>
      </w:r>
      <w:proofErr w:type="gramStart"/>
      <w:r w:rsidRPr="00F546E1">
        <w:rPr>
          <w:sz w:val="24"/>
          <w:szCs w:val="24"/>
        </w:rPr>
        <w:t>.»</w:t>
      </w:r>
      <w:proofErr w:type="gramEnd"/>
      <w:r w:rsidRPr="00F546E1">
        <w:rPr>
          <w:sz w:val="24"/>
          <w:szCs w:val="24"/>
        </w:rPr>
        <w:t xml:space="preserve">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Большая энциклопедия живописи на </w:t>
      </w:r>
      <w:r w:rsidRPr="00F546E1">
        <w:rPr>
          <w:sz w:val="24"/>
          <w:szCs w:val="24"/>
          <w:lang w:val="en-US"/>
        </w:rPr>
        <w:t>DVD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Музеи Флоренции.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Музей Прадо.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Corel</w:t>
      </w:r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  <w:lang w:val="en-US"/>
        </w:rPr>
        <w:t>Photo</w:t>
      </w:r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  <w:lang w:val="en-US"/>
        </w:rPr>
        <w:t>Paint</w:t>
      </w:r>
      <w:r w:rsidRPr="00F546E1">
        <w:rPr>
          <w:sz w:val="24"/>
          <w:szCs w:val="24"/>
        </w:rPr>
        <w:t xml:space="preserve"> – в курсе предмета «История вещей»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20 </w:t>
      </w:r>
      <w:r w:rsidRPr="00F546E1">
        <w:rPr>
          <w:sz w:val="24"/>
          <w:szCs w:val="24"/>
          <w:lang w:val="en-US"/>
        </w:rPr>
        <w:t>classics</w:t>
      </w:r>
      <w:r w:rsidRPr="00F546E1">
        <w:rPr>
          <w:sz w:val="24"/>
          <w:szCs w:val="24"/>
        </w:rPr>
        <w:t xml:space="preserve"> </w:t>
      </w:r>
      <w:proofErr w:type="spellStart"/>
      <w:r w:rsidRPr="00F546E1">
        <w:rPr>
          <w:sz w:val="24"/>
          <w:szCs w:val="24"/>
          <w:lang w:val="en-US"/>
        </w:rPr>
        <w:t>vol</w:t>
      </w:r>
      <w:proofErr w:type="spellEnd"/>
      <w:r w:rsidRPr="00F546E1">
        <w:rPr>
          <w:sz w:val="24"/>
          <w:szCs w:val="24"/>
        </w:rPr>
        <w:t>. 1 (Сборник классической музыки)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Документальные фильмы: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1. «Наш Шукшин»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2. «Григорий </w:t>
      </w:r>
      <w:proofErr w:type="spellStart"/>
      <w:r w:rsidRPr="00F546E1">
        <w:rPr>
          <w:sz w:val="24"/>
          <w:szCs w:val="24"/>
        </w:rPr>
        <w:t>Гуркин</w:t>
      </w:r>
      <w:proofErr w:type="spellEnd"/>
      <w:r w:rsidRPr="00F546E1">
        <w:rPr>
          <w:sz w:val="24"/>
          <w:szCs w:val="24"/>
        </w:rPr>
        <w:t>»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bCs/>
          <w:sz w:val="24"/>
          <w:szCs w:val="24"/>
        </w:rPr>
        <w:t>Базы данных, информационно-справочные и поисковые системы:</w:t>
      </w:r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</w:p>
    <w:p w:rsidR="00FE51C2" w:rsidRPr="00F546E1" w:rsidRDefault="00FE51C2" w:rsidP="00FE51C2">
      <w:pPr>
        <w:pStyle w:val="af5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</w:pPr>
      <w:r w:rsidRPr="00F546E1">
        <w:t xml:space="preserve">Электронный ресурс «Единое окно доступа к образовательным ресурсам». Форма доступа:  </w:t>
      </w:r>
      <w:hyperlink r:id="rId12" w:history="1">
        <w:r w:rsidRPr="00F546E1">
          <w:rPr>
            <w:rStyle w:val="a5"/>
          </w:rPr>
          <w:t>http://window.edu.ru</w:t>
        </w:r>
      </w:hyperlink>
    </w:p>
    <w:p w:rsidR="00FE51C2" w:rsidRPr="00F546E1" w:rsidRDefault="00FE51C2" w:rsidP="00FE51C2">
      <w:pPr>
        <w:pStyle w:val="af5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caps/>
        </w:rPr>
      </w:pPr>
      <w:r w:rsidRPr="00F546E1">
        <w:t xml:space="preserve">Электронный ресурс «Федеральный центр информационно-образовательных ресурсов». Форма доступа: </w:t>
      </w:r>
      <w:hyperlink r:id="rId13" w:history="1">
        <w:r w:rsidRPr="00F546E1">
          <w:rPr>
            <w:rStyle w:val="a5"/>
          </w:rPr>
          <w:t>http://fcior.edu.ru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Портал «Гуманитарное </w:t>
      </w:r>
      <w:proofErr w:type="spellStart"/>
      <w:r w:rsidRPr="00F546E1">
        <w:rPr>
          <w:sz w:val="24"/>
          <w:szCs w:val="24"/>
        </w:rPr>
        <w:t>образование»</w:t>
      </w:r>
      <w:proofErr w:type="gramStart"/>
      <w:r w:rsidRPr="00F546E1">
        <w:rPr>
          <w:sz w:val="24"/>
          <w:szCs w:val="24"/>
        </w:rPr>
        <w:t>.Ф</w:t>
      </w:r>
      <w:proofErr w:type="gramEnd"/>
      <w:r w:rsidRPr="00F546E1">
        <w:rPr>
          <w:sz w:val="24"/>
          <w:szCs w:val="24"/>
        </w:rPr>
        <w:t>орма</w:t>
      </w:r>
      <w:proofErr w:type="spellEnd"/>
      <w:r w:rsidRPr="00F546E1">
        <w:rPr>
          <w:sz w:val="24"/>
          <w:szCs w:val="24"/>
        </w:rPr>
        <w:t xml:space="preserve"> доступа: </w:t>
      </w:r>
      <w:hyperlink r:id="rId14" w:history="1">
        <w:r w:rsidRPr="00F546E1">
          <w:rPr>
            <w:rStyle w:val="a5"/>
            <w:sz w:val="24"/>
            <w:szCs w:val="24"/>
          </w:rPr>
          <w:t>http://www.humanities.edu.ru/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Федеральный портал «Российское образование». Форма доступа: </w:t>
      </w:r>
      <w:hyperlink r:id="rId15" w:history="1">
        <w:r w:rsidRPr="00F546E1">
          <w:rPr>
            <w:rStyle w:val="a5"/>
            <w:sz w:val="24"/>
            <w:szCs w:val="24"/>
          </w:rPr>
          <w:t>http://www.edu.ru/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Федеральное хранилище «Единая коллекция цифровых образовательных ресурсов». Форма доступа </w:t>
      </w:r>
      <w:hyperlink r:id="rId16" w:history="1">
        <w:r w:rsidRPr="00F546E1">
          <w:rPr>
            <w:rStyle w:val="a5"/>
            <w:sz w:val="24"/>
            <w:szCs w:val="24"/>
          </w:rPr>
          <w:t>http://school-collection.edu.ru/</w:t>
        </w:r>
      </w:hyperlink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Энциклопедия по культурологии. Форма доступа:  </w:t>
      </w:r>
      <w:hyperlink r:id="rId17" w:history="1">
        <w:r w:rsidRPr="00F546E1">
          <w:rPr>
            <w:rStyle w:val="a5"/>
            <w:sz w:val="24"/>
            <w:szCs w:val="24"/>
          </w:rPr>
          <w:t>http://www.countries.ru/library</w:t>
        </w:r>
      </w:hyperlink>
      <w:r w:rsidRPr="00F546E1">
        <w:rPr>
          <w:sz w:val="24"/>
          <w:szCs w:val="24"/>
        </w:rPr>
        <w:t xml:space="preserve">  </w:t>
      </w:r>
    </w:p>
    <w:p w:rsidR="00FE51C2" w:rsidRPr="00F546E1" w:rsidRDefault="00FE51C2" w:rsidP="00FE51C2">
      <w:pPr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также литературный раздел поэзии и прозы.</w:t>
      </w:r>
      <w:proofErr w:type="gramEnd"/>
      <w:r w:rsidRPr="00F546E1">
        <w:rPr>
          <w:sz w:val="24"/>
          <w:szCs w:val="24"/>
        </w:rPr>
        <w:t xml:space="preserve"> Форма доступа:  http://</w:t>
      </w:r>
      <w:hyperlink r:id="rId18" w:history="1">
        <w:r w:rsidRPr="00F546E1">
          <w:rPr>
            <w:rStyle w:val="a5"/>
            <w:sz w:val="24"/>
            <w:szCs w:val="24"/>
          </w:rPr>
          <w:t>www.earthburg.ru</w:t>
        </w:r>
      </w:hyperlink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</w:rPr>
        <w:br/>
        <w:t>Ежедневное сетевое издание о современной культуре, обществе, политике (имеются обширные разделы о музеях мира, современных художниках, культуре России). Форма доступа:  http://</w:t>
      </w:r>
      <w:hyperlink r:id="rId19" w:history="1">
        <w:r w:rsidRPr="00F546E1">
          <w:rPr>
            <w:rStyle w:val="a5"/>
            <w:sz w:val="24"/>
            <w:szCs w:val="24"/>
          </w:rPr>
          <w:t>www.russ.ru</w:t>
        </w:r>
      </w:hyperlink>
      <w:r w:rsidRPr="00F546E1">
        <w:rPr>
          <w:sz w:val="24"/>
          <w:szCs w:val="24"/>
        </w:rPr>
        <w:t xml:space="preserve"> —</w:t>
      </w:r>
      <w:r w:rsidRPr="00F546E1">
        <w:rPr>
          <w:sz w:val="24"/>
          <w:szCs w:val="24"/>
        </w:rPr>
        <w:br/>
        <w:t xml:space="preserve">Универсальная электронная библиотека, имеющая разделы, посвященные искусству, </w:t>
      </w:r>
      <w:r w:rsidRPr="00F546E1">
        <w:rPr>
          <w:sz w:val="24"/>
          <w:szCs w:val="24"/>
        </w:rPr>
        <w:lastRenderedPageBreak/>
        <w:t>архитектуре, литературе, музыке, религии, театру и кино. Форма доступа http://</w:t>
      </w:r>
      <w:hyperlink r:id="rId20" w:history="1">
        <w:r w:rsidRPr="00F546E1">
          <w:rPr>
            <w:rStyle w:val="a5"/>
            <w:sz w:val="24"/>
            <w:szCs w:val="24"/>
          </w:rPr>
          <w:t>www.krugosvet.ru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 xml:space="preserve">Культура России Серебряного </w:t>
      </w:r>
      <w:proofErr w:type="spellStart"/>
      <w:r w:rsidRPr="00F546E1">
        <w:rPr>
          <w:sz w:val="24"/>
          <w:szCs w:val="24"/>
        </w:rPr>
        <w:t>века</w:t>
      </w:r>
      <w:proofErr w:type="gramStart"/>
      <w:r w:rsidRPr="00F546E1">
        <w:rPr>
          <w:sz w:val="24"/>
          <w:szCs w:val="24"/>
        </w:rPr>
        <w:t>.Ф</w:t>
      </w:r>
      <w:proofErr w:type="gramEnd"/>
      <w:r w:rsidRPr="00F546E1">
        <w:rPr>
          <w:sz w:val="24"/>
          <w:szCs w:val="24"/>
        </w:rPr>
        <w:t>орма</w:t>
      </w:r>
      <w:proofErr w:type="spellEnd"/>
      <w:r w:rsidRPr="00F546E1">
        <w:rPr>
          <w:sz w:val="24"/>
          <w:szCs w:val="24"/>
        </w:rPr>
        <w:t xml:space="preserve"> доступа: http://</w:t>
      </w:r>
      <w:hyperlink r:id="rId21" w:history="1">
        <w:r w:rsidRPr="00F546E1">
          <w:rPr>
            <w:rStyle w:val="a5"/>
            <w:sz w:val="24"/>
            <w:szCs w:val="24"/>
          </w:rPr>
          <w:t>www.silverage.ru</w:t>
        </w:r>
      </w:hyperlink>
      <w:r w:rsidRPr="00F546E1">
        <w:rPr>
          <w:sz w:val="24"/>
          <w:szCs w:val="24"/>
        </w:rPr>
        <w:br/>
        <w:t xml:space="preserve">Страноведческий сайт, в котором есть раздел о культуре, в том числе и о музеях различных стран </w:t>
      </w:r>
      <w:proofErr w:type="spellStart"/>
      <w:r w:rsidRPr="00F546E1">
        <w:rPr>
          <w:sz w:val="24"/>
          <w:szCs w:val="24"/>
        </w:rPr>
        <w:t>мира.Форма</w:t>
      </w:r>
      <w:proofErr w:type="spellEnd"/>
      <w:r w:rsidRPr="00F546E1">
        <w:rPr>
          <w:sz w:val="24"/>
          <w:szCs w:val="24"/>
        </w:rPr>
        <w:t xml:space="preserve"> </w:t>
      </w:r>
      <w:proofErr w:type="spellStart"/>
      <w:r w:rsidRPr="00F546E1">
        <w:rPr>
          <w:sz w:val="24"/>
          <w:szCs w:val="24"/>
        </w:rPr>
        <w:t>доступа:http</w:t>
      </w:r>
      <w:proofErr w:type="spellEnd"/>
      <w:r w:rsidRPr="00F546E1">
        <w:rPr>
          <w:sz w:val="24"/>
          <w:szCs w:val="24"/>
        </w:rPr>
        <w:t>://</w:t>
      </w:r>
      <w:hyperlink r:id="rId22" w:history="1">
        <w:r w:rsidRPr="00F546E1">
          <w:rPr>
            <w:rStyle w:val="a5"/>
            <w:sz w:val="24"/>
            <w:szCs w:val="24"/>
          </w:rPr>
          <w:t>www.countries.ru</w:t>
        </w:r>
      </w:hyperlink>
      <w:r w:rsidRPr="00F546E1">
        <w:rPr>
          <w:sz w:val="24"/>
          <w:szCs w:val="24"/>
        </w:rPr>
        <w:t xml:space="preserve">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Портал «Архитектура России» (история русского зодчества и современная архитектура России). Форма доступа: http://</w:t>
      </w:r>
      <w:hyperlink r:id="rId23" w:history="1">
        <w:r w:rsidRPr="00F546E1">
          <w:rPr>
            <w:rStyle w:val="a5"/>
            <w:sz w:val="24"/>
            <w:szCs w:val="24"/>
          </w:rPr>
          <w:t>www.archi.ru</w:t>
        </w:r>
      </w:hyperlink>
      <w:r w:rsidRPr="00F546E1">
        <w:rPr>
          <w:sz w:val="24"/>
          <w:szCs w:val="24"/>
        </w:rPr>
        <w:br/>
        <w:t>Музеи России. Форма доступа: http://</w:t>
      </w:r>
      <w:hyperlink r:id="rId24" w:history="1">
        <w:r w:rsidRPr="00F546E1">
          <w:rPr>
            <w:rStyle w:val="a5"/>
            <w:sz w:val="24"/>
            <w:szCs w:val="24"/>
          </w:rPr>
          <w:t>www.museum.ru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>Официальный</w:t>
      </w:r>
      <w:r w:rsidRPr="00F546E1">
        <w:rPr>
          <w:iCs/>
          <w:sz w:val="24"/>
          <w:szCs w:val="24"/>
        </w:rPr>
        <w:t xml:space="preserve"> </w:t>
      </w:r>
      <w:r w:rsidRPr="00F546E1">
        <w:rPr>
          <w:sz w:val="24"/>
          <w:szCs w:val="24"/>
        </w:rPr>
        <w:t xml:space="preserve">сайт Государственного Эрмитажа. Форма </w:t>
      </w:r>
      <w:proofErr w:type="spellStart"/>
      <w:r w:rsidRPr="00F546E1">
        <w:rPr>
          <w:sz w:val="24"/>
          <w:szCs w:val="24"/>
        </w:rPr>
        <w:t>доступа:http</w:t>
      </w:r>
      <w:proofErr w:type="spellEnd"/>
      <w:r w:rsidRPr="00F546E1">
        <w:rPr>
          <w:sz w:val="24"/>
          <w:szCs w:val="24"/>
        </w:rPr>
        <w:t>://</w:t>
      </w:r>
      <w:hyperlink r:id="rId25" w:history="1">
        <w:r w:rsidRPr="00F546E1">
          <w:rPr>
            <w:rStyle w:val="a5"/>
            <w:sz w:val="24"/>
            <w:szCs w:val="24"/>
          </w:rPr>
          <w:t>www.hermitage.ru</w:t>
        </w:r>
      </w:hyperlink>
      <w:r w:rsidRPr="00F546E1">
        <w:rPr>
          <w:sz w:val="24"/>
          <w:szCs w:val="24"/>
        </w:rPr>
        <w:br/>
        <w:t>Официальный сайт Государственного Русского музея. Форма доступа: http://</w:t>
      </w:r>
      <w:hyperlink r:id="rId26" w:history="1">
        <w:r w:rsidRPr="00F546E1">
          <w:rPr>
            <w:rStyle w:val="a5"/>
            <w:sz w:val="24"/>
            <w:szCs w:val="24"/>
          </w:rPr>
          <w:t>www.rusmuseum.ru</w:t>
        </w:r>
      </w:hyperlink>
      <w:r w:rsidRPr="00F546E1">
        <w:rPr>
          <w:sz w:val="24"/>
          <w:szCs w:val="24"/>
        </w:rPr>
        <w:br/>
        <w:t>Виртуальная экскурсия по Кремлю. Форма доступа:</w:t>
      </w:r>
      <w:r w:rsidRPr="00F546E1">
        <w:rPr>
          <w:sz w:val="24"/>
          <w:szCs w:val="24"/>
        </w:rPr>
        <w:br/>
        <w:t>Официальный сайт Третьяковской галереи. Форма доступа: http://</w:t>
      </w:r>
      <w:hyperlink r:id="rId27" w:history="1">
        <w:r w:rsidRPr="00F546E1">
          <w:rPr>
            <w:rStyle w:val="a5"/>
            <w:sz w:val="24"/>
            <w:szCs w:val="24"/>
          </w:rPr>
          <w:t>www.tretyakov.ru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>Троице-Сергиева Лавра. Форма доступа: http://</w:t>
      </w:r>
      <w:hyperlink r:id="rId28" w:history="1">
        <w:r w:rsidRPr="00F546E1">
          <w:rPr>
            <w:rStyle w:val="a5"/>
            <w:sz w:val="24"/>
            <w:szCs w:val="24"/>
          </w:rPr>
          <w:t>www.sergiev-posad.ru</w:t>
        </w:r>
      </w:hyperlink>
      <w:r w:rsidRPr="00F546E1">
        <w:rPr>
          <w:sz w:val="24"/>
          <w:szCs w:val="24"/>
        </w:rPr>
        <w:t>.</w:t>
      </w:r>
    </w:p>
    <w:p w:rsidR="00FE51C2" w:rsidRPr="00F546E1" w:rsidRDefault="00FE51C2" w:rsidP="00FE51C2">
      <w:pPr>
        <w:rPr>
          <w:rStyle w:val="a5"/>
          <w:sz w:val="24"/>
          <w:szCs w:val="24"/>
        </w:rPr>
      </w:pPr>
      <w:r w:rsidRPr="00F546E1">
        <w:rPr>
          <w:sz w:val="24"/>
          <w:szCs w:val="24"/>
        </w:rPr>
        <w:t>Православный Петербург (храмы и святыни). Форма доступа: http://</w:t>
      </w:r>
      <w:hyperlink r:id="rId29" w:history="1">
        <w:r w:rsidRPr="00F546E1">
          <w:rPr>
            <w:rStyle w:val="a5"/>
            <w:sz w:val="24"/>
            <w:szCs w:val="24"/>
          </w:rPr>
          <w:t>www.spbreligion.ru</w:t>
        </w:r>
      </w:hyperlink>
      <w:r w:rsidRPr="00F546E1">
        <w:rPr>
          <w:sz w:val="24"/>
          <w:szCs w:val="24"/>
        </w:rPr>
        <w:br/>
        <w:t>Сайт «Царское Село» (история, коллекции, янтарная комната, виртуальные экскурсии). Форма доступа: http://</w:t>
      </w:r>
      <w:hyperlink r:id="rId30" w:history="1">
        <w:r w:rsidRPr="00F546E1">
          <w:rPr>
            <w:rStyle w:val="a5"/>
            <w:sz w:val="24"/>
            <w:szCs w:val="24"/>
          </w:rPr>
          <w:t>www.tzar.ru</w:t>
        </w:r>
      </w:hyperlink>
      <w:r w:rsidRPr="00F546E1">
        <w:rPr>
          <w:sz w:val="24"/>
          <w:szCs w:val="24"/>
        </w:rPr>
        <w:br/>
        <w:t>Сайт «Государственный музей-заповедник Петергоф».  Форма доступа: http://</w:t>
      </w:r>
      <w:hyperlink r:id="rId31" w:history="1">
        <w:r w:rsidRPr="00F546E1">
          <w:rPr>
            <w:rStyle w:val="a5"/>
            <w:sz w:val="24"/>
            <w:szCs w:val="24"/>
          </w:rPr>
          <w:t>www.peterhof.msk.ru</w:t>
        </w:r>
      </w:hyperlink>
      <w:r w:rsidRPr="00F546E1">
        <w:rPr>
          <w:sz w:val="24"/>
          <w:szCs w:val="24"/>
        </w:rPr>
        <w:br/>
        <w:t>Русскоязычный сайт о Лувре.  Форма доступа: http://</w:t>
      </w:r>
      <w:hyperlink r:id="rId32" w:history="1">
        <w:r w:rsidRPr="00F546E1">
          <w:rPr>
            <w:rStyle w:val="a5"/>
            <w:sz w:val="24"/>
            <w:szCs w:val="24"/>
          </w:rPr>
          <w:t>www.louvre.historic.ru</w:t>
        </w:r>
      </w:hyperlink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Музей Ван Гога в Амстердаме. Форма </w:t>
      </w:r>
      <w:proofErr w:type="spellStart"/>
      <w:r w:rsidRPr="00F546E1">
        <w:rPr>
          <w:sz w:val="24"/>
          <w:szCs w:val="24"/>
        </w:rPr>
        <w:t>доступа:</w:t>
      </w:r>
      <w:hyperlink r:id="rId33" w:history="1">
        <w:r w:rsidRPr="00F546E1">
          <w:rPr>
            <w:rStyle w:val="a5"/>
            <w:sz w:val="24"/>
            <w:szCs w:val="24"/>
          </w:rPr>
          <w:t>http</w:t>
        </w:r>
        <w:proofErr w:type="spellEnd"/>
        <w:r w:rsidRPr="00F546E1">
          <w:rPr>
            <w:rStyle w:val="a5"/>
            <w:sz w:val="24"/>
            <w:szCs w:val="24"/>
          </w:rPr>
          <w:t>://www.vangoghmuseum.nl</w:t>
        </w:r>
      </w:hyperlink>
      <w:r w:rsidRPr="00F546E1">
        <w:rPr>
          <w:sz w:val="24"/>
          <w:szCs w:val="24"/>
        </w:rPr>
        <w:br/>
        <w:t>Интерактивная информационная система по всем аспектам наследия Леонардо да Винчи. Форма доступа: http://</w:t>
      </w:r>
      <w:hyperlink r:id="rId34" w:history="1">
        <w:r w:rsidRPr="00F546E1">
          <w:rPr>
            <w:rStyle w:val="a5"/>
            <w:sz w:val="24"/>
            <w:szCs w:val="24"/>
          </w:rPr>
          <w:t>www.vinci.ru</w:t>
        </w:r>
      </w:hyperlink>
      <w:r w:rsidRPr="00F546E1">
        <w:rPr>
          <w:sz w:val="24"/>
          <w:szCs w:val="24"/>
        </w:rPr>
        <w:br/>
        <w:t>Сайт о творчестве Леонардо да Винчи. Форма доступа:  http://</w:t>
      </w:r>
      <w:hyperlink r:id="rId35" w:history="1">
        <w:r w:rsidRPr="00F546E1">
          <w:rPr>
            <w:rStyle w:val="a5"/>
            <w:sz w:val="24"/>
            <w:szCs w:val="24"/>
          </w:rPr>
          <w:t>www.worldleonard.h1.ru</w:t>
        </w:r>
      </w:hyperlink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spacing w:line="360" w:lineRule="auto"/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9. Материально-техническое обеспечение дисциплины</w:t>
      </w:r>
    </w:p>
    <w:p w:rsidR="00FE51C2" w:rsidRPr="00F546E1" w:rsidRDefault="00FE51C2" w:rsidP="00FE51C2">
      <w:pPr>
        <w:spacing w:line="360" w:lineRule="auto"/>
        <w:jc w:val="center"/>
        <w:rPr>
          <w:sz w:val="24"/>
          <w:szCs w:val="24"/>
        </w:rPr>
      </w:pPr>
    </w:p>
    <w:p w:rsidR="00FE51C2" w:rsidRPr="00F546E1" w:rsidRDefault="00FE51C2" w:rsidP="00FE51C2">
      <w:pPr>
        <w:ind w:firstLine="709"/>
        <w:jc w:val="both"/>
        <w:rPr>
          <w:spacing w:val="-6"/>
          <w:sz w:val="24"/>
          <w:szCs w:val="24"/>
        </w:rPr>
      </w:pPr>
      <w:r w:rsidRPr="00F546E1">
        <w:rPr>
          <w:spacing w:val="-6"/>
          <w:sz w:val="24"/>
          <w:szCs w:val="24"/>
        </w:rPr>
        <w:t xml:space="preserve">За кафедрой философии, в рамках которой преподается культурология, закреплена лекционная аудитория (412) и для проведения семинарских занятий – 323 аудитория. </w:t>
      </w:r>
    </w:p>
    <w:p w:rsidR="00FE51C2" w:rsidRPr="00F546E1" w:rsidRDefault="00FE51C2" w:rsidP="00FE51C2">
      <w:pPr>
        <w:ind w:firstLine="709"/>
        <w:jc w:val="both"/>
        <w:rPr>
          <w:sz w:val="24"/>
          <w:szCs w:val="24"/>
        </w:rPr>
      </w:pPr>
      <w:r w:rsidRPr="00F546E1">
        <w:rPr>
          <w:spacing w:val="-6"/>
          <w:sz w:val="24"/>
          <w:szCs w:val="24"/>
        </w:rPr>
        <w:t xml:space="preserve">В наличии имеется мультимедийная установка, с помощью которой проводятся слайд-шоу </w:t>
      </w:r>
      <w:r w:rsidRPr="00F546E1">
        <w:rPr>
          <w:sz w:val="24"/>
          <w:szCs w:val="24"/>
        </w:rPr>
        <w:t>(демонстрация репродукций памятников культуры в сопровождении классической музыки). С использованием данной установки читаются лекции-презентации.  На семинарских занятиях у студентов также имеется возможность продемонстрировать с помощью этой установки свои творческие презентации, которые им задаются в качестве самостоятельной работы.</w:t>
      </w:r>
    </w:p>
    <w:p w:rsidR="00FE51C2" w:rsidRPr="00F546E1" w:rsidRDefault="00FE51C2" w:rsidP="00FE51C2">
      <w:pPr>
        <w:ind w:firstLine="709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На кафедре имеются 3 компьютера, что позволяет преподавателям культурологии готовиться к своим занятиям, используя электронные ресурсы.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Составители: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к.ф.н., доцент </w:t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  <w:t xml:space="preserve"> Л.Г. Апенышева</w:t>
      </w:r>
    </w:p>
    <w:p w:rsidR="00FE51C2" w:rsidRDefault="00FE51C2" w:rsidP="00FE51C2">
      <w:pPr>
        <w:rPr>
          <w:sz w:val="28"/>
          <w:szCs w:val="28"/>
        </w:rPr>
      </w:pPr>
      <w:r w:rsidRPr="00F546E1">
        <w:rPr>
          <w:sz w:val="24"/>
          <w:szCs w:val="24"/>
        </w:rPr>
        <w:t>к.ф.н., доцент</w:t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  <w:t xml:space="preserve">     </w:t>
      </w:r>
      <w:r w:rsidRPr="00F546E1">
        <w:rPr>
          <w:sz w:val="24"/>
          <w:szCs w:val="24"/>
        </w:rPr>
        <w:tab/>
      </w:r>
      <w:r w:rsidR="00414FA3">
        <w:rPr>
          <w:sz w:val="24"/>
          <w:szCs w:val="24"/>
        </w:rPr>
        <w:tab/>
      </w:r>
      <w:r w:rsidRPr="00F546E1">
        <w:rPr>
          <w:sz w:val="24"/>
          <w:szCs w:val="24"/>
        </w:rPr>
        <w:t>О.П. Пономаренко</w:t>
      </w:r>
      <w:r>
        <w:rPr>
          <w:sz w:val="28"/>
          <w:szCs w:val="28"/>
        </w:rPr>
        <w:tab/>
      </w: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65580F" w:rsidRPr="00F546E1" w:rsidRDefault="0065580F" w:rsidP="00F546E1">
      <w:pPr>
        <w:pStyle w:val="af2"/>
        <w:tabs>
          <w:tab w:val="left" w:pos="1843"/>
        </w:tabs>
        <w:ind w:right="-1" w:firstLine="720"/>
        <w:jc w:val="right"/>
        <w:rPr>
          <w:sz w:val="24"/>
        </w:rPr>
      </w:pPr>
      <w:r w:rsidRPr="00F546E1">
        <w:rPr>
          <w:sz w:val="24"/>
        </w:rPr>
        <w:lastRenderedPageBreak/>
        <w:t>ПРИЛОЖЕНИЕ № 1</w:t>
      </w:r>
    </w:p>
    <w:p w:rsidR="0065580F" w:rsidRPr="006905AB" w:rsidRDefault="0065580F" w:rsidP="0065580F">
      <w:pPr>
        <w:jc w:val="right"/>
        <w:outlineLvl w:val="0"/>
        <w:rPr>
          <w:sz w:val="24"/>
          <w:szCs w:val="24"/>
        </w:rPr>
      </w:pPr>
      <w:r w:rsidRPr="006905AB">
        <w:rPr>
          <w:sz w:val="24"/>
          <w:szCs w:val="24"/>
        </w:rPr>
        <w:t>К программе дисциплины</w:t>
      </w:r>
    </w:p>
    <w:p w:rsidR="0065580F" w:rsidRPr="00044ACA" w:rsidRDefault="0065580F" w:rsidP="0065580F">
      <w:pPr>
        <w:jc w:val="right"/>
        <w:rPr>
          <w:sz w:val="24"/>
          <w:szCs w:val="24"/>
        </w:rPr>
      </w:pPr>
      <w:r w:rsidRPr="00044ACA">
        <w:rPr>
          <w:sz w:val="24"/>
          <w:szCs w:val="24"/>
        </w:rPr>
        <w:t>Культурология</w:t>
      </w:r>
    </w:p>
    <w:p w:rsidR="0065580F" w:rsidRPr="009D664B" w:rsidRDefault="0065580F" w:rsidP="0065580F">
      <w:pPr>
        <w:tabs>
          <w:tab w:val="left" w:pos="1485"/>
        </w:tabs>
        <w:jc w:val="center"/>
        <w:rPr>
          <w:sz w:val="24"/>
          <w:szCs w:val="24"/>
        </w:rPr>
      </w:pPr>
      <w:r w:rsidRPr="009D664B">
        <w:rPr>
          <w:sz w:val="24"/>
          <w:szCs w:val="24"/>
        </w:rPr>
        <w:t>Аннотация дисциплины</w:t>
      </w:r>
    </w:p>
    <w:p w:rsidR="0065580F" w:rsidRPr="009D664B" w:rsidRDefault="0065580F" w:rsidP="0065580F">
      <w:pPr>
        <w:tabs>
          <w:tab w:val="left" w:pos="1485"/>
        </w:tabs>
        <w:jc w:val="center"/>
        <w:rPr>
          <w:sz w:val="24"/>
          <w:szCs w:val="24"/>
        </w:rPr>
      </w:pPr>
      <w:r w:rsidRPr="009D664B">
        <w:rPr>
          <w:sz w:val="24"/>
          <w:szCs w:val="24"/>
        </w:rPr>
        <w:t xml:space="preserve">Культурология </w:t>
      </w:r>
    </w:p>
    <w:p w:rsidR="0065580F" w:rsidRPr="009D664B" w:rsidRDefault="00ED37E1" w:rsidP="0065580F">
      <w:pPr>
        <w:jc w:val="center"/>
        <w:rPr>
          <w:spacing w:val="-1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Специальность </w:t>
      </w:r>
      <w:r w:rsidR="0001514F">
        <w:rPr>
          <w:sz w:val="24"/>
          <w:szCs w:val="24"/>
          <w:lang w:eastAsia="ru-RU"/>
        </w:rPr>
        <w:t>35</w:t>
      </w:r>
      <w:r w:rsidR="0065580F" w:rsidRPr="009D664B">
        <w:rPr>
          <w:spacing w:val="-1"/>
          <w:sz w:val="24"/>
          <w:szCs w:val="24"/>
          <w:lang w:eastAsia="ru-RU"/>
        </w:rPr>
        <w:t>.0</w:t>
      </w:r>
      <w:r w:rsidR="0001514F">
        <w:rPr>
          <w:spacing w:val="-1"/>
          <w:sz w:val="24"/>
          <w:szCs w:val="24"/>
          <w:lang w:eastAsia="ru-RU"/>
        </w:rPr>
        <w:t>5</w:t>
      </w:r>
      <w:r w:rsidR="0065580F" w:rsidRPr="009D664B">
        <w:rPr>
          <w:spacing w:val="-1"/>
          <w:sz w:val="24"/>
          <w:szCs w:val="24"/>
          <w:lang w:eastAsia="ru-RU"/>
        </w:rPr>
        <w:t>.0</w:t>
      </w:r>
      <w:r w:rsidR="0001514F">
        <w:rPr>
          <w:spacing w:val="-1"/>
          <w:sz w:val="24"/>
          <w:szCs w:val="24"/>
          <w:lang w:eastAsia="ru-RU"/>
        </w:rPr>
        <w:t>1</w:t>
      </w:r>
      <w:r w:rsidR="0065580F" w:rsidRPr="009D664B">
        <w:rPr>
          <w:spacing w:val="-1"/>
          <w:sz w:val="24"/>
          <w:szCs w:val="24"/>
          <w:lang w:eastAsia="ru-RU"/>
        </w:rPr>
        <w:t xml:space="preserve"> </w:t>
      </w:r>
      <w:r w:rsidR="0001514F">
        <w:rPr>
          <w:sz w:val="28"/>
          <w:szCs w:val="28"/>
        </w:rPr>
        <w:t>Ветеринария</w:t>
      </w:r>
      <w:bookmarkStart w:id="0" w:name="_GoBack"/>
      <w:bookmarkEnd w:id="0"/>
    </w:p>
    <w:p w:rsidR="0065580F" w:rsidRPr="009D664B" w:rsidRDefault="0065580F" w:rsidP="0065580F">
      <w:pPr>
        <w:tabs>
          <w:tab w:val="left" w:pos="1485"/>
        </w:tabs>
        <w:jc w:val="center"/>
        <w:rPr>
          <w:sz w:val="24"/>
          <w:szCs w:val="24"/>
          <w:u w:val="single"/>
        </w:rPr>
      </w:pPr>
    </w:p>
    <w:p w:rsidR="0065580F" w:rsidRPr="009D664B" w:rsidRDefault="0065580F" w:rsidP="0065580F">
      <w:pPr>
        <w:pStyle w:val="21"/>
        <w:tabs>
          <w:tab w:val="left" w:pos="0"/>
          <w:tab w:val="left" w:pos="1843"/>
        </w:tabs>
        <w:ind w:firstLine="709"/>
        <w:rPr>
          <w:sz w:val="24"/>
          <w:szCs w:val="24"/>
        </w:rPr>
      </w:pPr>
      <w:r w:rsidRPr="009D664B">
        <w:rPr>
          <w:sz w:val="24"/>
          <w:szCs w:val="24"/>
        </w:rPr>
        <w:t>Цель  дисциплины  – формирование теоретических знаний и практических навыков по культуре</w:t>
      </w:r>
      <w:r w:rsidRPr="009D664B">
        <w:rPr>
          <w:rStyle w:val="12"/>
          <w:b w:val="0"/>
          <w:color w:val="000000"/>
          <w:sz w:val="24"/>
          <w:szCs w:val="24"/>
        </w:rPr>
        <w:t>.</w:t>
      </w:r>
    </w:p>
    <w:p w:rsidR="0065580F" w:rsidRPr="009D664B" w:rsidRDefault="0065580F" w:rsidP="0065580F">
      <w:pPr>
        <w:tabs>
          <w:tab w:val="left" w:pos="1485"/>
        </w:tabs>
        <w:ind w:left="-60"/>
        <w:jc w:val="both"/>
        <w:rPr>
          <w:bCs/>
          <w:iCs/>
          <w:sz w:val="24"/>
          <w:szCs w:val="24"/>
        </w:rPr>
      </w:pPr>
      <w:r w:rsidRPr="009D664B">
        <w:rPr>
          <w:sz w:val="24"/>
          <w:szCs w:val="24"/>
        </w:rPr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835" w:type="dxa"/>
        <w:tblInd w:w="-6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61"/>
        <w:gridCol w:w="8474"/>
      </w:tblGrid>
      <w:tr w:rsidR="0065580F" w:rsidRPr="009D664B" w:rsidTr="00FE51C2">
        <w:trPr>
          <w:trHeight w:val="322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D664B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9D664B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5580F" w:rsidRPr="009D664B" w:rsidTr="00FE51C2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65580F" w:rsidRPr="009D664B" w:rsidTr="00FE51C2">
        <w:trPr>
          <w:trHeight w:val="322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65580F" w:rsidRPr="009D664B" w:rsidTr="00FE51C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Pr="009D664B" w:rsidRDefault="0001514F" w:rsidP="00FE51C2">
            <w:pPr>
              <w:shd w:val="clear" w:color="auto" w:fill="FFFFFF"/>
              <w:snapToGrid w:val="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Готовностью к саморазвитию, самореализации, самообразованию, использованию творческого потенциала</w:t>
            </w:r>
            <w:r w:rsidR="0065580F" w:rsidRPr="009D664B">
              <w:rPr>
                <w:spacing w:val="-1"/>
                <w:sz w:val="24"/>
                <w:szCs w:val="24"/>
              </w:rPr>
              <w:t xml:space="preserve">  (ОК-</w:t>
            </w:r>
            <w:r>
              <w:rPr>
                <w:spacing w:val="-1"/>
                <w:sz w:val="24"/>
                <w:szCs w:val="24"/>
              </w:rPr>
              <w:t>3</w:t>
            </w:r>
            <w:r w:rsidR="0065580F" w:rsidRPr="009D664B">
              <w:rPr>
                <w:spacing w:val="-1"/>
                <w:sz w:val="24"/>
                <w:szCs w:val="24"/>
              </w:rPr>
              <w:t>)</w:t>
            </w:r>
          </w:p>
          <w:p w:rsidR="0065580F" w:rsidRPr="009D664B" w:rsidRDefault="0065580F" w:rsidP="00FE51C2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65580F" w:rsidRPr="009D664B" w:rsidRDefault="0065580F" w:rsidP="0065580F">
      <w:pPr>
        <w:tabs>
          <w:tab w:val="left" w:pos="1485"/>
        </w:tabs>
        <w:ind w:firstLine="709"/>
        <w:rPr>
          <w:sz w:val="24"/>
          <w:szCs w:val="24"/>
        </w:rPr>
      </w:pPr>
      <w:r w:rsidRPr="009D664B">
        <w:rPr>
          <w:sz w:val="24"/>
          <w:szCs w:val="24"/>
        </w:rPr>
        <w:t>Трудоемкость дисциплины, реализуемой по учебному плану</w:t>
      </w:r>
    </w:p>
    <w:p w:rsidR="0065580F" w:rsidRPr="009D664B" w:rsidRDefault="0065580F" w:rsidP="0065580F">
      <w:pPr>
        <w:tabs>
          <w:tab w:val="left" w:pos="1485"/>
        </w:tabs>
        <w:rPr>
          <w:sz w:val="24"/>
          <w:szCs w:val="24"/>
        </w:rPr>
      </w:pPr>
    </w:p>
    <w:tbl>
      <w:tblPr>
        <w:tblW w:w="0" w:type="auto"/>
        <w:tblInd w:w="-135" w:type="dxa"/>
        <w:tblLayout w:type="fixed"/>
        <w:tblLook w:val="04A0" w:firstRow="1" w:lastRow="0" w:firstColumn="1" w:lastColumn="0" w:noHBand="0" w:noVBand="1"/>
      </w:tblPr>
      <w:tblGrid>
        <w:gridCol w:w="6495"/>
        <w:gridCol w:w="3220"/>
      </w:tblGrid>
      <w:tr w:rsidR="0065580F" w:rsidRPr="009D664B" w:rsidTr="00FE51C2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Вид занятий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Форма обучения</w:t>
            </w:r>
          </w:p>
        </w:tc>
      </w:tr>
      <w:tr w:rsidR="0065580F" w:rsidRPr="009D664B" w:rsidTr="00FE51C2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очная</w:t>
            </w:r>
          </w:p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580F" w:rsidRPr="009D664B" w:rsidTr="00FE51C2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программа подготовки</w:t>
            </w:r>
          </w:p>
        </w:tc>
      </w:tr>
      <w:tr w:rsidR="0065580F" w:rsidRPr="009D664B" w:rsidTr="00FE51C2">
        <w:trPr>
          <w:trHeight w:val="242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полная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34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 том числе:</w:t>
            </w:r>
          </w:p>
          <w:p w:rsidR="0065580F" w:rsidRPr="009D664B" w:rsidRDefault="0065580F" w:rsidP="00FE51C2">
            <w:pPr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1.1. Лекции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18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12 Практические (семинарские) занятия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16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38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72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</w:t>
            </w:r>
          </w:p>
        </w:tc>
      </w:tr>
    </w:tbl>
    <w:p w:rsidR="0065580F" w:rsidRPr="009D664B" w:rsidRDefault="0065580F" w:rsidP="0065580F">
      <w:pPr>
        <w:tabs>
          <w:tab w:val="left" w:pos="1485"/>
        </w:tabs>
        <w:rPr>
          <w:sz w:val="24"/>
          <w:szCs w:val="24"/>
        </w:rPr>
      </w:pPr>
    </w:p>
    <w:p w:rsidR="0065580F" w:rsidRPr="009D664B" w:rsidRDefault="0065580F" w:rsidP="0065580F">
      <w:pPr>
        <w:pStyle w:val="16"/>
        <w:jc w:val="both"/>
        <w:rPr>
          <w:bCs/>
          <w:sz w:val="24"/>
          <w:szCs w:val="24"/>
        </w:rPr>
      </w:pPr>
      <w:r w:rsidRPr="009D664B">
        <w:rPr>
          <w:bCs/>
          <w:sz w:val="24"/>
          <w:szCs w:val="24"/>
        </w:rPr>
        <w:t xml:space="preserve"> Формы промежуточной аттестации:  зачет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Перечень изучаемых тем:</w:t>
      </w:r>
    </w:p>
    <w:p w:rsidR="0065580F" w:rsidRPr="009D664B" w:rsidRDefault="0065580F" w:rsidP="0065580F">
      <w:pPr>
        <w:rPr>
          <w:sz w:val="24"/>
          <w:szCs w:val="24"/>
        </w:rPr>
      </w:pP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bCs/>
          <w:sz w:val="24"/>
          <w:szCs w:val="24"/>
        </w:rPr>
        <w:t>1. Предмет культурологии. Сущность и основные функции культуры.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2. Основные методы и подходы  к изучению культуры</w:t>
      </w:r>
    </w:p>
    <w:p w:rsidR="0065580F" w:rsidRPr="009D664B" w:rsidRDefault="0065580F" w:rsidP="0065580F">
      <w:pPr>
        <w:rPr>
          <w:iCs/>
          <w:sz w:val="24"/>
          <w:szCs w:val="24"/>
        </w:rPr>
      </w:pPr>
      <w:r w:rsidRPr="009D664B">
        <w:rPr>
          <w:sz w:val="24"/>
          <w:szCs w:val="24"/>
        </w:rPr>
        <w:t>3. Основные школы и концепции культуры.</w:t>
      </w:r>
      <w:r w:rsidRPr="009D664B">
        <w:rPr>
          <w:bCs/>
          <w:sz w:val="24"/>
          <w:szCs w:val="24"/>
        </w:rPr>
        <w:t xml:space="preserve"> Типология культуры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iCs/>
          <w:sz w:val="24"/>
          <w:szCs w:val="24"/>
        </w:rPr>
        <w:t>4. Миф, религия, наука и искусство как основополагающие формы культуры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5. Характеристика культурно-исторических эпох</w:t>
      </w:r>
    </w:p>
    <w:p w:rsidR="0065580F" w:rsidRPr="009D664B" w:rsidRDefault="0065580F" w:rsidP="0065580F">
      <w:pPr>
        <w:jc w:val="right"/>
        <w:rPr>
          <w:sz w:val="24"/>
          <w:szCs w:val="24"/>
        </w:rPr>
      </w:pPr>
    </w:p>
    <w:p w:rsidR="0065580F" w:rsidRPr="009D664B" w:rsidRDefault="0065580F" w:rsidP="0065580F">
      <w:pPr>
        <w:jc w:val="right"/>
        <w:rPr>
          <w:sz w:val="24"/>
          <w:szCs w:val="24"/>
        </w:rPr>
      </w:pPr>
    </w:p>
    <w:p w:rsidR="0065580F" w:rsidRPr="009D664B" w:rsidRDefault="0065580F" w:rsidP="0065580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E51C2" w:rsidRPr="00FE51C2" w:rsidRDefault="00FE51C2" w:rsidP="00FE51C2">
      <w:pPr>
        <w:pageBreakBefore/>
        <w:jc w:val="right"/>
        <w:rPr>
          <w:sz w:val="24"/>
          <w:szCs w:val="24"/>
        </w:rPr>
      </w:pPr>
      <w:r w:rsidRPr="00FE51C2">
        <w:rPr>
          <w:sz w:val="24"/>
          <w:szCs w:val="24"/>
        </w:rPr>
        <w:lastRenderedPageBreak/>
        <w:t>ПРИЛОЖЕНИЕ № 2</w:t>
      </w:r>
    </w:p>
    <w:p w:rsidR="00FE51C2" w:rsidRPr="00FE51C2" w:rsidRDefault="00FE51C2" w:rsidP="00FE51C2">
      <w:pPr>
        <w:jc w:val="right"/>
        <w:rPr>
          <w:sz w:val="24"/>
          <w:szCs w:val="24"/>
        </w:rPr>
      </w:pPr>
      <w:r w:rsidRPr="00FE51C2">
        <w:rPr>
          <w:sz w:val="24"/>
          <w:szCs w:val="24"/>
        </w:rPr>
        <w:t>К программе дисциплины                                                                                                                                           Культурология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  <w:r w:rsidRPr="00FE51C2">
        <w:rPr>
          <w:sz w:val="24"/>
          <w:szCs w:val="24"/>
        </w:rPr>
        <w:t>Список изданий основной учебной литературы по дисциплине Культурология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  <w:proofErr w:type="gramStart"/>
      <w:r w:rsidRPr="00FE51C2">
        <w:rPr>
          <w:sz w:val="24"/>
          <w:szCs w:val="24"/>
        </w:rPr>
        <w:t>имеющихся</w:t>
      </w:r>
      <w:proofErr w:type="gramEnd"/>
      <w:r w:rsidRPr="00FE51C2">
        <w:rPr>
          <w:sz w:val="24"/>
          <w:szCs w:val="24"/>
        </w:rPr>
        <w:t xml:space="preserve"> в библиотеке университета 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</w:p>
    <w:p w:rsidR="00FE51C2" w:rsidRPr="00FE51C2" w:rsidRDefault="00FE51C2" w:rsidP="00FE51C2">
      <w:pPr>
        <w:jc w:val="both"/>
        <w:rPr>
          <w:sz w:val="24"/>
          <w:szCs w:val="24"/>
        </w:rPr>
      </w:pPr>
      <w:r w:rsidRPr="00FE51C2">
        <w:rPr>
          <w:sz w:val="24"/>
          <w:szCs w:val="24"/>
        </w:rPr>
        <w:t>Список имеющихся в библиотеке университета изданий учебной литературы по дисциплине</w:t>
      </w:r>
    </w:p>
    <w:tbl>
      <w:tblPr>
        <w:tblW w:w="979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100"/>
        <w:gridCol w:w="1986"/>
      </w:tblGrid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№ п/п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Примечание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bCs/>
                <w:sz w:val="24"/>
                <w:szCs w:val="24"/>
              </w:rPr>
              <w:t>, Т. Г.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 xml:space="preserve">,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. - 3-е изд., </w:t>
            </w:r>
            <w:proofErr w:type="spellStart"/>
            <w:r w:rsidRPr="00FE51C2">
              <w:rPr>
                <w:sz w:val="24"/>
                <w:szCs w:val="24"/>
              </w:rPr>
              <w:t>перераб</w:t>
            </w:r>
            <w:proofErr w:type="spellEnd"/>
            <w:r w:rsidRPr="00FE51C2">
              <w:rPr>
                <w:sz w:val="24"/>
                <w:szCs w:val="24"/>
              </w:rPr>
              <w:t xml:space="preserve">. и доп. - М.: ЮНИТИ-ДАНА, 2008. - 687 с.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52</w:t>
            </w:r>
          </w:p>
        </w:tc>
      </w:tr>
      <w:tr w:rsidR="00FE51C2" w:rsidRPr="00FE51C2" w:rsidTr="00FE51C2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bCs/>
                <w:sz w:val="24"/>
                <w:szCs w:val="24"/>
              </w:rPr>
              <w:t>, Т. Г.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 xml:space="preserve">,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. - 3-е изд., </w:t>
            </w:r>
            <w:proofErr w:type="spellStart"/>
            <w:r w:rsidRPr="00FE51C2">
              <w:rPr>
                <w:sz w:val="24"/>
                <w:szCs w:val="24"/>
              </w:rPr>
              <w:t>перераб</w:t>
            </w:r>
            <w:proofErr w:type="spellEnd"/>
            <w:r w:rsidRPr="00FE51C2">
              <w:rPr>
                <w:sz w:val="24"/>
                <w:szCs w:val="24"/>
              </w:rPr>
              <w:t>. и доп. - М.: ЮНИТИ-ДАНА, 2010. - 687 с.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35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История мировой</w:t>
            </w:r>
            <w:r w:rsidRPr="00FE51C2">
              <w:rPr>
                <w:sz w:val="24"/>
                <w:szCs w:val="24"/>
              </w:rPr>
              <w:t xml:space="preserve"> культуры: учебник для вузов/ ред. Н. О. Воскресенская . - 2-е изд., стер. - М.: ЮНИТИ-ДАНА, 2008. - 759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35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История мировой</w:t>
            </w:r>
            <w:r w:rsidRPr="00FE51C2">
              <w:rPr>
                <w:sz w:val="24"/>
                <w:szCs w:val="24"/>
              </w:rPr>
              <w:t xml:space="preserve"> культуры: учебник/ ред. А. Н. Маркова. - 2-е изд., стер.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ЮНИТИ-ДАНА, 2010. - 600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30</w:t>
            </w:r>
          </w:p>
        </w:tc>
      </w:tr>
    </w:tbl>
    <w:p w:rsidR="00FE51C2" w:rsidRPr="00FE51C2" w:rsidRDefault="00FE51C2" w:rsidP="00FE51C2">
      <w:pPr>
        <w:rPr>
          <w:rFonts w:eastAsia="Andale Sans UI"/>
          <w:kern w:val="2"/>
          <w:sz w:val="24"/>
          <w:szCs w:val="24"/>
        </w:rPr>
      </w:pPr>
    </w:p>
    <w:p w:rsidR="00FE51C2" w:rsidRPr="00FE51C2" w:rsidRDefault="00FE51C2" w:rsidP="00FE51C2">
      <w:pPr>
        <w:jc w:val="both"/>
        <w:rPr>
          <w:sz w:val="24"/>
          <w:szCs w:val="24"/>
        </w:rPr>
      </w:pPr>
      <w:r w:rsidRPr="00FE51C2">
        <w:rPr>
          <w:sz w:val="24"/>
          <w:szCs w:val="24"/>
        </w:rPr>
        <w:t>Список имеющихся в библиотеке университета изданий дополнительной учебной литературы по дисциплине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</w:p>
    <w:tbl>
      <w:tblPr>
        <w:tblW w:w="9975" w:type="dxa"/>
        <w:tblInd w:w="-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6890"/>
        <w:gridCol w:w="2230"/>
      </w:tblGrid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№ п/п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Примечание 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autoSpaceDE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Викторов В. В.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Викторов В. В. - изд. доп.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Вузовский учебник : ИНФРА-М, 2010. - 411 с.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f5"/>
              <w:numPr>
                <w:ilvl w:val="0"/>
                <w:numId w:val="36"/>
              </w:numPr>
              <w:tabs>
                <w:tab w:val="left" w:pos="1080"/>
                <w:tab w:val="left" w:pos="1440"/>
              </w:tabs>
              <w:snapToGrid w:val="0"/>
              <w:spacing w:line="276" w:lineRule="auto"/>
              <w:contextualSpacing/>
              <w:rPr>
                <w:rFonts w:eastAsia="Andale Sans UI"/>
                <w:kern w:val="2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Культура Алтайского края</w:t>
            </w:r>
            <w:r w:rsidRPr="00FE51C2">
              <w:rPr>
                <w:sz w:val="24"/>
                <w:szCs w:val="24"/>
              </w:rPr>
              <w:t xml:space="preserve"> как опыт толерантного взаимодействия сопредельных территорий: международная научно-практическая конференция, посвященная 70-летию Алтайского края: сборник статей/ АГАУ. - Барнаул: Изд-во АГАУ, 2007. - 674с.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5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Нестерова, С. В.</w:t>
            </w:r>
            <w:r w:rsidRPr="00FE51C2">
              <w:rPr>
                <w:sz w:val="24"/>
                <w:szCs w:val="24"/>
              </w:rPr>
              <w:t xml:space="preserve"> </w:t>
            </w:r>
          </w:p>
          <w:p w:rsidR="00FE51C2" w:rsidRPr="00FE51C2" w:rsidRDefault="00FE51C2" w:rsidP="00FE51C2">
            <w:pPr>
              <w:tabs>
                <w:tab w:val="left" w:pos="4"/>
              </w:tabs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ab/>
              <w:t>Провинциальная интеллигенция в культурном пространстве Алтая (XI</w:t>
            </w:r>
            <w:proofErr w:type="gramStart"/>
            <w:r w:rsidRPr="00FE51C2">
              <w:rPr>
                <w:sz w:val="24"/>
                <w:szCs w:val="24"/>
              </w:rPr>
              <w:t>Х</w:t>
            </w:r>
            <w:proofErr w:type="gramEnd"/>
            <w:r w:rsidRPr="00FE51C2">
              <w:rPr>
                <w:sz w:val="24"/>
                <w:szCs w:val="24"/>
              </w:rPr>
              <w:t xml:space="preserve"> - XX вв.): монография/ С. В. Нестерова. - Барнаул: Изд-во АГАУ, 2007. - 205с. </w:t>
            </w:r>
          </w:p>
          <w:p w:rsidR="00FE51C2" w:rsidRPr="00FE51C2" w:rsidRDefault="00FE51C2" w:rsidP="00FE51C2">
            <w:pPr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10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Мировая художественная культура.</w:t>
            </w:r>
            <w:r w:rsidRPr="00FE51C2">
              <w:rPr>
                <w:sz w:val="24"/>
                <w:szCs w:val="24"/>
              </w:rPr>
              <w:t xml:space="preserve"> XX век. Изобразительное искусство и дизайн/ Е. П. Львова [и др.]. - СПб</w:t>
            </w:r>
            <w:proofErr w:type="gramStart"/>
            <w:r w:rsidRPr="00FE51C2">
              <w:rPr>
                <w:sz w:val="24"/>
                <w:szCs w:val="24"/>
              </w:rPr>
              <w:t xml:space="preserve">.: </w:t>
            </w:r>
            <w:proofErr w:type="gramEnd"/>
            <w:r w:rsidRPr="00FE51C2">
              <w:rPr>
                <w:sz w:val="24"/>
                <w:szCs w:val="24"/>
              </w:rPr>
              <w:t>ПИТЕР, 2008. - 464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4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</w:t>
            </w:r>
            <w:r w:rsidRPr="00FE51C2">
              <w:rPr>
                <w:sz w:val="24"/>
                <w:szCs w:val="24"/>
              </w:rPr>
              <w:t>: словарь-справочник / Н. В. Шишова [и др.]. - Ростов н</w:t>
            </w:r>
            <w:proofErr w:type="gramStart"/>
            <w:r w:rsidRPr="00FE51C2">
              <w:rPr>
                <w:sz w:val="24"/>
                <w:szCs w:val="24"/>
              </w:rPr>
              <w:t>/Д</w:t>
            </w:r>
            <w:proofErr w:type="gramEnd"/>
            <w:r w:rsidRPr="00FE51C2">
              <w:rPr>
                <w:sz w:val="24"/>
                <w:szCs w:val="24"/>
              </w:rPr>
              <w:t>: Феникс, 2009. - 596с.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Философия культуры</w:t>
            </w:r>
            <w:r w:rsidRPr="00FE51C2">
              <w:rPr>
                <w:sz w:val="24"/>
                <w:szCs w:val="24"/>
              </w:rPr>
              <w:t>: учебное пособие / сост.: Л. С. Демина, С. В. Нестерова. - Барнаул: Изд-во АГАУ, 2009. - 194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29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</w:t>
            </w:r>
            <w:r w:rsidRPr="00FE51C2">
              <w:rPr>
                <w:sz w:val="24"/>
                <w:szCs w:val="24"/>
              </w:rPr>
              <w:t>: учебное пособие/ Л. Д. Столяренко [и др.]</w:t>
            </w:r>
            <w:proofErr w:type="gramStart"/>
            <w:r w:rsidRPr="00FE51C2">
              <w:rPr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sz w:val="24"/>
                <w:szCs w:val="24"/>
              </w:rPr>
              <w:t xml:space="preserve"> ред. С. И. Самыгин. - 4-е изд., </w:t>
            </w:r>
            <w:proofErr w:type="spellStart"/>
            <w:r w:rsidRPr="00FE51C2">
              <w:rPr>
                <w:sz w:val="24"/>
                <w:szCs w:val="24"/>
              </w:rPr>
              <w:t>испр</w:t>
            </w:r>
            <w:proofErr w:type="spellEnd"/>
            <w:r w:rsidRPr="00FE51C2">
              <w:rPr>
                <w:sz w:val="24"/>
                <w:szCs w:val="24"/>
              </w:rPr>
              <w:t xml:space="preserve">. и доп. - М. ; Ростов-на-Дону : </w:t>
            </w:r>
            <w:proofErr w:type="spellStart"/>
            <w:r w:rsidRPr="00FE51C2">
              <w:rPr>
                <w:sz w:val="24"/>
                <w:szCs w:val="24"/>
              </w:rPr>
              <w:t>МарТ</w:t>
            </w:r>
            <w:proofErr w:type="spellEnd"/>
            <w:r w:rsidRPr="00FE51C2">
              <w:rPr>
                <w:sz w:val="24"/>
                <w:szCs w:val="24"/>
              </w:rPr>
              <w:t>, 2010. - 352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Нестерова, С. В.</w:t>
            </w:r>
            <w:r w:rsidRPr="00FE51C2">
              <w:rPr>
                <w:sz w:val="24"/>
                <w:szCs w:val="24"/>
              </w:rPr>
              <w:t xml:space="preserve"> Философское осмысление культуры: учебное пособие / С. В. Нестерова</w:t>
            </w:r>
            <w:proofErr w:type="gramStart"/>
            <w:r w:rsidRPr="00FE51C2">
              <w:rPr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sz w:val="24"/>
                <w:szCs w:val="24"/>
              </w:rPr>
              <w:t xml:space="preserve"> Л. С. Демина ; Алтайская государственная академия культуры и искусств. - Барнаул: Полиграфист, 2010. - 311 с.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FE51C2">
        <w:trPr>
          <w:trHeight w:val="1020"/>
        </w:trPr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pacing w:line="276" w:lineRule="auto"/>
              <w:ind w:firstLine="30"/>
              <w:rPr>
                <w:rFonts w:eastAsia="Andale Sans UI" w:cs="Arial CYR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rFonts w:cs="Arial CYR"/>
                <w:sz w:val="24"/>
                <w:szCs w:val="24"/>
              </w:rPr>
              <w:t>Ляпина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Е. И. Культурология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учебное пособие / Е. И.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Ляпина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Н. Д. Михайлова, М. А. Назарова. - Новосибирск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Новосиб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. гос.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аграр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ун-т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., 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2010. - 121 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FE51C2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Садохин</w:t>
            </w:r>
            <w:proofErr w:type="spellEnd"/>
            <w:proofErr w:type="gramStart"/>
            <w:r w:rsidRPr="00FE51C2">
              <w:rPr>
                <w:bCs/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bCs/>
                <w:sz w:val="24"/>
                <w:szCs w:val="24"/>
              </w:rPr>
              <w:t xml:space="preserve"> А. П.</w:t>
            </w:r>
            <w:r w:rsidRPr="00FE51C2">
              <w:rPr>
                <w:sz w:val="24"/>
                <w:szCs w:val="24"/>
              </w:rPr>
              <w:t xml:space="preserve"> История мировой культуры: учебное пособие для вузов/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 ,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>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ЮНИТИ, 2010. - 975с.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FE51C2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Современный словарь по</w:t>
            </w:r>
            <w:r w:rsidRPr="00FE51C2">
              <w:rPr>
                <w:sz w:val="24"/>
                <w:szCs w:val="24"/>
              </w:rPr>
              <w:t xml:space="preserve"> общественным наукам/ ред.: </w:t>
            </w:r>
            <w:proofErr w:type="spellStart"/>
            <w:r w:rsidRPr="00FE51C2">
              <w:rPr>
                <w:sz w:val="24"/>
                <w:szCs w:val="24"/>
              </w:rPr>
              <w:t>Данильян</w:t>
            </w:r>
            <w:proofErr w:type="spellEnd"/>
            <w:r w:rsidRPr="00FE51C2">
              <w:rPr>
                <w:sz w:val="24"/>
                <w:szCs w:val="24"/>
              </w:rPr>
              <w:t xml:space="preserve"> О. Г., Н. И. Панов.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ЭКСМО, 2007. - 528 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FE51C2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pacing w:line="276" w:lineRule="auto"/>
              <w:ind w:firstLine="30"/>
              <w:rPr>
                <w:rFonts w:eastAsia="Andale Sans UI" w:cs="Arial CYR"/>
                <w:kern w:val="2"/>
                <w:sz w:val="24"/>
                <w:szCs w:val="24"/>
              </w:rPr>
            </w:pPr>
            <w:r w:rsidRPr="00FE51C2">
              <w:rPr>
                <w:rFonts w:cs="Arial CYR"/>
                <w:sz w:val="24"/>
                <w:szCs w:val="24"/>
              </w:rPr>
              <w:t xml:space="preserve">Усольцев, В.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А.Культурологические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очерки / В. А. Усольцев, И. В. Назаров, А. В. Евсеев. - Екатеринбург: УГЛТУ, 2011. - 118 с.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FE51C2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Юлаева</w:t>
            </w:r>
            <w:proofErr w:type="spellEnd"/>
            <w:r w:rsidRPr="00FE51C2">
              <w:rPr>
                <w:bCs/>
                <w:sz w:val="24"/>
                <w:szCs w:val="24"/>
              </w:rPr>
              <w:t>, Н. С.</w:t>
            </w:r>
            <w:r w:rsidRPr="00FE51C2">
              <w:rPr>
                <w:sz w:val="24"/>
                <w:szCs w:val="24"/>
              </w:rPr>
              <w:t xml:space="preserve"> Культурология: учебно-методическое пособие / Н. С. </w:t>
            </w:r>
            <w:proofErr w:type="spellStart"/>
            <w:r w:rsidRPr="00FE51C2">
              <w:rPr>
                <w:sz w:val="24"/>
                <w:szCs w:val="24"/>
              </w:rPr>
              <w:t>Юлаева</w:t>
            </w:r>
            <w:proofErr w:type="spellEnd"/>
            <w:r w:rsidRPr="00FE51C2">
              <w:rPr>
                <w:sz w:val="24"/>
                <w:szCs w:val="24"/>
              </w:rPr>
              <w:t xml:space="preserve">, Л. Г. Апенышева, О. П. Пономаренко; АГАУ. - 2-е изд., доп. - Барнаул: Изд-во АГАУ, 2011. - 123 с. </w:t>
            </w:r>
          </w:p>
          <w:p w:rsidR="00FE51C2" w:rsidRPr="00FE51C2" w:rsidRDefault="00FE51C2" w:rsidP="00FE51C2">
            <w:pPr>
              <w:spacing w:line="276" w:lineRule="auto"/>
              <w:ind w:right="88"/>
              <w:rPr>
                <w:rFonts w:eastAsia="Andale Sans UI"/>
                <w:bCs/>
                <w:kern w:val="2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8</w:t>
            </w:r>
          </w:p>
        </w:tc>
      </w:tr>
      <w:tr w:rsidR="00FE51C2" w:rsidRPr="00FE51C2" w:rsidTr="00FE51C2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ind w:firstLine="45"/>
              <w:rPr>
                <w:rFonts w:eastAsia="Andale Sans UI" w:cs="Arial CYR"/>
                <w:kern w:val="2"/>
                <w:sz w:val="24"/>
                <w:szCs w:val="24"/>
              </w:rPr>
            </w:pPr>
            <w:r w:rsidRPr="00FE51C2">
              <w:rPr>
                <w:rFonts w:cs="Arial CYR"/>
                <w:sz w:val="24"/>
                <w:szCs w:val="24"/>
              </w:rPr>
              <w:t>Культурология. Философия культуры [Электронный ресурс]  : учебное пособие / сост.: Л. С. Демина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С. В. Нестерова. - Электрон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екстовые дан. (1 файл : 1,01 Мб). - Барнаул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Изд-во АГАУ, 2009. - 1 эл.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жестк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диск. - Систем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ребования</w:t>
            </w:r>
            <w:r w:rsidRPr="00FE51C2">
              <w:rPr>
                <w:rFonts w:cs="Arial CYR"/>
                <w:b/>
                <w:bCs/>
                <w:sz w:val="24"/>
                <w:szCs w:val="24"/>
              </w:rPr>
              <w:t>:</w:t>
            </w:r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Intel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Celeron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CPU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1 ГБ ОЗУ ; MS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Windows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XP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Home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Adobe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Reader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 ; Монитор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Samsung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Принтер HP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Laser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Jet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. -Режим доступа: локальная сеть библиотеки АГАУ. -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Загл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с титул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э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крана. - Имеется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печ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аналог. - Б. ц.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Электронный 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ресурс</w:t>
            </w:r>
          </w:p>
        </w:tc>
      </w:tr>
      <w:tr w:rsidR="00FE51C2" w:rsidRPr="00FE51C2" w:rsidTr="00FE51C2">
        <w:tc>
          <w:tcPr>
            <w:tcW w:w="8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60"/>
              </w:tabs>
              <w:spacing w:line="276" w:lineRule="auto"/>
              <w:ind w:left="60" w:hanging="15"/>
              <w:rPr>
                <w:rFonts w:eastAsia="Andale Sans UI" w:cs="Arial CYR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rFonts w:cs="Arial CYR"/>
                <w:sz w:val="24"/>
                <w:szCs w:val="24"/>
              </w:rPr>
              <w:t>Юлаева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, Н. С. Культурология [Электронный ресурс] : учебно-методическое пособие / Н. С.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Юлаева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Л. Г. Апенышева, О. П. Пономаренко ; АГАУ. - 2-е изд., доп. - Электрон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екстовые дан. (1 файл : 590 Кб). - Барнаул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Изд-во АГАУ, 2011. - 1 эл.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жестк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диск. - Систем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ребования</w:t>
            </w:r>
            <w:r w:rsidRPr="00FE51C2">
              <w:rPr>
                <w:rFonts w:cs="Arial CYR"/>
                <w:b/>
                <w:bCs/>
                <w:sz w:val="24"/>
                <w:szCs w:val="24"/>
              </w:rPr>
              <w:t>:</w:t>
            </w:r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Intel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Celeron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CPU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1 ГБ ОЗУ ; MS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Windows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XP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Home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Adobe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Reader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 ; Монитор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Samsung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Принтер HP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Laser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Jet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- Режим доступа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локальная сеть библиотеки АГАУ. -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Загл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с титул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э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крана. - Имеется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печ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аналог. - Б. ц.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Электронный 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ресурс</w:t>
            </w:r>
          </w:p>
        </w:tc>
      </w:tr>
    </w:tbl>
    <w:p w:rsidR="0065580F" w:rsidRPr="00FE51C2" w:rsidRDefault="00FE51C2" w:rsidP="0065580F">
      <w:pPr>
        <w:jc w:val="right"/>
        <w:rPr>
          <w:sz w:val="24"/>
          <w:szCs w:val="24"/>
        </w:rPr>
      </w:pPr>
      <w:r w:rsidRPr="00FE51C2">
        <w:rPr>
          <w:b/>
          <w:sz w:val="24"/>
          <w:szCs w:val="24"/>
        </w:rPr>
        <w:br w:type="page"/>
      </w:r>
    </w:p>
    <w:sectPr w:rsidR="0065580F" w:rsidRPr="00FE51C2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134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5D9" w:rsidRDefault="00D725D9">
      <w:r>
        <w:separator/>
      </w:r>
    </w:p>
  </w:endnote>
  <w:endnote w:type="continuationSeparator" w:id="0">
    <w:p w:rsidR="00D725D9" w:rsidRDefault="00D7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>
    <w:pPr>
      <w:pStyle w:val="af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079D">
      <w:rPr>
        <w:noProof/>
      </w:rPr>
      <w:t>2</w:t>
    </w:r>
    <w:r>
      <w:fldChar w:fldCharType="end"/>
    </w:r>
  </w:p>
  <w:p w:rsidR="00E35068" w:rsidRDefault="00E35068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47079D">
      <w:rPr>
        <w:noProof/>
      </w:rPr>
      <w:t>25</w:t>
    </w:r>
    <w:r>
      <w:fldChar w:fldCharType="end"/>
    </w:r>
  </w:p>
  <w:p w:rsidR="00E35068" w:rsidRDefault="00E35068">
    <w:pPr>
      <w:pStyle w:val="af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5D9" w:rsidRDefault="00D725D9">
      <w:r>
        <w:separator/>
      </w:r>
    </w:p>
  </w:footnote>
  <w:footnote w:type="continuationSeparator" w:id="0">
    <w:p w:rsidR="00D725D9" w:rsidRDefault="00D72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68" w:rsidRDefault="00E3506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>
    <w:nsid w:val="0000000B"/>
    <w:multiLevelType w:val="multilevel"/>
    <w:tmpl w:val="0000000B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0000000D"/>
    <w:multiLevelType w:val="multilevel"/>
    <w:tmpl w:val="0000000D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0000000E"/>
    <w:multiLevelType w:val="multilevel"/>
    <w:tmpl w:val="0000000E"/>
    <w:lvl w:ilvl="0">
      <w:start w:val="6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0F"/>
    <w:multiLevelType w:val="multilevel"/>
    <w:tmpl w:val="0000000F"/>
    <w:lvl w:ilvl="0">
      <w:start w:val="8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0000010"/>
    <w:multiLevelType w:val="multilevel"/>
    <w:tmpl w:val="00000010"/>
    <w:lvl w:ilvl="0">
      <w:start w:val="9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0AD3627E"/>
    <w:multiLevelType w:val="hybridMultilevel"/>
    <w:tmpl w:val="50ECDC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7932987"/>
    <w:multiLevelType w:val="hybridMultilevel"/>
    <w:tmpl w:val="5B0E9F36"/>
    <w:lvl w:ilvl="0" w:tplc="8A6E07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5DE650E"/>
    <w:multiLevelType w:val="hybridMultilevel"/>
    <w:tmpl w:val="4AEEF6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2A10EC8"/>
    <w:multiLevelType w:val="hybridMultilevel"/>
    <w:tmpl w:val="97643F4E"/>
    <w:lvl w:ilvl="0" w:tplc="00000002">
      <w:start w:val="1"/>
      <w:numFmt w:val="decimal"/>
      <w:lvlText w:val="%1."/>
      <w:lvlJc w:val="left"/>
      <w:pPr>
        <w:tabs>
          <w:tab w:val="num" w:pos="-372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0">
    <w:nsid w:val="36CC77F2"/>
    <w:multiLevelType w:val="hybridMultilevel"/>
    <w:tmpl w:val="A8BCC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46632"/>
    <w:multiLevelType w:val="hybridMultilevel"/>
    <w:tmpl w:val="A8123A30"/>
    <w:lvl w:ilvl="0" w:tplc="BF2C6C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BE669BE"/>
    <w:multiLevelType w:val="hybridMultilevel"/>
    <w:tmpl w:val="DC2E8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FB360E"/>
    <w:multiLevelType w:val="hybridMultilevel"/>
    <w:tmpl w:val="5CACBE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FF5D24"/>
    <w:multiLevelType w:val="hybridMultilevel"/>
    <w:tmpl w:val="C188F206"/>
    <w:lvl w:ilvl="0" w:tplc="5A0264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ADB1CAD"/>
    <w:multiLevelType w:val="hybridMultilevel"/>
    <w:tmpl w:val="85126CC6"/>
    <w:lvl w:ilvl="0" w:tplc="00000002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E436F6"/>
    <w:multiLevelType w:val="hybridMultilevel"/>
    <w:tmpl w:val="77521942"/>
    <w:lvl w:ilvl="0" w:tplc="763E82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FF14401"/>
    <w:multiLevelType w:val="hybridMultilevel"/>
    <w:tmpl w:val="0DB8C484"/>
    <w:lvl w:ilvl="0" w:tplc="F5382C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0507BB4"/>
    <w:multiLevelType w:val="hybridMultilevel"/>
    <w:tmpl w:val="8ED02DD0"/>
    <w:lvl w:ilvl="0" w:tplc="D6EC9C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5B6641"/>
    <w:multiLevelType w:val="hybridMultilevel"/>
    <w:tmpl w:val="0FDCBE58"/>
    <w:lvl w:ilvl="0" w:tplc="00000002">
      <w:start w:val="1"/>
      <w:numFmt w:val="decimal"/>
      <w:lvlText w:val="%1."/>
      <w:lvlJc w:val="left"/>
      <w:pPr>
        <w:tabs>
          <w:tab w:val="num" w:pos="-372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0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4DD02B6"/>
    <w:multiLevelType w:val="hybridMultilevel"/>
    <w:tmpl w:val="F4C24466"/>
    <w:lvl w:ilvl="0" w:tplc="513496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D5E4A10"/>
    <w:multiLevelType w:val="hybridMultilevel"/>
    <w:tmpl w:val="02CA6256"/>
    <w:lvl w:ilvl="0" w:tplc="A7E445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7E4C019E"/>
    <w:multiLevelType w:val="hybridMultilevel"/>
    <w:tmpl w:val="997831C2"/>
    <w:lvl w:ilvl="0" w:tplc="5A3C21A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F425963"/>
    <w:multiLevelType w:val="hybridMultilevel"/>
    <w:tmpl w:val="C332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23"/>
  </w:num>
  <w:num w:numId="18">
    <w:abstractNumId w:val="30"/>
  </w:num>
  <w:num w:numId="19">
    <w:abstractNumId w:val="27"/>
  </w:num>
  <w:num w:numId="20">
    <w:abstractNumId w:val="16"/>
  </w:num>
  <w:num w:numId="21">
    <w:abstractNumId w:val="28"/>
  </w:num>
  <w:num w:numId="22">
    <w:abstractNumId w:val="31"/>
  </w:num>
  <w:num w:numId="23">
    <w:abstractNumId w:val="3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32"/>
  </w:num>
  <w:num w:numId="29">
    <w:abstractNumId w:val="18"/>
  </w:num>
  <w:num w:numId="30">
    <w:abstractNumId w:val="22"/>
  </w:num>
  <w:num w:numId="31">
    <w:abstractNumId w:val="34"/>
  </w:num>
  <w:num w:numId="32">
    <w:abstractNumId w:val="19"/>
  </w:num>
  <w:num w:numId="33">
    <w:abstractNumId w:val="29"/>
  </w:num>
  <w:num w:numId="34">
    <w:abstractNumId w:val="25"/>
  </w:num>
  <w:num w:numId="35">
    <w:abstractNumId w:val="0"/>
    <w:lvlOverride w:ilvl="0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D66"/>
    <w:rsid w:val="0001514F"/>
    <w:rsid w:val="000729B8"/>
    <w:rsid w:val="000B2C47"/>
    <w:rsid w:val="001962A4"/>
    <w:rsid w:val="00197D66"/>
    <w:rsid w:val="00202A90"/>
    <w:rsid w:val="002A2696"/>
    <w:rsid w:val="00364634"/>
    <w:rsid w:val="00414FA3"/>
    <w:rsid w:val="0047079D"/>
    <w:rsid w:val="005D02DD"/>
    <w:rsid w:val="006252B3"/>
    <w:rsid w:val="00642FD7"/>
    <w:rsid w:val="0065580F"/>
    <w:rsid w:val="006C295B"/>
    <w:rsid w:val="007A29EE"/>
    <w:rsid w:val="00806319"/>
    <w:rsid w:val="008356B2"/>
    <w:rsid w:val="008A0F9C"/>
    <w:rsid w:val="00AE5585"/>
    <w:rsid w:val="00B462D3"/>
    <w:rsid w:val="00C56E71"/>
    <w:rsid w:val="00CF2D6B"/>
    <w:rsid w:val="00D2347F"/>
    <w:rsid w:val="00D725D9"/>
    <w:rsid w:val="00D74937"/>
    <w:rsid w:val="00E35068"/>
    <w:rsid w:val="00ED37E1"/>
    <w:rsid w:val="00ED5E55"/>
    <w:rsid w:val="00EF506C"/>
    <w:rsid w:val="00F546E1"/>
    <w:rsid w:val="00F74262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"/>
    <w:link w:val="10"/>
    <w:qFormat/>
    <w:rsid w:val="0065580F"/>
    <w:pPr>
      <w:widowControl/>
      <w:numPr>
        <w:numId w:val="1"/>
      </w:numPr>
      <w:autoSpaceDE/>
      <w:spacing w:after="240"/>
      <w:jc w:val="center"/>
      <w:outlineLvl w:val="0"/>
    </w:pPr>
    <w:rPr>
      <w:b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5580F"/>
    <w:rPr>
      <w:rFonts w:ascii="Times New Roman" w:eastAsia="Times New Roman" w:hAnsi="Times New Roman" w:cs="Times New Roman"/>
      <w:b/>
      <w:sz w:val="28"/>
      <w:szCs w:val="24"/>
      <w:lang w:val="x-none" w:eastAsia="ar-SA"/>
    </w:rPr>
  </w:style>
  <w:style w:type="character" w:customStyle="1" w:styleId="Absatz-Standardschriftart">
    <w:name w:val="Absatz-Standardschriftart"/>
    <w:rsid w:val="0065580F"/>
  </w:style>
  <w:style w:type="character" w:customStyle="1" w:styleId="WW-Absatz-Standardschriftart">
    <w:name w:val="WW-Absatz-Standardschriftart"/>
    <w:rsid w:val="0065580F"/>
  </w:style>
  <w:style w:type="character" w:customStyle="1" w:styleId="WW-Absatz-Standardschriftart1">
    <w:name w:val="WW-Absatz-Standardschriftart1"/>
    <w:rsid w:val="0065580F"/>
  </w:style>
  <w:style w:type="character" w:customStyle="1" w:styleId="WW-Absatz-Standardschriftart11">
    <w:name w:val="WW-Absatz-Standardschriftart11"/>
    <w:rsid w:val="0065580F"/>
  </w:style>
  <w:style w:type="character" w:customStyle="1" w:styleId="WW-Absatz-Standardschriftart111">
    <w:name w:val="WW-Absatz-Standardschriftart111"/>
    <w:rsid w:val="0065580F"/>
  </w:style>
  <w:style w:type="character" w:customStyle="1" w:styleId="WW-Absatz-Standardschriftart1111">
    <w:name w:val="WW-Absatz-Standardschriftart1111"/>
    <w:rsid w:val="0065580F"/>
  </w:style>
  <w:style w:type="character" w:customStyle="1" w:styleId="WW-Absatz-Standardschriftart11111">
    <w:name w:val="WW-Absatz-Standardschriftart11111"/>
    <w:rsid w:val="0065580F"/>
  </w:style>
  <w:style w:type="character" w:customStyle="1" w:styleId="WW-Absatz-Standardschriftart111111">
    <w:name w:val="WW-Absatz-Standardschriftart111111"/>
    <w:rsid w:val="0065580F"/>
  </w:style>
  <w:style w:type="character" w:customStyle="1" w:styleId="WW-Absatz-Standardschriftart1111111">
    <w:name w:val="WW-Absatz-Standardschriftart1111111"/>
    <w:rsid w:val="0065580F"/>
  </w:style>
  <w:style w:type="character" w:customStyle="1" w:styleId="WW-Absatz-Standardschriftart11111111">
    <w:name w:val="WW-Absatz-Standardschriftart11111111"/>
    <w:rsid w:val="0065580F"/>
  </w:style>
  <w:style w:type="character" w:customStyle="1" w:styleId="WW-Absatz-Standardschriftart111111111">
    <w:name w:val="WW-Absatz-Standardschriftart111111111"/>
    <w:rsid w:val="0065580F"/>
  </w:style>
  <w:style w:type="character" w:customStyle="1" w:styleId="WW8Num8z0">
    <w:name w:val="WW8Num8z0"/>
    <w:rsid w:val="0065580F"/>
    <w:rPr>
      <w:rFonts w:cs="Times New Roman"/>
    </w:rPr>
  </w:style>
  <w:style w:type="character" w:customStyle="1" w:styleId="11">
    <w:name w:val="Основной шрифт абзаца1"/>
    <w:rsid w:val="0065580F"/>
  </w:style>
  <w:style w:type="character" w:customStyle="1" w:styleId="a4">
    <w:name w:val="Символ сноски"/>
    <w:rsid w:val="0065580F"/>
    <w:rPr>
      <w:vertAlign w:val="superscript"/>
    </w:rPr>
  </w:style>
  <w:style w:type="character" w:customStyle="1" w:styleId="12">
    <w:name w:val="Основной текст Знак1"/>
    <w:rsid w:val="0065580F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sid w:val="0065580F"/>
    <w:rPr>
      <w:color w:val="0000FF"/>
      <w:u w:val="single"/>
    </w:rPr>
  </w:style>
  <w:style w:type="character" w:customStyle="1" w:styleId="a6">
    <w:name w:val="Нижний колонтитул Знак"/>
    <w:basedOn w:val="11"/>
    <w:uiPriority w:val="99"/>
    <w:rsid w:val="0065580F"/>
  </w:style>
  <w:style w:type="character" w:styleId="a7">
    <w:name w:val="footnote reference"/>
    <w:rsid w:val="0065580F"/>
    <w:rPr>
      <w:vertAlign w:val="superscript"/>
    </w:rPr>
  </w:style>
  <w:style w:type="character" w:customStyle="1" w:styleId="a8">
    <w:name w:val="Символы концевой сноски"/>
    <w:rsid w:val="0065580F"/>
    <w:rPr>
      <w:vertAlign w:val="superscript"/>
    </w:rPr>
  </w:style>
  <w:style w:type="character" w:customStyle="1" w:styleId="WW-">
    <w:name w:val="WW-Символы концевой сноски"/>
    <w:rsid w:val="0065580F"/>
  </w:style>
  <w:style w:type="character" w:styleId="a9">
    <w:name w:val="endnote reference"/>
    <w:rsid w:val="0065580F"/>
    <w:rPr>
      <w:vertAlign w:val="superscript"/>
    </w:rPr>
  </w:style>
  <w:style w:type="character" w:customStyle="1" w:styleId="aa">
    <w:name w:val="Символ нумерации"/>
    <w:rsid w:val="0065580F"/>
  </w:style>
  <w:style w:type="paragraph" w:customStyle="1" w:styleId="ab">
    <w:name w:val="Заголовок"/>
    <w:basedOn w:val="a"/>
    <w:next w:val="a0"/>
    <w:rsid w:val="0065580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link w:val="ac"/>
    <w:uiPriority w:val="99"/>
    <w:rsid w:val="0065580F"/>
    <w:pPr>
      <w:spacing w:after="120"/>
    </w:pPr>
    <w:rPr>
      <w:lang w:val="x-none"/>
    </w:rPr>
  </w:style>
  <w:style w:type="character" w:customStyle="1" w:styleId="ac">
    <w:name w:val="Основной текст Знак"/>
    <w:basedOn w:val="a1"/>
    <w:link w:val="a0"/>
    <w:uiPriority w:val="99"/>
    <w:rsid w:val="00655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d">
    <w:name w:val="List"/>
    <w:basedOn w:val="a"/>
    <w:rsid w:val="0065580F"/>
    <w:pPr>
      <w:widowControl/>
      <w:autoSpaceDE/>
      <w:ind w:left="283" w:hanging="283"/>
    </w:pPr>
  </w:style>
  <w:style w:type="paragraph" w:customStyle="1" w:styleId="13">
    <w:name w:val="Название1"/>
    <w:basedOn w:val="a"/>
    <w:rsid w:val="0065580F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4">
    <w:name w:val="Указатель1"/>
    <w:basedOn w:val="a"/>
    <w:rsid w:val="0065580F"/>
    <w:pPr>
      <w:suppressLineNumbers/>
    </w:pPr>
    <w:rPr>
      <w:rFonts w:ascii="Arial" w:hAnsi="Arial" w:cs="Mangal"/>
    </w:rPr>
  </w:style>
  <w:style w:type="paragraph" w:styleId="ae">
    <w:name w:val="footnote text"/>
    <w:basedOn w:val="a"/>
    <w:link w:val="af"/>
    <w:rsid w:val="0065580F"/>
    <w:pPr>
      <w:widowControl/>
      <w:autoSpaceDE/>
    </w:pPr>
  </w:style>
  <w:style w:type="character" w:customStyle="1" w:styleId="af">
    <w:name w:val="Текст сноски Знак"/>
    <w:basedOn w:val="a1"/>
    <w:link w:val="ae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header"/>
    <w:basedOn w:val="a"/>
    <w:link w:val="af1"/>
    <w:rsid w:val="0065580F"/>
    <w:pPr>
      <w:widowControl/>
      <w:tabs>
        <w:tab w:val="center" w:pos="4677"/>
        <w:tab w:val="right" w:pos="9355"/>
      </w:tabs>
      <w:autoSpaceDE/>
    </w:pPr>
  </w:style>
  <w:style w:type="character" w:customStyle="1" w:styleId="af1">
    <w:name w:val="Верхний колонтитул Знак"/>
    <w:basedOn w:val="a1"/>
    <w:link w:val="af0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Body Text Indent"/>
    <w:basedOn w:val="a"/>
    <w:link w:val="af3"/>
    <w:rsid w:val="0065580F"/>
    <w:pPr>
      <w:widowControl/>
      <w:autoSpaceDE/>
      <w:ind w:firstLine="709"/>
      <w:jc w:val="both"/>
    </w:pPr>
    <w:rPr>
      <w:sz w:val="28"/>
      <w:szCs w:val="24"/>
      <w:lang w:val="x-none"/>
    </w:rPr>
  </w:style>
  <w:style w:type="character" w:customStyle="1" w:styleId="af3">
    <w:name w:val="Основной текст с отступом Знак"/>
    <w:basedOn w:val="a1"/>
    <w:link w:val="af2"/>
    <w:rsid w:val="0065580F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2">
    <w:name w:val="Схема документа2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customStyle="1" w:styleId="af4">
    <w:name w:val="список с точками"/>
    <w:basedOn w:val="a"/>
    <w:rsid w:val="0065580F"/>
    <w:pPr>
      <w:widowControl/>
      <w:tabs>
        <w:tab w:val="left" w:pos="720"/>
        <w:tab w:val="left" w:pos="756"/>
      </w:tabs>
      <w:autoSpaceDE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Обычный1"/>
    <w:rsid w:val="0065580F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15"/>
    <w:rsid w:val="0065580F"/>
    <w:pPr>
      <w:jc w:val="both"/>
    </w:pPr>
    <w:rPr>
      <w:sz w:val="28"/>
    </w:rPr>
  </w:style>
  <w:style w:type="paragraph" w:customStyle="1" w:styleId="16">
    <w:name w:val="Название объекта1"/>
    <w:basedOn w:val="a"/>
    <w:next w:val="a"/>
    <w:rsid w:val="0065580F"/>
    <w:pPr>
      <w:widowControl/>
      <w:autoSpaceDE/>
      <w:jc w:val="center"/>
    </w:pPr>
    <w:rPr>
      <w:sz w:val="28"/>
      <w:szCs w:val="28"/>
    </w:rPr>
  </w:style>
  <w:style w:type="paragraph" w:customStyle="1" w:styleId="ConsPlusTitle">
    <w:name w:val="ConsPlusTitle"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styleId="af5">
    <w:name w:val="List Paragraph"/>
    <w:basedOn w:val="a"/>
    <w:uiPriority w:val="34"/>
    <w:qFormat/>
    <w:rsid w:val="0065580F"/>
    <w:pPr>
      <w:widowControl/>
      <w:autoSpaceDE/>
      <w:ind w:left="720"/>
    </w:pPr>
    <w:rPr>
      <w:sz w:val="24"/>
      <w:szCs w:val="24"/>
    </w:rPr>
  </w:style>
  <w:style w:type="paragraph" w:styleId="af6">
    <w:name w:val="footer"/>
    <w:basedOn w:val="a"/>
    <w:link w:val="18"/>
    <w:uiPriority w:val="99"/>
    <w:rsid w:val="0065580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6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65580F"/>
    <w:pPr>
      <w:suppressLineNumbers/>
    </w:pPr>
  </w:style>
  <w:style w:type="paragraph" w:customStyle="1" w:styleId="af8">
    <w:name w:val="Заголовок таблицы"/>
    <w:basedOn w:val="af7"/>
    <w:rsid w:val="0065580F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rsid w:val="0065580F"/>
  </w:style>
  <w:style w:type="paragraph" w:styleId="3">
    <w:name w:val="Body Text Indent 3"/>
    <w:basedOn w:val="a"/>
    <w:link w:val="30"/>
    <w:uiPriority w:val="99"/>
    <w:semiHidden/>
    <w:unhideWhenUsed/>
    <w:rsid w:val="0065580F"/>
    <w:pPr>
      <w:widowControl/>
      <w:suppressAutoHyphens w:val="0"/>
      <w:autoSpaceDE/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5580F"/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styleId="afa">
    <w:name w:val="FollowedHyperlink"/>
    <w:uiPriority w:val="99"/>
    <w:semiHidden/>
    <w:unhideWhenUsed/>
    <w:rsid w:val="0065580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"/>
    <w:link w:val="10"/>
    <w:qFormat/>
    <w:rsid w:val="0065580F"/>
    <w:pPr>
      <w:widowControl/>
      <w:numPr>
        <w:numId w:val="1"/>
      </w:numPr>
      <w:autoSpaceDE/>
      <w:spacing w:after="240"/>
      <w:jc w:val="center"/>
      <w:outlineLvl w:val="0"/>
    </w:pPr>
    <w:rPr>
      <w:b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5580F"/>
    <w:rPr>
      <w:rFonts w:ascii="Times New Roman" w:eastAsia="Times New Roman" w:hAnsi="Times New Roman" w:cs="Times New Roman"/>
      <w:b/>
      <w:sz w:val="28"/>
      <w:szCs w:val="24"/>
      <w:lang w:val="x-none" w:eastAsia="ar-SA"/>
    </w:rPr>
  </w:style>
  <w:style w:type="character" w:customStyle="1" w:styleId="Absatz-Standardschriftart">
    <w:name w:val="Absatz-Standardschriftart"/>
    <w:rsid w:val="0065580F"/>
  </w:style>
  <w:style w:type="character" w:customStyle="1" w:styleId="WW-Absatz-Standardschriftart">
    <w:name w:val="WW-Absatz-Standardschriftart"/>
    <w:rsid w:val="0065580F"/>
  </w:style>
  <w:style w:type="character" w:customStyle="1" w:styleId="WW-Absatz-Standardschriftart1">
    <w:name w:val="WW-Absatz-Standardschriftart1"/>
    <w:rsid w:val="0065580F"/>
  </w:style>
  <w:style w:type="character" w:customStyle="1" w:styleId="WW-Absatz-Standardschriftart11">
    <w:name w:val="WW-Absatz-Standardschriftart11"/>
    <w:rsid w:val="0065580F"/>
  </w:style>
  <w:style w:type="character" w:customStyle="1" w:styleId="WW-Absatz-Standardschriftart111">
    <w:name w:val="WW-Absatz-Standardschriftart111"/>
    <w:rsid w:val="0065580F"/>
  </w:style>
  <w:style w:type="character" w:customStyle="1" w:styleId="WW-Absatz-Standardschriftart1111">
    <w:name w:val="WW-Absatz-Standardschriftart1111"/>
    <w:rsid w:val="0065580F"/>
  </w:style>
  <w:style w:type="character" w:customStyle="1" w:styleId="WW-Absatz-Standardschriftart11111">
    <w:name w:val="WW-Absatz-Standardschriftart11111"/>
    <w:rsid w:val="0065580F"/>
  </w:style>
  <w:style w:type="character" w:customStyle="1" w:styleId="WW-Absatz-Standardschriftart111111">
    <w:name w:val="WW-Absatz-Standardschriftart111111"/>
    <w:rsid w:val="0065580F"/>
  </w:style>
  <w:style w:type="character" w:customStyle="1" w:styleId="WW-Absatz-Standardschriftart1111111">
    <w:name w:val="WW-Absatz-Standardschriftart1111111"/>
    <w:rsid w:val="0065580F"/>
  </w:style>
  <w:style w:type="character" w:customStyle="1" w:styleId="WW-Absatz-Standardschriftart11111111">
    <w:name w:val="WW-Absatz-Standardschriftart11111111"/>
    <w:rsid w:val="0065580F"/>
  </w:style>
  <w:style w:type="character" w:customStyle="1" w:styleId="WW-Absatz-Standardschriftart111111111">
    <w:name w:val="WW-Absatz-Standardschriftart111111111"/>
    <w:rsid w:val="0065580F"/>
  </w:style>
  <w:style w:type="character" w:customStyle="1" w:styleId="WW8Num8z0">
    <w:name w:val="WW8Num8z0"/>
    <w:rsid w:val="0065580F"/>
    <w:rPr>
      <w:rFonts w:cs="Times New Roman"/>
    </w:rPr>
  </w:style>
  <w:style w:type="character" w:customStyle="1" w:styleId="11">
    <w:name w:val="Основной шрифт абзаца1"/>
    <w:rsid w:val="0065580F"/>
  </w:style>
  <w:style w:type="character" w:customStyle="1" w:styleId="a4">
    <w:name w:val="Символ сноски"/>
    <w:rsid w:val="0065580F"/>
    <w:rPr>
      <w:vertAlign w:val="superscript"/>
    </w:rPr>
  </w:style>
  <w:style w:type="character" w:customStyle="1" w:styleId="12">
    <w:name w:val="Основной текст Знак1"/>
    <w:rsid w:val="0065580F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sid w:val="0065580F"/>
    <w:rPr>
      <w:color w:val="0000FF"/>
      <w:u w:val="single"/>
    </w:rPr>
  </w:style>
  <w:style w:type="character" w:customStyle="1" w:styleId="a6">
    <w:name w:val="Нижний колонтитул Знак"/>
    <w:basedOn w:val="11"/>
    <w:uiPriority w:val="99"/>
    <w:rsid w:val="0065580F"/>
  </w:style>
  <w:style w:type="character" w:styleId="a7">
    <w:name w:val="footnote reference"/>
    <w:rsid w:val="0065580F"/>
    <w:rPr>
      <w:vertAlign w:val="superscript"/>
    </w:rPr>
  </w:style>
  <w:style w:type="character" w:customStyle="1" w:styleId="a8">
    <w:name w:val="Символы концевой сноски"/>
    <w:rsid w:val="0065580F"/>
    <w:rPr>
      <w:vertAlign w:val="superscript"/>
    </w:rPr>
  </w:style>
  <w:style w:type="character" w:customStyle="1" w:styleId="WW-">
    <w:name w:val="WW-Символы концевой сноски"/>
    <w:rsid w:val="0065580F"/>
  </w:style>
  <w:style w:type="character" w:styleId="a9">
    <w:name w:val="endnote reference"/>
    <w:rsid w:val="0065580F"/>
    <w:rPr>
      <w:vertAlign w:val="superscript"/>
    </w:rPr>
  </w:style>
  <w:style w:type="character" w:customStyle="1" w:styleId="aa">
    <w:name w:val="Символ нумерации"/>
    <w:rsid w:val="0065580F"/>
  </w:style>
  <w:style w:type="paragraph" w:customStyle="1" w:styleId="ab">
    <w:name w:val="Заголовок"/>
    <w:basedOn w:val="a"/>
    <w:next w:val="a0"/>
    <w:rsid w:val="0065580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link w:val="ac"/>
    <w:uiPriority w:val="99"/>
    <w:rsid w:val="0065580F"/>
    <w:pPr>
      <w:spacing w:after="120"/>
    </w:pPr>
    <w:rPr>
      <w:lang w:val="x-none"/>
    </w:rPr>
  </w:style>
  <w:style w:type="character" w:customStyle="1" w:styleId="ac">
    <w:name w:val="Основной текст Знак"/>
    <w:basedOn w:val="a1"/>
    <w:link w:val="a0"/>
    <w:uiPriority w:val="99"/>
    <w:rsid w:val="00655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d">
    <w:name w:val="List"/>
    <w:basedOn w:val="a"/>
    <w:rsid w:val="0065580F"/>
    <w:pPr>
      <w:widowControl/>
      <w:autoSpaceDE/>
      <w:ind w:left="283" w:hanging="283"/>
    </w:pPr>
  </w:style>
  <w:style w:type="paragraph" w:customStyle="1" w:styleId="13">
    <w:name w:val="Название1"/>
    <w:basedOn w:val="a"/>
    <w:rsid w:val="0065580F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4">
    <w:name w:val="Указатель1"/>
    <w:basedOn w:val="a"/>
    <w:rsid w:val="0065580F"/>
    <w:pPr>
      <w:suppressLineNumbers/>
    </w:pPr>
    <w:rPr>
      <w:rFonts w:ascii="Arial" w:hAnsi="Arial" w:cs="Mangal"/>
    </w:rPr>
  </w:style>
  <w:style w:type="paragraph" w:styleId="ae">
    <w:name w:val="footnote text"/>
    <w:basedOn w:val="a"/>
    <w:link w:val="af"/>
    <w:rsid w:val="0065580F"/>
    <w:pPr>
      <w:widowControl/>
      <w:autoSpaceDE/>
    </w:pPr>
  </w:style>
  <w:style w:type="character" w:customStyle="1" w:styleId="af">
    <w:name w:val="Текст сноски Знак"/>
    <w:basedOn w:val="a1"/>
    <w:link w:val="ae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header"/>
    <w:basedOn w:val="a"/>
    <w:link w:val="af1"/>
    <w:rsid w:val="0065580F"/>
    <w:pPr>
      <w:widowControl/>
      <w:tabs>
        <w:tab w:val="center" w:pos="4677"/>
        <w:tab w:val="right" w:pos="9355"/>
      </w:tabs>
      <w:autoSpaceDE/>
    </w:pPr>
  </w:style>
  <w:style w:type="character" w:customStyle="1" w:styleId="af1">
    <w:name w:val="Верхний колонтитул Знак"/>
    <w:basedOn w:val="a1"/>
    <w:link w:val="af0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Body Text Indent"/>
    <w:basedOn w:val="a"/>
    <w:link w:val="af3"/>
    <w:rsid w:val="0065580F"/>
    <w:pPr>
      <w:widowControl/>
      <w:autoSpaceDE/>
      <w:ind w:firstLine="709"/>
      <w:jc w:val="both"/>
    </w:pPr>
    <w:rPr>
      <w:sz w:val="28"/>
      <w:szCs w:val="24"/>
      <w:lang w:val="x-none"/>
    </w:rPr>
  </w:style>
  <w:style w:type="character" w:customStyle="1" w:styleId="af3">
    <w:name w:val="Основной текст с отступом Знак"/>
    <w:basedOn w:val="a1"/>
    <w:link w:val="af2"/>
    <w:rsid w:val="0065580F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2">
    <w:name w:val="Схема документа2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customStyle="1" w:styleId="af4">
    <w:name w:val="список с точками"/>
    <w:basedOn w:val="a"/>
    <w:rsid w:val="0065580F"/>
    <w:pPr>
      <w:widowControl/>
      <w:tabs>
        <w:tab w:val="left" w:pos="720"/>
        <w:tab w:val="left" w:pos="756"/>
      </w:tabs>
      <w:autoSpaceDE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Обычный1"/>
    <w:rsid w:val="0065580F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15"/>
    <w:rsid w:val="0065580F"/>
    <w:pPr>
      <w:jc w:val="both"/>
    </w:pPr>
    <w:rPr>
      <w:sz w:val="28"/>
    </w:rPr>
  </w:style>
  <w:style w:type="paragraph" w:customStyle="1" w:styleId="16">
    <w:name w:val="Название объекта1"/>
    <w:basedOn w:val="a"/>
    <w:next w:val="a"/>
    <w:rsid w:val="0065580F"/>
    <w:pPr>
      <w:widowControl/>
      <w:autoSpaceDE/>
      <w:jc w:val="center"/>
    </w:pPr>
    <w:rPr>
      <w:sz w:val="28"/>
      <w:szCs w:val="28"/>
    </w:rPr>
  </w:style>
  <w:style w:type="paragraph" w:customStyle="1" w:styleId="ConsPlusTitle">
    <w:name w:val="ConsPlusTitle"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styleId="af5">
    <w:name w:val="List Paragraph"/>
    <w:basedOn w:val="a"/>
    <w:uiPriority w:val="34"/>
    <w:qFormat/>
    <w:rsid w:val="0065580F"/>
    <w:pPr>
      <w:widowControl/>
      <w:autoSpaceDE/>
      <w:ind w:left="720"/>
    </w:pPr>
    <w:rPr>
      <w:sz w:val="24"/>
      <w:szCs w:val="24"/>
    </w:rPr>
  </w:style>
  <w:style w:type="paragraph" w:styleId="af6">
    <w:name w:val="footer"/>
    <w:basedOn w:val="a"/>
    <w:link w:val="18"/>
    <w:uiPriority w:val="99"/>
    <w:rsid w:val="0065580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6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65580F"/>
    <w:pPr>
      <w:suppressLineNumbers/>
    </w:pPr>
  </w:style>
  <w:style w:type="paragraph" w:customStyle="1" w:styleId="af8">
    <w:name w:val="Заголовок таблицы"/>
    <w:basedOn w:val="af7"/>
    <w:rsid w:val="0065580F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rsid w:val="0065580F"/>
  </w:style>
  <w:style w:type="paragraph" w:styleId="3">
    <w:name w:val="Body Text Indent 3"/>
    <w:basedOn w:val="a"/>
    <w:link w:val="30"/>
    <w:uiPriority w:val="99"/>
    <w:semiHidden/>
    <w:unhideWhenUsed/>
    <w:rsid w:val="0065580F"/>
    <w:pPr>
      <w:widowControl/>
      <w:suppressAutoHyphens w:val="0"/>
      <w:autoSpaceDE/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5580F"/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styleId="afa">
    <w:name w:val="FollowedHyperlink"/>
    <w:uiPriority w:val="99"/>
    <w:semiHidden/>
    <w:unhideWhenUsed/>
    <w:rsid w:val="0065580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fcior.edu.ru/" TargetMode="External"/><Relationship Id="rId18" Type="http://schemas.openxmlformats.org/officeDocument/2006/relationships/hyperlink" Target="http://www.earthburg.ru/" TargetMode="External"/><Relationship Id="rId26" Type="http://schemas.openxmlformats.org/officeDocument/2006/relationships/hyperlink" Target="http://www.rusmuseum.ru/" TargetMode="External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://www.silverage.ru/" TargetMode="External"/><Relationship Id="rId34" Type="http://schemas.openxmlformats.org/officeDocument/2006/relationships/hyperlink" Target="http://www.vinci.ru/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indow.edu.ru/" TargetMode="External"/><Relationship Id="rId17" Type="http://schemas.openxmlformats.org/officeDocument/2006/relationships/hyperlink" Target="http://www.countries.ru/library" TargetMode="External"/><Relationship Id="rId25" Type="http://schemas.openxmlformats.org/officeDocument/2006/relationships/hyperlink" Target="http://www.hermitage.ru/" TargetMode="External"/><Relationship Id="rId33" Type="http://schemas.openxmlformats.org/officeDocument/2006/relationships/hyperlink" Target="http://www.vangoghmuseum.nl/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/" TargetMode="External"/><Relationship Id="rId20" Type="http://schemas.openxmlformats.org/officeDocument/2006/relationships/hyperlink" Target="http://www.krugosvet.ru/" TargetMode="External"/><Relationship Id="rId29" Type="http://schemas.openxmlformats.org/officeDocument/2006/relationships/hyperlink" Target="http://www.spbreligion.ru/" TargetMode="External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du.asau.ru/course/category.php?id=60" TargetMode="External"/><Relationship Id="rId24" Type="http://schemas.openxmlformats.org/officeDocument/2006/relationships/hyperlink" Target="http://www.museum.ru/" TargetMode="External"/><Relationship Id="rId32" Type="http://schemas.openxmlformats.org/officeDocument/2006/relationships/hyperlink" Target="http://www.louvre.historic.ru/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edu.ru/" TargetMode="External"/><Relationship Id="rId23" Type="http://schemas.openxmlformats.org/officeDocument/2006/relationships/hyperlink" Target="http://www.archi.ru/" TargetMode="External"/><Relationship Id="rId28" Type="http://schemas.openxmlformats.org/officeDocument/2006/relationships/hyperlink" Target="http://www.sergiev-posad.ru/" TargetMode="External"/><Relationship Id="rId36" Type="http://schemas.openxmlformats.org/officeDocument/2006/relationships/header" Target="header1.xml"/><Relationship Id="rId10" Type="http://schemas.openxmlformats.org/officeDocument/2006/relationships/hyperlink" Target="http://edu.asau.ru/course/category.php?id=60" TargetMode="External"/><Relationship Id="rId19" Type="http://schemas.openxmlformats.org/officeDocument/2006/relationships/hyperlink" Target="http://www.russ.ru/" TargetMode="External"/><Relationship Id="rId31" Type="http://schemas.openxmlformats.org/officeDocument/2006/relationships/hyperlink" Target="http://www.peterhof.msk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humanities.edu.ru/" TargetMode="External"/><Relationship Id="rId22" Type="http://schemas.openxmlformats.org/officeDocument/2006/relationships/hyperlink" Target="http://www.countries.ru/" TargetMode="External"/><Relationship Id="rId27" Type="http://schemas.openxmlformats.org/officeDocument/2006/relationships/hyperlink" Target="http://www.tretyakov.ru/" TargetMode="External"/><Relationship Id="rId30" Type="http://schemas.openxmlformats.org/officeDocument/2006/relationships/hyperlink" Target="http://www.tzar.ru/" TargetMode="External"/><Relationship Id="rId35" Type="http://schemas.openxmlformats.org/officeDocument/2006/relationships/hyperlink" Target="http://www.worldleonard.h1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6559286-30BD-4D6D-A522-7FF8F049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28</Pages>
  <Words>6975</Words>
  <Characters>39760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Synopsis</Company>
  <LinksUpToDate>false</LinksUpToDate>
  <CharactersWithSpaces>46642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User</cp:lastModifiedBy>
  <cp:revision>17</cp:revision>
  <dcterms:created xsi:type="dcterms:W3CDTF">2016-01-17T15:36:00Z</dcterms:created>
  <dcterms:modified xsi:type="dcterms:W3CDTF">2017-05-30T09:14:00Z</dcterms:modified>
</cp:coreProperties>
</file>