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E8C" w:rsidRDefault="00CB0E8C" w:rsidP="00CB0E8C">
      <w:pPr>
        <w:ind w:right="-144"/>
        <w:jc w:val="center"/>
        <w:rPr>
          <w:b/>
          <w:sz w:val="28"/>
          <w:szCs w:val="28"/>
        </w:rPr>
      </w:pPr>
      <w:r>
        <w:rPr>
          <w:sz w:val="28"/>
        </w:rPr>
        <w:t xml:space="preserve">              </w:t>
      </w:r>
      <w:r>
        <w:rPr>
          <w:b/>
          <w:sz w:val="28"/>
          <w:szCs w:val="28"/>
        </w:rPr>
        <w:t>Министерство сельского хозяйства Российской Федерации</w:t>
      </w:r>
    </w:p>
    <w:p w:rsidR="00CB0E8C" w:rsidRPr="00BD63A1" w:rsidRDefault="00CB0E8C" w:rsidP="00CB0E8C">
      <w:pPr>
        <w:ind w:right="-144"/>
        <w:rPr>
          <w:b/>
          <w:sz w:val="28"/>
          <w:szCs w:val="28"/>
        </w:rPr>
      </w:pPr>
      <w:r w:rsidRPr="00BD63A1">
        <w:rPr>
          <w:b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B0E8C" w:rsidRPr="00BD63A1" w:rsidRDefault="00CB4F3F" w:rsidP="00CB0E8C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высшего</w:t>
      </w:r>
      <w:r w:rsidR="00CB0E8C" w:rsidRPr="00BD63A1">
        <w:rPr>
          <w:b/>
          <w:sz w:val="28"/>
          <w:szCs w:val="28"/>
        </w:rPr>
        <w:t xml:space="preserve"> образования</w:t>
      </w:r>
    </w:p>
    <w:p w:rsidR="00CB0E8C" w:rsidRPr="00BD63A1" w:rsidRDefault="00CB0E8C" w:rsidP="00CB0E8C">
      <w:pPr>
        <w:ind w:right="-144"/>
        <w:jc w:val="center"/>
        <w:rPr>
          <w:b/>
          <w:sz w:val="28"/>
          <w:szCs w:val="28"/>
        </w:rPr>
      </w:pPr>
      <w:r w:rsidRPr="00BD63A1">
        <w:rPr>
          <w:b/>
          <w:sz w:val="28"/>
          <w:szCs w:val="28"/>
        </w:rPr>
        <w:t>«Алтайский государственный аграрный университет»</w:t>
      </w:r>
    </w:p>
    <w:p w:rsidR="00CB0E8C" w:rsidRPr="00BD63A1" w:rsidRDefault="00CB0E8C" w:rsidP="00CB0E8C">
      <w:pPr>
        <w:ind w:right="-144"/>
        <w:jc w:val="center"/>
        <w:rPr>
          <w:b/>
          <w:sz w:val="28"/>
          <w:szCs w:val="28"/>
        </w:rPr>
      </w:pPr>
    </w:p>
    <w:p w:rsidR="00CB0E8C" w:rsidRPr="00BD63A1" w:rsidRDefault="00CB0E8C" w:rsidP="00CB0E8C">
      <w:pPr>
        <w:tabs>
          <w:tab w:val="left" w:pos="-2552"/>
          <w:tab w:val="left" w:pos="-1985"/>
        </w:tabs>
        <w:ind w:left="-142"/>
        <w:rPr>
          <w:sz w:val="28"/>
          <w:szCs w:val="28"/>
        </w:rPr>
      </w:pPr>
      <w:r w:rsidRPr="00BD63A1">
        <w:rPr>
          <w:sz w:val="28"/>
          <w:szCs w:val="28"/>
        </w:rPr>
        <w:t xml:space="preserve">    СОГЛАСОВАНО:                         </w:t>
      </w:r>
      <w:r>
        <w:rPr>
          <w:sz w:val="28"/>
          <w:szCs w:val="28"/>
        </w:rPr>
        <w:t xml:space="preserve">                     </w:t>
      </w:r>
      <w:r w:rsidRPr="00BD63A1">
        <w:rPr>
          <w:sz w:val="28"/>
          <w:szCs w:val="28"/>
        </w:rPr>
        <w:t>УТВЕРЖДАЮ:</w:t>
      </w:r>
    </w:p>
    <w:p w:rsidR="00CB0E8C" w:rsidRPr="00BD63A1" w:rsidRDefault="00CB0E8C" w:rsidP="00CB0E8C">
      <w:pPr>
        <w:tabs>
          <w:tab w:val="left" w:pos="-2552"/>
          <w:tab w:val="left" w:pos="-1985"/>
        </w:tabs>
        <w:ind w:left="-142"/>
        <w:rPr>
          <w:sz w:val="28"/>
          <w:szCs w:val="28"/>
        </w:rPr>
      </w:pPr>
      <w:r w:rsidRPr="00BD63A1">
        <w:rPr>
          <w:sz w:val="28"/>
          <w:szCs w:val="28"/>
        </w:rPr>
        <w:t xml:space="preserve">   Декан ФВМ АГАУ                                             Проректор по учебной работе</w:t>
      </w:r>
    </w:p>
    <w:p w:rsidR="00CB0E8C" w:rsidRPr="00BD63A1" w:rsidRDefault="00CB0E8C" w:rsidP="00CB0E8C">
      <w:pPr>
        <w:pStyle w:val="9"/>
        <w:ind w:right="-286" w:hanging="4678"/>
        <w:rPr>
          <w:rFonts w:ascii="Times New Roman" w:hAnsi="Times New Roman" w:cs="Times New Roman"/>
          <w:sz w:val="28"/>
          <w:szCs w:val="28"/>
        </w:rPr>
      </w:pPr>
      <w:r w:rsidRPr="00BD63A1">
        <w:rPr>
          <w:rFonts w:ascii="Times New Roman" w:hAnsi="Times New Roman" w:cs="Times New Roman"/>
          <w:sz w:val="28"/>
          <w:szCs w:val="28"/>
        </w:rPr>
        <w:t xml:space="preserve">________С.В. Федотов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___________Л.В. Медведева                  </w:t>
      </w:r>
      <w:r w:rsidRPr="00BD63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30AA2">
        <w:rPr>
          <w:rFonts w:ascii="Times New Roman" w:hAnsi="Times New Roman" w:cs="Times New Roman"/>
          <w:sz w:val="28"/>
          <w:szCs w:val="28"/>
        </w:rPr>
        <w:t xml:space="preserve">    ____________И.А.Косачев</w:t>
      </w:r>
      <w:r w:rsidRPr="00BD63A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CB0E8C" w:rsidRPr="00BD63A1" w:rsidRDefault="00CB0E8C" w:rsidP="00CB0E8C">
      <w:pPr>
        <w:tabs>
          <w:tab w:val="left" w:pos="4678"/>
        </w:tabs>
        <w:rPr>
          <w:sz w:val="28"/>
          <w:szCs w:val="28"/>
        </w:rPr>
      </w:pPr>
      <w:r w:rsidRPr="00BD63A1">
        <w:rPr>
          <w:sz w:val="28"/>
          <w:szCs w:val="28"/>
        </w:rPr>
        <w:t>«____»_________20___г.                                  «____»_____________20___г.</w:t>
      </w:r>
    </w:p>
    <w:p w:rsidR="00CB0E8C" w:rsidRPr="00BD63A1" w:rsidRDefault="00CB0E8C" w:rsidP="00CB0E8C">
      <w:pPr>
        <w:tabs>
          <w:tab w:val="left" w:pos="4678"/>
        </w:tabs>
        <w:rPr>
          <w:sz w:val="28"/>
          <w:szCs w:val="28"/>
        </w:rPr>
      </w:pPr>
    </w:p>
    <w:p w:rsidR="00CB0E8C" w:rsidRPr="00BD63A1" w:rsidRDefault="00CB0E8C" w:rsidP="00CB0E8C">
      <w:pPr>
        <w:ind w:right="-144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jc w:val="center"/>
        <w:rPr>
          <w:b/>
          <w:sz w:val="28"/>
          <w:szCs w:val="28"/>
        </w:rPr>
      </w:pPr>
      <w:r w:rsidRPr="00BD63A1">
        <w:rPr>
          <w:b/>
          <w:sz w:val="28"/>
          <w:szCs w:val="28"/>
        </w:rPr>
        <w:t>Кафедра терапии и фармакологии</w:t>
      </w: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Default="00CB0E8C" w:rsidP="00CB0E8C">
      <w:pPr>
        <w:ind w:firstLine="900"/>
        <w:jc w:val="center"/>
        <w:rPr>
          <w:sz w:val="28"/>
          <w:szCs w:val="28"/>
        </w:rPr>
      </w:pPr>
      <w:r w:rsidRPr="00042FD4">
        <w:rPr>
          <w:sz w:val="28"/>
          <w:szCs w:val="28"/>
        </w:rPr>
        <w:t>РАБОЧАЯ ПРОГРАММА УЧЕБНОЙ ДИСЦИПЛИНЫ</w:t>
      </w:r>
      <w:r w:rsidRPr="00BD63A1">
        <w:rPr>
          <w:sz w:val="28"/>
          <w:szCs w:val="28"/>
        </w:rPr>
        <w:t xml:space="preserve"> </w:t>
      </w:r>
    </w:p>
    <w:p w:rsidR="00CB0E8C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042FD4" w:rsidRDefault="00CB0E8C" w:rsidP="00CB0E8C">
      <w:pPr>
        <w:ind w:firstLine="90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BD63A1">
        <w:rPr>
          <w:sz w:val="28"/>
          <w:szCs w:val="28"/>
        </w:rPr>
        <w:t>«</w:t>
      </w:r>
      <w:r>
        <w:rPr>
          <w:b/>
          <w:sz w:val="28"/>
          <w:szCs w:val="28"/>
        </w:rPr>
        <w:t>Фармацевтическая технология</w:t>
      </w:r>
      <w:r w:rsidRPr="00BD63A1">
        <w:rPr>
          <w:sz w:val="28"/>
          <w:szCs w:val="28"/>
        </w:rPr>
        <w:t>»</w:t>
      </w:r>
    </w:p>
    <w:p w:rsidR="00CB0E8C" w:rsidRPr="00BD63A1" w:rsidRDefault="00CB0E8C" w:rsidP="00CB0E8C">
      <w:pPr>
        <w:jc w:val="center"/>
        <w:rPr>
          <w:sz w:val="28"/>
          <w:szCs w:val="28"/>
        </w:rPr>
      </w:pPr>
    </w:p>
    <w:p w:rsidR="00CB0E8C" w:rsidRDefault="00CB0E8C" w:rsidP="00CB0E8C">
      <w:pPr>
        <w:jc w:val="center"/>
        <w:rPr>
          <w:sz w:val="28"/>
          <w:szCs w:val="28"/>
        </w:rPr>
      </w:pPr>
    </w:p>
    <w:p w:rsidR="00CB0E8C" w:rsidRDefault="00CB0E8C" w:rsidP="00CB0E8C">
      <w:pPr>
        <w:jc w:val="center"/>
        <w:rPr>
          <w:sz w:val="28"/>
          <w:szCs w:val="28"/>
        </w:rPr>
      </w:pPr>
    </w:p>
    <w:p w:rsidR="00CB0E8C" w:rsidRDefault="00CB0E8C" w:rsidP="00CB0E8C">
      <w:pPr>
        <w:jc w:val="center"/>
        <w:rPr>
          <w:sz w:val="28"/>
          <w:szCs w:val="28"/>
        </w:rPr>
      </w:pPr>
    </w:p>
    <w:p w:rsidR="00CB0E8C" w:rsidRDefault="00CB0E8C" w:rsidP="00CB0E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специальность </w:t>
      </w:r>
      <w:r w:rsidR="00F7796E">
        <w:rPr>
          <w:sz w:val="28"/>
          <w:szCs w:val="28"/>
        </w:rPr>
        <w:t>36.05.01</w:t>
      </w:r>
      <w:r w:rsidRPr="00BD63A1">
        <w:rPr>
          <w:sz w:val="28"/>
          <w:szCs w:val="28"/>
        </w:rPr>
        <w:t xml:space="preserve"> «Ветеринария»</w:t>
      </w:r>
    </w:p>
    <w:p w:rsidR="00CB0E8C" w:rsidRDefault="00CB0E8C" w:rsidP="00CB0E8C">
      <w:pPr>
        <w:jc w:val="center"/>
        <w:rPr>
          <w:sz w:val="28"/>
          <w:szCs w:val="28"/>
        </w:rPr>
      </w:pPr>
    </w:p>
    <w:p w:rsidR="00CB0E8C" w:rsidRDefault="00CB0E8C" w:rsidP="00CB0E8C">
      <w:pPr>
        <w:jc w:val="center"/>
        <w:rPr>
          <w:sz w:val="28"/>
          <w:szCs w:val="28"/>
        </w:rPr>
      </w:pPr>
    </w:p>
    <w:p w:rsidR="00CB0E8C" w:rsidRDefault="00CB0E8C" w:rsidP="00CB0E8C">
      <w:pPr>
        <w:jc w:val="center"/>
        <w:rPr>
          <w:sz w:val="28"/>
          <w:szCs w:val="28"/>
        </w:rPr>
      </w:pPr>
    </w:p>
    <w:p w:rsidR="00CB0E8C" w:rsidRDefault="00CB0E8C" w:rsidP="00CB0E8C">
      <w:pPr>
        <w:jc w:val="center"/>
        <w:rPr>
          <w:sz w:val="28"/>
          <w:szCs w:val="28"/>
        </w:rPr>
      </w:pPr>
    </w:p>
    <w:p w:rsidR="00CB0E8C" w:rsidRDefault="00CB4F3F" w:rsidP="00CB0E8C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</w:p>
    <w:p w:rsidR="00CB4F3F" w:rsidRPr="00BD63A1" w:rsidRDefault="00CB4F3F" w:rsidP="00CB0E8C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«Специалитет»</w:t>
      </w: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ind w:firstLine="900"/>
        <w:jc w:val="center"/>
        <w:rPr>
          <w:sz w:val="28"/>
          <w:szCs w:val="28"/>
        </w:rPr>
      </w:pPr>
    </w:p>
    <w:p w:rsidR="00CB0E8C" w:rsidRPr="00BD63A1" w:rsidRDefault="00CB0E8C" w:rsidP="00CB0E8C">
      <w:pPr>
        <w:rPr>
          <w:sz w:val="28"/>
          <w:szCs w:val="28"/>
        </w:rPr>
      </w:pPr>
    </w:p>
    <w:p w:rsidR="00CB0E8C" w:rsidRPr="00BD63A1" w:rsidRDefault="00CB0E8C" w:rsidP="00CB0E8C">
      <w:pPr>
        <w:ind w:firstLine="709"/>
        <w:jc w:val="both"/>
        <w:rPr>
          <w:sz w:val="28"/>
          <w:szCs w:val="28"/>
        </w:rPr>
      </w:pPr>
      <w:r w:rsidRPr="00BD63A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</w:t>
      </w:r>
      <w:r w:rsidRPr="00BD63A1">
        <w:rPr>
          <w:sz w:val="28"/>
          <w:szCs w:val="28"/>
        </w:rPr>
        <w:t xml:space="preserve"> Барнаул  201</w:t>
      </w:r>
      <w:r w:rsidR="00CB4F3F">
        <w:rPr>
          <w:sz w:val="28"/>
          <w:szCs w:val="28"/>
        </w:rPr>
        <w:t>6</w:t>
      </w:r>
    </w:p>
    <w:p w:rsidR="00CB0E8C" w:rsidRPr="00BD63A1" w:rsidRDefault="00CB0E8C" w:rsidP="00CB0E8C">
      <w:pPr>
        <w:rPr>
          <w:sz w:val="28"/>
          <w:szCs w:val="28"/>
        </w:rPr>
        <w:sectPr w:rsidR="00CB0E8C" w:rsidRPr="00BD63A1" w:rsidSect="00CB0E8C">
          <w:footerReference w:type="default" r:id="rId8"/>
          <w:pgSz w:w="11907" w:h="16840"/>
          <w:pgMar w:top="1134" w:right="1134" w:bottom="1134" w:left="1080" w:header="720" w:footer="720" w:gutter="0"/>
          <w:pgNumType w:start="2"/>
          <w:cols w:space="720"/>
        </w:sectPr>
      </w:pPr>
    </w:p>
    <w:p w:rsidR="00896B6E" w:rsidRPr="00F3306F" w:rsidRDefault="00896B6E" w:rsidP="00896B6E">
      <w:pPr>
        <w:spacing w:after="120"/>
        <w:ind w:firstLine="851"/>
        <w:jc w:val="both"/>
        <w:rPr>
          <w:sz w:val="28"/>
          <w:szCs w:val="28"/>
        </w:rPr>
      </w:pPr>
    </w:p>
    <w:p w:rsidR="00896B6E" w:rsidRPr="00F3306F" w:rsidRDefault="00896B6E" w:rsidP="00896B6E">
      <w:pPr>
        <w:ind w:firstLine="709"/>
        <w:jc w:val="both"/>
        <w:rPr>
          <w:sz w:val="28"/>
          <w:szCs w:val="28"/>
        </w:rPr>
      </w:pPr>
      <w:r w:rsidRPr="00F3306F">
        <w:rPr>
          <w:sz w:val="28"/>
          <w:szCs w:val="28"/>
        </w:rPr>
        <w:lastRenderedPageBreak/>
        <w:t>Рабочая программа учебной дисциплины (модуля</w:t>
      </w:r>
      <w:r>
        <w:rPr>
          <w:sz w:val="28"/>
          <w:szCs w:val="28"/>
        </w:rPr>
        <w:t xml:space="preserve">, курса, предмета)  </w:t>
      </w:r>
      <w:r>
        <w:rPr>
          <w:b/>
          <w:sz w:val="28"/>
          <w:szCs w:val="28"/>
        </w:rPr>
        <w:t>«Фармацевтическая технология»</w:t>
      </w:r>
      <w:r>
        <w:rPr>
          <w:sz w:val="28"/>
          <w:szCs w:val="28"/>
        </w:rPr>
        <w:t xml:space="preserve">    </w:t>
      </w:r>
      <w:r w:rsidRPr="00F3306F">
        <w:rPr>
          <w:sz w:val="28"/>
          <w:szCs w:val="28"/>
        </w:rPr>
        <w:t>составлена на основе требований федерального</w:t>
      </w:r>
    </w:p>
    <w:p w:rsidR="00896B6E" w:rsidRPr="00F3306F" w:rsidRDefault="00896B6E" w:rsidP="00896B6E">
      <w:pPr>
        <w:jc w:val="both"/>
        <w:rPr>
          <w:sz w:val="28"/>
          <w:szCs w:val="28"/>
        </w:rPr>
      </w:pPr>
      <w:r w:rsidRPr="00F3306F">
        <w:rPr>
          <w:sz w:val="28"/>
          <w:szCs w:val="28"/>
        </w:rPr>
        <w:t>государственного образовательного ста</w:t>
      </w:r>
      <w:r w:rsidR="00CB4F3F">
        <w:rPr>
          <w:sz w:val="28"/>
          <w:szCs w:val="28"/>
        </w:rPr>
        <w:t>ндарта высшего</w:t>
      </w:r>
      <w:r w:rsidRPr="00F3306F">
        <w:rPr>
          <w:sz w:val="28"/>
          <w:szCs w:val="28"/>
        </w:rPr>
        <w:t xml:space="preserve"> образов</w:t>
      </w:r>
      <w:r w:rsidR="00CB4F3F">
        <w:rPr>
          <w:sz w:val="28"/>
          <w:szCs w:val="28"/>
        </w:rPr>
        <w:t>ания по специальности</w:t>
      </w:r>
      <w:r w:rsidRPr="00F3306F">
        <w:rPr>
          <w:sz w:val="28"/>
          <w:szCs w:val="28"/>
        </w:rPr>
        <w:t xml:space="preserve"> 36</w:t>
      </w:r>
      <w:r w:rsidR="00CB4F3F">
        <w:rPr>
          <w:sz w:val="28"/>
          <w:szCs w:val="28"/>
        </w:rPr>
        <w:t>.</w:t>
      </w:r>
      <w:r w:rsidRPr="00F3306F">
        <w:rPr>
          <w:sz w:val="28"/>
          <w:szCs w:val="28"/>
        </w:rPr>
        <w:t>05</w:t>
      </w:r>
      <w:r w:rsidR="00CB4F3F">
        <w:rPr>
          <w:sz w:val="28"/>
          <w:szCs w:val="28"/>
        </w:rPr>
        <w:t>.</w:t>
      </w:r>
      <w:r w:rsidRPr="00F3306F">
        <w:rPr>
          <w:sz w:val="28"/>
          <w:szCs w:val="28"/>
        </w:rPr>
        <w:t>01 «Ветеринария», в соответствии с учебным планом, утвер</w:t>
      </w:r>
      <w:r w:rsidR="00CB4F3F">
        <w:rPr>
          <w:sz w:val="28"/>
          <w:szCs w:val="28"/>
        </w:rPr>
        <w:t>жденным ученым советом АГАУ 2016</w:t>
      </w:r>
      <w:r w:rsidRPr="00F3306F">
        <w:rPr>
          <w:sz w:val="28"/>
          <w:szCs w:val="28"/>
        </w:rPr>
        <w:t xml:space="preserve"> г.</w:t>
      </w:r>
    </w:p>
    <w:p w:rsidR="00CB0E8C" w:rsidRPr="00BD63A1" w:rsidRDefault="00CB0E8C" w:rsidP="00CB0E8C">
      <w:pPr>
        <w:spacing w:after="200" w:line="276" w:lineRule="auto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  <w:r w:rsidRPr="00BD63A1">
        <w:rPr>
          <w:sz w:val="28"/>
          <w:szCs w:val="28"/>
        </w:rPr>
        <w:t xml:space="preserve">     </w:t>
      </w:r>
    </w:p>
    <w:p w:rsidR="00CB0E8C" w:rsidRPr="00BD63A1" w:rsidRDefault="00CB0E8C" w:rsidP="00CB0E8C">
      <w:pPr>
        <w:spacing w:after="200" w:line="276" w:lineRule="auto"/>
        <w:ind w:firstLine="851"/>
        <w:jc w:val="both"/>
        <w:rPr>
          <w:sz w:val="28"/>
          <w:szCs w:val="28"/>
        </w:rPr>
      </w:pPr>
      <w:r w:rsidRPr="00BD63A1">
        <w:rPr>
          <w:sz w:val="28"/>
          <w:szCs w:val="28"/>
        </w:rPr>
        <w:t>Рассмотрена на заседании кафедры терапии и фармакологии, протокол №___ от «_____»________20____г.</w:t>
      </w:r>
    </w:p>
    <w:p w:rsidR="00CB0E8C" w:rsidRPr="00BD63A1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B0E8C" w:rsidRPr="00BD63A1" w:rsidRDefault="00CB0E8C" w:rsidP="00CB0E8C">
      <w:pPr>
        <w:pStyle w:val="a3"/>
        <w:ind w:left="0"/>
        <w:jc w:val="left"/>
        <w:rPr>
          <w:szCs w:val="28"/>
        </w:rPr>
      </w:pPr>
      <w:r w:rsidRPr="00BD63A1">
        <w:rPr>
          <w:szCs w:val="28"/>
        </w:rPr>
        <w:t xml:space="preserve">Зав. кафедрой, доктор ветеринарных наук, профессор _________А.А. Эленшлегер </w:t>
      </w:r>
    </w:p>
    <w:p w:rsidR="00CB0E8C" w:rsidRDefault="00CB0E8C" w:rsidP="00CB0E8C">
      <w:pPr>
        <w:spacing w:after="200" w:line="276" w:lineRule="auto"/>
        <w:jc w:val="both"/>
        <w:rPr>
          <w:sz w:val="28"/>
          <w:szCs w:val="28"/>
        </w:rPr>
      </w:pPr>
    </w:p>
    <w:p w:rsidR="00CB0E8C" w:rsidRDefault="00CB0E8C" w:rsidP="00CB0E8C">
      <w:pPr>
        <w:spacing w:after="200" w:line="276" w:lineRule="auto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jc w:val="both"/>
        <w:rPr>
          <w:sz w:val="28"/>
          <w:szCs w:val="28"/>
        </w:rPr>
      </w:pPr>
      <w:r w:rsidRPr="00BD63A1">
        <w:rPr>
          <w:sz w:val="28"/>
          <w:szCs w:val="28"/>
        </w:rPr>
        <w:t>Одобрена на заседании методической комиссии ФВМ протокол № ___ от «____»________20____г.</w:t>
      </w:r>
    </w:p>
    <w:p w:rsidR="00CB0E8C" w:rsidRPr="00BD63A1" w:rsidRDefault="00CB0E8C" w:rsidP="00CB0E8C">
      <w:pPr>
        <w:spacing w:after="200" w:line="276" w:lineRule="auto"/>
        <w:jc w:val="both"/>
        <w:rPr>
          <w:sz w:val="28"/>
          <w:szCs w:val="28"/>
        </w:rPr>
      </w:pPr>
    </w:p>
    <w:p w:rsidR="00CB0E8C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B0E8C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jc w:val="both"/>
        <w:rPr>
          <w:sz w:val="28"/>
          <w:szCs w:val="28"/>
        </w:rPr>
      </w:pPr>
      <w:r w:rsidRPr="00BD63A1">
        <w:rPr>
          <w:sz w:val="28"/>
          <w:szCs w:val="28"/>
        </w:rPr>
        <w:t>Председатель учебно–методической комиссии</w:t>
      </w:r>
    </w:p>
    <w:p w:rsidR="00CB0E8C" w:rsidRPr="00BD63A1" w:rsidRDefault="00CB0E8C" w:rsidP="00CB0E8C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к.б.</w:t>
      </w:r>
      <w:r w:rsidRPr="00BD63A1">
        <w:rPr>
          <w:sz w:val="28"/>
          <w:szCs w:val="28"/>
        </w:rPr>
        <w:t>н., доцент __________________</w:t>
      </w:r>
      <w:r>
        <w:rPr>
          <w:sz w:val="28"/>
          <w:szCs w:val="28"/>
        </w:rPr>
        <w:t>________________О.Е.Власова</w:t>
      </w:r>
    </w:p>
    <w:p w:rsidR="00CB0E8C" w:rsidRPr="00BD63A1" w:rsidRDefault="00CB0E8C" w:rsidP="00CB0E8C">
      <w:pPr>
        <w:spacing w:after="200" w:line="276" w:lineRule="auto"/>
        <w:ind w:firstLine="900"/>
        <w:jc w:val="center"/>
        <w:rPr>
          <w:sz w:val="28"/>
          <w:szCs w:val="28"/>
        </w:rPr>
      </w:pPr>
    </w:p>
    <w:p w:rsidR="00CB0E8C" w:rsidRDefault="00CB0E8C" w:rsidP="00CB0E8C">
      <w:pPr>
        <w:spacing w:after="200" w:line="276" w:lineRule="auto"/>
        <w:jc w:val="both"/>
        <w:rPr>
          <w:sz w:val="28"/>
          <w:szCs w:val="28"/>
        </w:rPr>
      </w:pPr>
    </w:p>
    <w:p w:rsidR="00CB0E8C" w:rsidRPr="00BD63A1" w:rsidRDefault="00CB0E8C" w:rsidP="00CB0E8C">
      <w:pPr>
        <w:spacing w:after="200" w:line="276" w:lineRule="auto"/>
        <w:jc w:val="both"/>
        <w:rPr>
          <w:sz w:val="28"/>
          <w:szCs w:val="28"/>
        </w:rPr>
      </w:pPr>
    </w:p>
    <w:p w:rsidR="00CB0E8C" w:rsidRPr="00255A3A" w:rsidRDefault="00CB0E8C" w:rsidP="00CB0E8C">
      <w:pPr>
        <w:spacing w:after="200" w:line="276" w:lineRule="auto"/>
        <w:jc w:val="both"/>
        <w:rPr>
          <w:sz w:val="28"/>
          <w:szCs w:val="28"/>
        </w:rPr>
      </w:pPr>
      <w:r w:rsidRPr="00BD63A1">
        <w:rPr>
          <w:sz w:val="28"/>
          <w:szCs w:val="28"/>
        </w:rPr>
        <w:t>Составитель: кандидат ветеринарных наук, до</w:t>
      </w:r>
      <w:r>
        <w:rPr>
          <w:sz w:val="28"/>
          <w:szCs w:val="28"/>
        </w:rPr>
        <w:t>цент___________О.Г. Дутова</w:t>
      </w:r>
    </w:p>
    <w:p w:rsidR="00CB0E8C" w:rsidRPr="005B1F13" w:rsidRDefault="00CB0E8C" w:rsidP="00CB0E8C">
      <w:pPr>
        <w:jc w:val="center"/>
        <w:rPr>
          <w:sz w:val="20"/>
          <w:szCs w:val="20"/>
        </w:rPr>
      </w:pPr>
      <w:r>
        <w:rPr>
          <w:sz w:val="28"/>
        </w:rPr>
        <w:t xml:space="preserve">         </w:t>
      </w:r>
      <w:r>
        <w:rPr>
          <w:b/>
        </w:rPr>
        <w:t xml:space="preserve">  </w:t>
      </w:r>
      <w:r w:rsidRPr="005864D2">
        <w:rPr>
          <w:b/>
        </w:rPr>
        <w:t xml:space="preserve">Лист внесения дополнений и изменений в рабочую программу учебной дисциплины </w:t>
      </w:r>
      <w:r>
        <w:rPr>
          <w:b/>
        </w:rPr>
        <w:t xml:space="preserve">    </w:t>
      </w:r>
    </w:p>
    <w:p w:rsidR="00CB0E8C" w:rsidRDefault="00CB0E8C" w:rsidP="00CB0E8C">
      <w:pPr>
        <w:rPr>
          <w:b/>
        </w:rPr>
      </w:pPr>
      <w:r>
        <w:rPr>
          <w:b/>
        </w:rPr>
        <w:lastRenderedPageBreak/>
        <w:t xml:space="preserve">                        </w:t>
      </w:r>
    </w:p>
    <w:p w:rsidR="00CB0E8C" w:rsidRDefault="00CB0E8C" w:rsidP="00CB0E8C">
      <w:pPr>
        <w:rPr>
          <w:b/>
        </w:rPr>
      </w:pPr>
      <w:r>
        <w:rPr>
          <w:b/>
        </w:rPr>
        <w:t xml:space="preserve">    </w:t>
      </w:r>
      <w:r w:rsidRPr="00CB0E8C">
        <w:rPr>
          <w:b/>
        </w:rPr>
        <w:t xml:space="preserve">                                      </w:t>
      </w:r>
      <w:r w:rsidRPr="005864D2">
        <w:rPr>
          <w:b/>
        </w:rPr>
        <w:t>«</w:t>
      </w:r>
      <w:r w:rsidRPr="00662F39">
        <w:rPr>
          <w:b/>
        </w:rPr>
        <w:t xml:space="preserve"> </w:t>
      </w:r>
      <w:r>
        <w:rPr>
          <w:b/>
        </w:rPr>
        <w:t>Фармацевтическая технология</w:t>
      </w:r>
      <w:r w:rsidRPr="005864D2">
        <w:rPr>
          <w:b/>
        </w:rPr>
        <w:t>»</w:t>
      </w:r>
    </w:p>
    <w:p w:rsidR="00CB0E8C" w:rsidRDefault="009627F4" w:rsidP="00CB0E8C">
      <w:pPr>
        <w:rPr>
          <w:b/>
          <w:sz w:val="20"/>
          <w:szCs w:val="20"/>
        </w:rPr>
      </w:pPr>
      <w:r>
        <w:rPr>
          <w:rFonts w:eastAsia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-3.35pt;margin-top:2.35pt;width:233pt;height:317.7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" strokeweight=".5pt">
            <v:textbox inset="7.45pt,3.85pt,7.45pt,3.85pt">
              <w:txbxContent>
                <w:p w:rsidR="00007FF2" w:rsidRPr="00C83AA1" w:rsidRDefault="00007FF2" w:rsidP="00CB0E8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83AA1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1._________________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2._________________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3._________________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4._________________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5._________________</w:t>
                  </w:r>
                  <w:r>
                    <w:rPr>
                      <w:sz w:val="20"/>
                      <w:szCs w:val="20"/>
                    </w:rPr>
                    <w:t>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учена</w:t>
                  </w:r>
                  <w:r>
                    <w:rPr>
                      <w:sz w:val="20"/>
                      <w:szCs w:val="20"/>
                    </w:rPr>
                    <w:t>я степень, должность</w:t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C83AA1">
                    <w:rPr>
                      <w:sz w:val="20"/>
                      <w:szCs w:val="20"/>
                    </w:rPr>
                    <w:t>И.О. Фамилия</w:t>
                  </w:r>
                  <w:r>
                    <w:rPr>
                      <w:sz w:val="20"/>
                      <w:szCs w:val="20"/>
                    </w:rPr>
                    <w:t>____</w:t>
                  </w:r>
                  <w:r w:rsidRPr="00C83AA1">
                    <w:rPr>
                      <w:sz w:val="20"/>
                      <w:szCs w:val="20"/>
                    </w:rPr>
                    <w:t xml:space="preserve">      ______        _________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учена</w:t>
                  </w:r>
                  <w:r>
                    <w:rPr>
                      <w:sz w:val="20"/>
                      <w:szCs w:val="20"/>
                    </w:rPr>
                    <w:t>я степень, должность</w:t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C83AA1">
                    <w:rPr>
                      <w:sz w:val="20"/>
                      <w:szCs w:val="20"/>
                    </w:rPr>
                    <w:t>И.О. Фамилия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</w:t>
                  </w:r>
                  <w:r>
                    <w:rPr>
                      <w:sz w:val="20"/>
                      <w:szCs w:val="20"/>
                    </w:rPr>
                    <w:t>тепень, ученое звание</w:t>
                  </w:r>
                  <w:r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rFonts w:eastAsia="Calibri"/>
          <w:noProof/>
          <w:sz w:val="22"/>
          <w:szCs w:val="22"/>
        </w:rPr>
        <w:pict>
          <v:shape id="Поле 4" o:spid="_x0000_s1027" type="#_x0000_t202" style="position:absolute;margin-left:240.65pt;margin-top:8.2pt;width:233pt;height:317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" strokeweight=".5pt">
            <v:textbox inset="7.45pt,3.85pt,7.45pt,3.85pt">
              <w:txbxContent>
                <w:p w:rsidR="00007FF2" w:rsidRPr="001E17EF" w:rsidRDefault="00007FF2" w:rsidP="00CB0E8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E17EF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1._________________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2._________________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3._________________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4._________________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5._________________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должность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 xml:space="preserve">________________   </w:t>
                  </w:r>
                  <w:r>
                    <w:rPr>
                      <w:sz w:val="20"/>
                      <w:szCs w:val="20"/>
                    </w:rPr>
                    <w:t xml:space="preserve">   _________        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должность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9627F4" w:rsidP="00CB0E8C">
      <w:pPr>
        <w:jc w:val="center"/>
        <w:rPr>
          <w:b/>
          <w:sz w:val="20"/>
          <w:szCs w:val="20"/>
        </w:rPr>
      </w:pPr>
      <w:r>
        <w:rPr>
          <w:rFonts w:eastAsia="Calibri"/>
          <w:noProof/>
          <w:sz w:val="22"/>
          <w:szCs w:val="22"/>
        </w:rPr>
        <w:pict>
          <v:shape id="Поле 2" o:spid="_x0000_s1028" type="#_x0000_t202" style="position:absolute;left:0;text-align:left;margin-left:240.65pt;margin-top:7.5pt;width:233pt;height:317.7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" strokeweight=".5pt">
            <v:textbox inset="7.45pt,3.85pt,7.45pt,3.85pt">
              <w:txbxContent>
                <w:p w:rsidR="00007FF2" w:rsidRPr="00C83AA1" w:rsidRDefault="00007FF2" w:rsidP="00CB0E8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83AA1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1._________________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2._________________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3._________________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4._________________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5._________________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C83AA1" w:rsidRDefault="00007FF2" w:rsidP="00CB0E8C">
                  <w:pPr>
                    <w:rPr>
                      <w:sz w:val="20"/>
                      <w:szCs w:val="20"/>
                    </w:rPr>
                  </w:pPr>
                  <w:r w:rsidRPr="00C83AA1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должность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должность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007FF2" w:rsidRDefault="00007FF2" w:rsidP="00CB0E8C">
                  <w:pPr>
                    <w:rPr>
                      <w:sz w:val="12"/>
                      <w:szCs w:val="12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rFonts w:eastAsia="Calibri"/>
          <w:noProof/>
          <w:sz w:val="22"/>
          <w:szCs w:val="22"/>
        </w:rPr>
        <w:pict>
          <v:shape id="Поле 1" o:spid="_x0000_s1029" type="#_x0000_t202" style="position:absolute;left:0;text-align:left;margin-left:-3.35pt;margin-top:7.5pt;width:233pt;height:317.7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" strokeweight=".5pt">
            <v:textbox inset="7.45pt,3.85pt,7.45pt,3.85pt">
              <w:txbxContent>
                <w:p w:rsidR="00007FF2" w:rsidRPr="001E17EF" w:rsidRDefault="00007FF2" w:rsidP="00CB0E8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E17EF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1.__________________________________________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2._________________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3._________________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4.______________</w:t>
                  </w:r>
                  <w:r>
                    <w:rPr>
                      <w:sz w:val="20"/>
                      <w:szCs w:val="20"/>
                    </w:rPr>
                    <w:t>____________________________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5._________________</w:t>
                  </w: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должность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 xml:space="preserve">________________   </w:t>
                  </w:r>
                  <w:r>
                    <w:rPr>
                      <w:sz w:val="20"/>
                      <w:szCs w:val="20"/>
                    </w:rPr>
                    <w:t xml:space="preserve">   _________        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должность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007FF2" w:rsidRPr="001E17EF" w:rsidRDefault="00007FF2" w:rsidP="00CB0E8C">
                  <w:pPr>
                    <w:rPr>
                      <w:sz w:val="20"/>
                      <w:szCs w:val="20"/>
                    </w:rPr>
                  </w:pPr>
                  <w:r w:rsidRPr="001E17EF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1E17EF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E17EF">
                    <w:rPr>
                      <w:sz w:val="20"/>
                      <w:szCs w:val="20"/>
                    </w:rPr>
                    <w:tab/>
                  </w:r>
                  <w:r w:rsidRPr="001E17EF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</w:p>
                <w:p w:rsidR="00007FF2" w:rsidRDefault="00007FF2" w:rsidP="00CB0E8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jc w:val="center"/>
        <w:rPr>
          <w:b/>
          <w:sz w:val="20"/>
          <w:szCs w:val="20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                                          ОГЛАВЛЕНИЕ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1. Цель  задачи освоения дисциплины                                                                      6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2. Место дисциплины в структуре ООП ВПО                                                          7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3. Требования к результатам освоения содержания дисциплины                           8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4. Распределение трудоемкости дисциплины по видам занятий                             9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5. Тематический план освоения дисциплины                                                           9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5.1Организация, контроль выполнения и методическое обеспечение СРС          13                                                     </w:t>
      </w:r>
    </w:p>
    <w:p w:rsidR="00CB0E8C" w:rsidRPr="00076896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6. Образовательные технологии                                                                              15</w:t>
      </w:r>
    </w:p>
    <w:p w:rsidR="00CB0E8C" w:rsidRPr="00DD64DA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7. Фонд</w:t>
      </w:r>
      <w:r w:rsidRPr="00EF5DD0">
        <w:rPr>
          <w:sz w:val="28"/>
        </w:rPr>
        <w:t xml:space="preserve"> оценочных средств</w:t>
      </w:r>
      <w:r>
        <w:rPr>
          <w:sz w:val="28"/>
        </w:rPr>
        <w:t>,</w:t>
      </w:r>
      <w:r w:rsidRPr="00EF5DD0">
        <w:rPr>
          <w:sz w:val="28"/>
        </w:rPr>
        <w:t xml:space="preserve">   для текущего контроля       </w:t>
      </w:r>
      <w:r>
        <w:rPr>
          <w:sz w:val="28"/>
        </w:rPr>
        <w:t xml:space="preserve">                                </w:t>
      </w:r>
      <w:r w:rsidRPr="00DD64DA">
        <w:rPr>
          <w:sz w:val="28"/>
        </w:rPr>
        <w:t xml:space="preserve">    </w:t>
      </w:r>
    </w:p>
    <w:p w:rsidR="00CB0E8C" w:rsidRPr="00CB0E8C" w:rsidRDefault="00CB0E8C" w:rsidP="00CB0E8C">
      <w:pPr>
        <w:spacing w:line="360" w:lineRule="auto"/>
        <w:jc w:val="both"/>
        <w:rPr>
          <w:sz w:val="28"/>
        </w:rPr>
      </w:pPr>
      <w:r w:rsidRPr="00EF5DD0">
        <w:rPr>
          <w:sz w:val="28"/>
        </w:rPr>
        <w:t xml:space="preserve"> успеваемости и промежуточной аттестации    </w:t>
      </w:r>
      <w:r w:rsidRPr="00CB0E8C">
        <w:rPr>
          <w:sz w:val="28"/>
        </w:rPr>
        <w:t xml:space="preserve">                                                      1</w:t>
      </w:r>
      <w:r>
        <w:rPr>
          <w:sz w:val="28"/>
        </w:rPr>
        <w:t>5</w:t>
      </w:r>
      <w:r w:rsidRPr="00CB0E8C">
        <w:rPr>
          <w:sz w:val="28"/>
        </w:rPr>
        <w:t xml:space="preserve"> 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7.1.Характеристика фондов оценочных средств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промежуточной аттестации</w:t>
      </w:r>
      <w:r w:rsidRPr="00EF5DD0">
        <w:rPr>
          <w:sz w:val="28"/>
        </w:rPr>
        <w:t xml:space="preserve">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Pr="00CB0E8C">
        <w:rPr>
          <w:sz w:val="28"/>
        </w:rPr>
        <w:t xml:space="preserve">           </w:t>
      </w:r>
      <w:r>
        <w:rPr>
          <w:sz w:val="28"/>
        </w:rPr>
        <w:t xml:space="preserve"> 15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7.2.Характеристика фондов оценочных средств</w:t>
      </w:r>
    </w:p>
    <w:p w:rsidR="00CB0E8C" w:rsidRPr="00DF49F9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для текущего контроля успеваемости</w:t>
      </w:r>
      <w:r w:rsidRPr="00EF5DD0">
        <w:rPr>
          <w:sz w:val="28"/>
        </w:rPr>
        <w:t xml:space="preserve">           </w:t>
      </w:r>
      <w:r>
        <w:rPr>
          <w:sz w:val="28"/>
        </w:rPr>
        <w:t xml:space="preserve">                                                          17</w:t>
      </w:r>
      <w:r w:rsidRPr="00EF5DD0">
        <w:rPr>
          <w:sz w:val="28"/>
        </w:rPr>
        <w:t xml:space="preserve">             </w:t>
      </w:r>
    </w:p>
    <w:p w:rsidR="00CB0E8C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>8. Учебно-методическое обеспечение дисциплины                                                 22</w:t>
      </w:r>
    </w:p>
    <w:p w:rsidR="00CB0E8C" w:rsidRPr="00563C52" w:rsidRDefault="00CB0E8C" w:rsidP="00CB0E8C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9.Материально-техническое   обеспечение дисциплины                                </w:t>
      </w:r>
      <w:r>
        <w:rPr>
          <w:sz w:val="28"/>
          <w:szCs w:val="28"/>
        </w:rPr>
        <w:t xml:space="preserve">        23                                                                                 </w:t>
      </w:r>
    </w:p>
    <w:p w:rsidR="00CB0E8C" w:rsidRPr="00CB0E8C" w:rsidRDefault="00CB0E8C" w:rsidP="00CB0E8C">
      <w:pPr>
        <w:spacing w:line="360" w:lineRule="auto"/>
      </w:pPr>
      <w:r>
        <w:rPr>
          <w:b/>
        </w:rPr>
        <w:t xml:space="preserve">     </w:t>
      </w:r>
      <w:r w:rsidRPr="00563C52">
        <w:t>Приложение</w:t>
      </w:r>
      <w:r>
        <w:t xml:space="preserve">                                                                                                                                   </w:t>
      </w:r>
    </w:p>
    <w:p w:rsidR="00CB0E8C" w:rsidRPr="00563C52" w:rsidRDefault="00CB0E8C" w:rsidP="00CB0E8C">
      <w:pPr>
        <w:spacing w:line="360" w:lineRule="auto"/>
      </w:pPr>
    </w:p>
    <w:p w:rsidR="00CB0E8C" w:rsidRDefault="00CB0E8C" w:rsidP="00CB0E8C">
      <w:pPr>
        <w:spacing w:line="360" w:lineRule="auto"/>
        <w:rPr>
          <w:b/>
        </w:rPr>
      </w:pPr>
    </w:p>
    <w:p w:rsidR="00CB0E8C" w:rsidRDefault="00CB0E8C" w:rsidP="00CB0E8C">
      <w:pPr>
        <w:spacing w:after="200" w:line="276" w:lineRule="auto"/>
        <w:ind w:firstLine="900"/>
        <w:jc w:val="center"/>
        <w:rPr>
          <w:sz w:val="28"/>
          <w:szCs w:val="22"/>
        </w:rPr>
      </w:pPr>
    </w:p>
    <w:p w:rsidR="00CB0E8C" w:rsidRDefault="00CB0E8C" w:rsidP="00CB0E8C">
      <w:pPr>
        <w:rPr>
          <w:sz w:val="28"/>
          <w:szCs w:val="28"/>
        </w:rPr>
        <w:sectPr w:rsidR="00CB0E8C" w:rsidSect="00007FF2">
          <w:footerReference w:type="default" r:id="rId9"/>
          <w:type w:val="continuous"/>
          <w:pgSz w:w="11907" w:h="16840"/>
          <w:pgMar w:top="1134" w:right="567" w:bottom="1134" w:left="1080" w:header="720" w:footer="720" w:gutter="0"/>
          <w:pgNumType w:start="3"/>
          <w:cols w:space="720"/>
        </w:sectPr>
      </w:pPr>
    </w:p>
    <w:p w:rsidR="00CB0E8C" w:rsidRDefault="00CB0E8C" w:rsidP="00CB0E8C">
      <w:pPr>
        <w:ind w:firstLine="993"/>
        <w:jc w:val="center"/>
        <w:rPr>
          <w:b/>
          <w:iCs/>
          <w:sz w:val="28"/>
        </w:rPr>
      </w:pPr>
      <w:r>
        <w:rPr>
          <w:b/>
          <w:iCs/>
          <w:sz w:val="28"/>
        </w:rPr>
        <w:lastRenderedPageBreak/>
        <w:t>1. Цели и задачи дисциплины</w:t>
      </w:r>
    </w:p>
    <w:p w:rsidR="00CB0E8C" w:rsidRDefault="00CB0E8C" w:rsidP="00CB0E8C">
      <w:pPr>
        <w:pStyle w:val="21"/>
        <w:spacing w:line="240" w:lineRule="auto"/>
        <w:ind w:left="-180" w:firstLine="1080"/>
        <w:jc w:val="both"/>
        <w:rPr>
          <w:sz w:val="28"/>
        </w:rPr>
      </w:pPr>
    </w:p>
    <w:p w:rsidR="00CB0E8C" w:rsidRDefault="00CB0E8C" w:rsidP="00CB0E8C">
      <w:pPr>
        <w:pStyle w:val="21"/>
        <w:spacing w:line="240" w:lineRule="auto"/>
        <w:ind w:left="-180" w:firstLine="1080"/>
        <w:jc w:val="both"/>
      </w:pPr>
      <w:r>
        <w:rPr>
          <w:sz w:val="28"/>
        </w:rPr>
        <w:t>Дисциплина – «Фармацевтическая технология» относится к профессиональному  циклу. На сегодняшний день данная дисциплина  входит в состав изучения обязательных дисциплин  по специализации «Ветеринарная фармация» и представлена в структуре базовой профессиональной образовательной программы.</w:t>
      </w:r>
    </w:p>
    <w:p w:rsidR="00CB0E8C" w:rsidRPr="00D31376" w:rsidRDefault="00CB0E8C" w:rsidP="00CB0E8C">
      <w:pPr>
        <w:pStyle w:val="21"/>
        <w:spacing w:line="240" w:lineRule="auto"/>
        <w:ind w:left="-180" w:firstLine="1080"/>
        <w:jc w:val="both"/>
        <w:rPr>
          <w:sz w:val="28"/>
          <w:szCs w:val="28"/>
        </w:rPr>
      </w:pPr>
      <w:r w:rsidRPr="00D31376">
        <w:rPr>
          <w:sz w:val="28"/>
          <w:szCs w:val="28"/>
        </w:rPr>
        <w:t>Фармацевтическая технология</w:t>
      </w:r>
      <w:r>
        <w:rPr>
          <w:sz w:val="28"/>
          <w:szCs w:val="28"/>
        </w:rPr>
        <w:t xml:space="preserve"> наука о теоретических  основах и производственных процессах получения лекарственных средств и разработки на их основе лечебных, профилактических, диагностических препаратов в виде различных лекарственных форм и терапевтических систем.</w:t>
      </w:r>
    </w:p>
    <w:p w:rsidR="00CB0E8C" w:rsidRDefault="00CB0E8C" w:rsidP="00CB0E8C">
      <w:pPr>
        <w:pStyle w:val="21"/>
        <w:spacing w:line="240" w:lineRule="auto"/>
        <w:ind w:left="-180" w:firstLine="1080"/>
        <w:jc w:val="both"/>
        <w:rPr>
          <w:sz w:val="28"/>
          <w:szCs w:val="28"/>
        </w:rPr>
      </w:pPr>
      <w:r w:rsidRPr="00C21AEE">
        <w:rPr>
          <w:sz w:val="28"/>
          <w:szCs w:val="28"/>
        </w:rPr>
        <w:t>Фармацевтическая</w:t>
      </w:r>
      <w:r>
        <w:rPr>
          <w:sz w:val="28"/>
          <w:szCs w:val="28"/>
        </w:rPr>
        <w:t xml:space="preserve"> технология раскрывает общую взаимосвязь этапов разработки, производства, нормирования и применения лекарственных препаратов.  Фармацевтическая технология является одним из профилирующих предметов формирующим мировоззрение и логическое мышление в вопросах лекарствоведения у  ветеринарного специалиста.</w:t>
      </w:r>
    </w:p>
    <w:p w:rsidR="00CB0E8C" w:rsidRPr="00DA501D" w:rsidRDefault="00CB0E8C" w:rsidP="00CB0E8C">
      <w:pPr>
        <w:pStyle w:val="21"/>
        <w:spacing w:line="240" w:lineRule="auto"/>
        <w:ind w:left="-180" w:firstLine="1080"/>
        <w:jc w:val="both"/>
        <w:rPr>
          <w:sz w:val="28"/>
          <w:szCs w:val="28"/>
        </w:rPr>
      </w:pPr>
      <w:r w:rsidRPr="00DA501D">
        <w:rPr>
          <w:sz w:val="28"/>
          <w:szCs w:val="28"/>
        </w:rPr>
        <w:t>В настоящее время в государственный реестр внесено свыше 6000 ветеринарных лекарственных средств. Широкомасштабному внедрению их в производство должны предшествовать глубокие и всесторонние знания  по изготовлению различных лекарственных форм не только в заводских условиях , но и  в аптечных.  От уровня подготовки специалистов работающих в сфере  обращения  ветеринарных лекарственных препаратов  будет зависеть эффективность лечения заболеваний животных.</w:t>
      </w:r>
    </w:p>
    <w:p w:rsidR="00CB0E8C" w:rsidRDefault="00CB0E8C" w:rsidP="00CB0E8C">
      <w:pPr>
        <w:spacing w:line="276" w:lineRule="auto"/>
        <w:ind w:firstLine="900"/>
        <w:jc w:val="both"/>
        <w:rPr>
          <w:sz w:val="28"/>
        </w:rPr>
      </w:pPr>
      <w:r w:rsidRPr="00C21AEE">
        <w:rPr>
          <w:sz w:val="28"/>
          <w:szCs w:val="28"/>
        </w:rPr>
        <w:t>Курс общим объемом</w:t>
      </w:r>
      <w:r>
        <w:rPr>
          <w:sz w:val="28"/>
        </w:rPr>
        <w:t xml:space="preserve"> 72 часа  изучается в течение одного семестра. Программой курса предусмотрено чтение лекций и проведение лабораторно-практических занятий.  На самостоятельное изучение  дисциплины отводится 38 часов. Изучение заканчивается сдачей зачета.         </w:t>
      </w:r>
    </w:p>
    <w:p w:rsidR="00CB0E8C" w:rsidRDefault="00CB0E8C" w:rsidP="00CB0E8C">
      <w:pPr>
        <w:spacing w:line="276" w:lineRule="auto"/>
        <w:ind w:firstLine="900"/>
        <w:jc w:val="both"/>
        <w:rPr>
          <w:sz w:val="28"/>
        </w:rPr>
      </w:pPr>
    </w:p>
    <w:p w:rsidR="00CB0E8C" w:rsidRDefault="00CB0E8C" w:rsidP="00CB0E8C">
      <w:pPr>
        <w:spacing w:line="276" w:lineRule="auto"/>
        <w:jc w:val="both"/>
        <w:rPr>
          <w:bCs/>
          <w:sz w:val="28"/>
          <w:szCs w:val="28"/>
        </w:rPr>
      </w:pPr>
      <w:r w:rsidRPr="00B11E85">
        <w:rPr>
          <w:b/>
        </w:rPr>
        <w:t xml:space="preserve"> </w:t>
      </w:r>
      <w:r w:rsidRPr="00DA501D">
        <w:rPr>
          <w:b/>
          <w:sz w:val="28"/>
          <w:szCs w:val="28"/>
        </w:rPr>
        <w:t>Целью</w:t>
      </w:r>
      <w:r w:rsidRPr="00DA501D">
        <w:rPr>
          <w:sz w:val="28"/>
          <w:szCs w:val="28"/>
        </w:rPr>
        <w:t xml:space="preserve"> изучения фармацевтической технологии</w:t>
      </w:r>
      <w:r w:rsidRPr="00DA501D">
        <w:rPr>
          <w:b/>
          <w:bCs/>
          <w:sz w:val="28"/>
          <w:szCs w:val="28"/>
        </w:rPr>
        <w:t xml:space="preserve">  </w:t>
      </w:r>
      <w:r w:rsidRPr="00DA501D">
        <w:rPr>
          <w:bCs/>
          <w:sz w:val="28"/>
          <w:szCs w:val="28"/>
        </w:rPr>
        <w:t>является формирование системных знаний, умений, навыков по изготовлению различных лекарственных форм в условиях аптеки.</w:t>
      </w:r>
    </w:p>
    <w:p w:rsidR="00CB0E8C" w:rsidRPr="00DA501D" w:rsidRDefault="00CB0E8C" w:rsidP="00CB0E8C">
      <w:pPr>
        <w:spacing w:line="276" w:lineRule="auto"/>
        <w:jc w:val="both"/>
        <w:rPr>
          <w:sz w:val="28"/>
          <w:szCs w:val="28"/>
        </w:rPr>
      </w:pPr>
    </w:p>
    <w:p w:rsidR="00CB0E8C" w:rsidRDefault="00CB0E8C" w:rsidP="00CB0E8C">
      <w:pPr>
        <w:spacing w:line="276" w:lineRule="auto"/>
        <w:ind w:firstLine="900"/>
        <w:jc w:val="both"/>
        <w:rPr>
          <w:sz w:val="28"/>
        </w:rPr>
      </w:pPr>
      <w:r>
        <w:rPr>
          <w:b/>
          <w:bCs/>
          <w:sz w:val="28"/>
        </w:rPr>
        <w:t>Задача</w:t>
      </w:r>
      <w:r>
        <w:rPr>
          <w:b/>
          <w:sz w:val="28"/>
        </w:rPr>
        <w:t>ми</w:t>
      </w:r>
      <w:r>
        <w:rPr>
          <w:sz w:val="28"/>
        </w:rPr>
        <w:t xml:space="preserve"> фармацевтической технологии являются:</w:t>
      </w:r>
    </w:p>
    <w:p w:rsidR="00CB0E8C" w:rsidRDefault="00CB0E8C" w:rsidP="00CB0E8C">
      <w:pPr>
        <w:ind w:firstLine="900"/>
        <w:jc w:val="both"/>
        <w:rPr>
          <w:sz w:val="28"/>
        </w:rPr>
      </w:pPr>
      <w:r>
        <w:rPr>
          <w:sz w:val="28"/>
        </w:rPr>
        <w:t>- обучение студентов профессиональной деятельности с целью формирования  практических знаний, навыков, умений по изготовлению  различных видов  лекарственных форм.</w:t>
      </w:r>
    </w:p>
    <w:p w:rsidR="00CB0E8C" w:rsidRPr="004F1946" w:rsidRDefault="00CB0E8C" w:rsidP="00CB0E8C">
      <w:pPr>
        <w:ind w:firstLine="900"/>
        <w:jc w:val="both"/>
        <w:rPr>
          <w:sz w:val="28"/>
        </w:rPr>
      </w:pPr>
      <w:r>
        <w:rPr>
          <w:sz w:val="28"/>
        </w:rPr>
        <w:t>- выработать у студентов способности рационального выбора вспомогательных веществ,  для  изготовления лекарственных форм в свете современной биофармацевтической концепции.</w:t>
      </w:r>
    </w:p>
    <w:p w:rsidR="00CB0E8C" w:rsidRDefault="00CB0E8C" w:rsidP="00CB0E8C">
      <w:pPr>
        <w:spacing w:line="360" w:lineRule="auto"/>
        <w:rPr>
          <w:b/>
          <w:sz w:val="28"/>
          <w:szCs w:val="28"/>
        </w:rPr>
      </w:pPr>
    </w:p>
    <w:p w:rsidR="00CB0E8C" w:rsidRDefault="00CB0E8C" w:rsidP="00CB0E8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CB0E8C" w:rsidRPr="008810ED" w:rsidRDefault="00CB0E8C" w:rsidP="00CB0E8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МЕСТО ДИСЦИПЛИНЫ В СТРУКТУРЕ ОО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ВПО</w:t>
      </w:r>
    </w:p>
    <w:p w:rsidR="00CB0E8C" w:rsidRPr="00512C90" w:rsidRDefault="00CB0E8C" w:rsidP="00CB0E8C">
      <w:pPr>
        <w:spacing w:line="360" w:lineRule="auto"/>
        <w:ind w:firstLine="709"/>
        <w:jc w:val="center"/>
        <w:rPr>
          <w:sz w:val="20"/>
          <w:szCs w:val="20"/>
        </w:rPr>
      </w:pPr>
    </w:p>
    <w:p w:rsidR="00CB0E8C" w:rsidRPr="00512C90" w:rsidRDefault="00CB0E8C" w:rsidP="00CB0E8C">
      <w:pPr>
        <w:pStyle w:val="21"/>
        <w:spacing w:line="240" w:lineRule="auto"/>
        <w:ind w:left="0"/>
        <w:jc w:val="both"/>
        <w:rPr>
          <w:sz w:val="28"/>
        </w:rPr>
      </w:pPr>
      <w:r>
        <w:rPr>
          <w:sz w:val="28"/>
        </w:rPr>
        <w:t xml:space="preserve">  «Фармацевтическая технология»  входит  в состав изучения обязательных дисциплин  по специализации «Ветеринарная фармация» и представлена в  профессиональном цикле   базовой  части образовательной про</w:t>
      </w:r>
      <w:r w:rsidR="00CB4F3F">
        <w:rPr>
          <w:sz w:val="28"/>
        </w:rPr>
        <w:t>граммы по специальности</w:t>
      </w:r>
      <w:bookmarkStart w:id="0" w:name="_GoBack"/>
      <w:bookmarkEnd w:id="0"/>
      <w:r>
        <w:rPr>
          <w:sz w:val="28"/>
        </w:rPr>
        <w:t xml:space="preserve"> «Ветеринария»</w:t>
      </w:r>
    </w:p>
    <w:p w:rsidR="00CB0E8C" w:rsidRDefault="00CB0E8C" w:rsidP="00CB0E8C">
      <w:pPr>
        <w:pStyle w:val="3"/>
      </w:pPr>
    </w:p>
    <w:p w:rsidR="00CB0E8C" w:rsidRDefault="00CB0E8C" w:rsidP="00CB0E8C">
      <w:pPr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Таблица 2.1 Сведения о дисциплинах, практиках (и их разделах), </w:t>
      </w:r>
    </w:p>
    <w:p w:rsidR="00CB0E8C" w:rsidRDefault="00CB0E8C" w:rsidP="00CB0E8C">
      <w:pPr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на которые опирается содержание дисциплины  </w:t>
      </w:r>
    </w:p>
    <w:p w:rsidR="00CB0E8C" w:rsidRDefault="00CB0E8C" w:rsidP="00CB0E8C">
      <w:pPr>
        <w:pStyle w:val="a7"/>
        <w:tabs>
          <w:tab w:val="left" w:pos="5940"/>
        </w:tabs>
        <w:ind w:left="360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                                                                 </w:t>
      </w:r>
    </w:p>
    <w:p w:rsidR="00CB0E8C" w:rsidRDefault="00CB0E8C" w:rsidP="00CB0E8C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3823"/>
        <w:gridCol w:w="2771"/>
      </w:tblGrid>
      <w:tr w:rsidR="00CB0E8C" w:rsidTr="00007FF2">
        <w:trPr>
          <w:trHeight w:val="1866"/>
        </w:trPr>
        <w:tc>
          <w:tcPr>
            <w:tcW w:w="3085" w:type="dxa"/>
          </w:tcPr>
          <w:p w:rsidR="00CB0E8C" w:rsidRDefault="00CB0E8C" w:rsidP="00007FF2">
            <w:r>
              <w:t>Наименование предшествующей дисциплины</w:t>
            </w:r>
          </w:p>
        </w:tc>
        <w:tc>
          <w:tcPr>
            <w:tcW w:w="3969" w:type="dxa"/>
          </w:tcPr>
          <w:p w:rsidR="00CB0E8C" w:rsidRDefault="00CB0E8C" w:rsidP="00007FF2">
            <w:r>
              <w:t>Основные дидактические единицы из программ предше6ствующих дисциплин, являющихся исходной базой для настоящей программы</w:t>
            </w:r>
          </w:p>
        </w:tc>
        <w:tc>
          <w:tcPr>
            <w:tcW w:w="2835" w:type="dxa"/>
          </w:tcPr>
          <w:p w:rsidR="00CB0E8C" w:rsidRDefault="00CB0E8C" w:rsidP="00007FF2">
            <w:r>
              <w:t>Виды и формы функциональных связей с предшествующими дисциплины</w:t>
            </w:r>
          </w:p>
        </w:tc>
      </w:tr>
      <w:tr w:rsidR="00CB0E8C" w:rsidTr="00CB0E8C">
        <w:trPr>
          <w:trHeight w:val="556"/>
        </w:trPr>
        <w:tc>
          <w:tcPr>
            <w:tcW w:w="3085" w:type="dxa"/>
          </w:tcPr>
          <w:p w:rsidR="00CB0E8C" w:rsidRDefault="00CB0E8C" w:rsidP="00007FF2">
            <w:r>
              <w:t>Неорганическая химия</w:t>
            </w:r>
          </w:p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>
            <w:r>
              <w:t>Органическая химия</w:t>
            </w:r>
          </w:p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>
            <w:r>
              <w:t>Аналитическая химия</w:t>
            </w:r>
          </w:p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>
            <w:r>
              <w:t>Фармакология</w:t>
            </w:r>
          </w:p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/>
          <w:p w:rsidR="00CB0E8C" w:rsidRDefault="00CB0E8C" w:rsidP="00007FF2">
            <w:r>
              <w:t>Латинский язык</w:t>
            </w:r>
          </w:p>
        </w:tc>
        <w:tc>
          <w:tcPr>
            <w:tcW w:w="3969" w:type="dxa"/>
          </w:tcPr>
          <w:p w:rsidR="00CB0E8C" w:rsidRPr="00512C90" w:rsidRDefault="00CB0E8C" w:rsidP="00007FF2">
            <w:pPr>
              <w:rPr>
                <w:u w:val="single"/>
              </w:rPr>
            </w:pPr>
            <w:r w:rsidRPr="00512C90">
              <w:t>Полярные и неполярные вещ</w:t>
            </w:r>
            <w:r>
              <w:t>ества</w:t>
            </w:r>
            <w:r w:rsidRPr="009557A3">
              <w:t>. Растворы</w:t>
            </w:r>
            <w:r w:rsidRPr="00512C90">
              <w:rPr>
                <w:b/>
              </w:rPr>
              <w:t xml:space="preserve"> </w:t>
            </w:r>
            <w:r>
              <w:t>образование комплексных соединений</w:t>
            </w:r>
            <w:r w:rsidRPr="00512C90">
              <w:t>. Диффузия и осмос. Гидролиз солей.  Окислительно-восстановительные реакции.</w:t>
            </w:r>
          </w:p>
          <w:p w:rsidR="00CB0E8C" w:rsidRPr="00512C90" w:rsidRDefault="00CB0E8C" w:rsidP="00007FF2"/>
          <w:p w:rsidR="00CB0E8C" w:rsidRPr="00512C90" w:rsidRDefault="00CB0E8C" w:rsidP="00007FF2">
            <w:r w:rsidRPr="00512C90">
              <w:t>Предельные углеводороды. Жиры, воски,  гидрогенизированные жиры. Кремнийорганические соединения. Аминокислоты. Полипептиды. Белки.</w:t>
            </w:r>
          </w:p>
          <w:p w:rsidR="00CB0E8C" w:rsidRPr="00512C90" w:rsidRDefault="00CB0E8C" w:rsidP="00007FF2"/>
          <w:p w:rsidR="00CB0E8C" w:rsidRPr="00512C90" w:rsidRDefault="00CB0E8C" w:rsidP="00007FF2"/>
          <w:p w:rsidR="00CB0E8C" w:rsidRDefault="00CB0E8C" w:rsidP="00007FF2">
            <w:r w:rsidRPr="00512C90">
              <w:t>Химическое равновесие в гомогенных системах.</w:t>
            </w:r>
            <w:r>
              <w:t xml:space="preserve"> </w:t>
            </w:r>
            <w:r w:rsidRPr="00512C90">
              <w:t xml:space="preserve"> Буферные </w:t>
            </w:r>
            <w:r>
              <w:t xml:space="preserve"> </w:t>
            </w:r>
            <w:r w:rsidRPr="00512C90">
              <w:t>растворы</w:t>
            </w:r>
          </w:p>
          <w:p w:rsidR="00CB0E8C" w:rsidRDefault="00CB0E8C" w:rsidP="00007FF2"/>
          <w:p w:rsidR="00CB0E8C" w:rsidRDefault="00CB0E8C" w:rsidP="00007FF2"/>
          <w:p w:rsidR="00CB0E8C" w:rsidRDefault="00CB0E8C" w:rsidP="00007FF2">
            <w:r>
              <w:t>Классификация лекарственных веществ по фармакологическим группам. Физические свойства  лекарственных веществ.</w:t>
            </w:r>
          </w:p>
          <w:p w:rsidR="00CB0E8C" w:rsidRDefault="00CB0E8C" w:rsidP="00007FF2"/>
          <w:p w:rsidR="00CB0E8C" w:rsidRDefault="00CB0E8C" w:rsidP="00007FF2">
            <w:r>
              <w:t>Фонетика и грамматика</w:t>
            </w:r>
          </w:p>
          <w:p w:rsidR="00CB0E8C" w:rsidRDefault="00CB0E8C" w:rsidP="00007FF2"/>
          <w:p w:rsidR="00CB0E8C" w:rsidRPr="00512C90" w:rsidRDefault="00CB0E8C" w:rsidP="00007FF2"/>
        </w:tc>
        <w:tc>
          <w:tcPr>
            <w:tcW w:w="2835" w:type="dxa"/>
          </w:tcPr>
          <w:p w:rsidR="00CB0E8C" w:rsidRDefault="00CB0E8C" w:rsidP="00007FF2"/>
          <w:p w:rsidR="00CB0E8C" w:rsidRDefault="00CB0E8C" w:rsidP="00007FF2">
            <w:r>
              <w:t>Согласование рабочих программ.</w:t>
            </w:r>
          </w:p>
        </w:tc>
      </w:tr>
    </w:tbl>
    <w:p w:rsidR="00CB0E8C" w:rsidRDefault="00CB0E8C" w:rsidP="00CB0E8C">
      <w:pPr>
        <w:rPr>
          <w:b/>
          <w:bCs/>
          <w:sz w:val="28"/>
          <w:szCs w:val="28"/>
          <w:lang w:val="en-US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  <w:r w:rsidRPr="00FF1A18">
        <w:rPr>
          <w:b/>
          <w:bCs/>
          <w:sz w:val="28"/>
          <w:szCs w:val="28"/>
        </w:rPr>
        <w:lastRenderedPageBreak/>
        <w:t xml:space="preserve">        </w:t>
      </w:r>
      <w:r>
        <w:rPr>
          <w:b/>
          <w:bCs/>
          <w:sz w:val="28"/>
          <w:szCs w:val="28"/>
        </w:rPr>
        <w:t>3. Требования к результатам освоения содержания дисциплины</w:t>
      </w:r>
    </w:p>
    <w:p w:rsidR="00CB0E8C" w:rsidRDefault="00CB0E8C" w:rsidP="00CB0E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Таблица 3.1 Сведения о компетенциях и результатах обучения,</w:t>
      </w:r>
    </w:p>
    <w:p w:rsidR="00CB0E8C" w:rsidRDefault="00CB0E8C" w:rsidP="00CB0E8C">
      <w:pPr>
        <w:pStyle w:val="3"/>
      </w:pPr>
      <w:r>
        <w:t>формируемых дисциплиной «Фармацевтическая технология»</w:t>
      </w:r>
    </w:p>
    <w:p w:rsidR="00CB0E8C" w:rsidRPr="004A31C7" w:rsidRDefault="00CB0E8C" w:rsidP="00CB0E8C">
      <w:pPr>
        <w:pStyle w:val="3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   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2410"/>
        <w:gridCol w:w="2126"/>
        <w:gridCol w:w="1701"/>
      </w:tblGrid>
      <w:tr w:rsidR="00CB0E8C" w:rsidTr="00007FF2">
        <w:trPr>
          <w:trHeight w:val="2254"/>
        </w:trPr>
        <w:tc>
          <w:tcPr>
            <w:tcW w:w="2235" w:type="dxa"/>
            <w:vMerge w:val="restart"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  <w:r w:rsidRPr="001838E5">
              <w:rPr>
                <w:b w:val="0"/>
                <w:bCs w:val="0"/>
              </w:rPr>
              <w:t>Содержание компетенций формирующих полностью или частично данной дисциплины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  <w:r w:rsidRPr="001838E5">
              <w:rPr>
                <w:b w:val="0"/>
                <w:bCs w:val="0"/>
              </w:rPr>
              <w:t>Коды компетенции в соответствии с ФГОС ВПО</w:t>
            </w:r>
          </w:p>
        </w:tc>
        <w:tc>
          <w:tcPr>
            <w:tcW w:w="6237" w:type="dxa"/>
            <w:gridSpan w:val="3"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  <w:r w:rsidRPr="001838E5">
              <w:rPr>
                <w:b w:val="0"/>
                <w:bCs w:val="0"/>
              </w:rPr>
              <w:t>Перечень результатов обучения, формируемых дисциплиной по завершении изучения данной дисциплины выпускник должен</w:t>
            </w:r>
          </w:p>
        </w:tc>
      </w:tr>
      <w:tr w:rsidR="00CB0E8C" w:rsidTr="00007FF2">
        <w:tc>
          <w:tcPr>
            <w:tcW w:w="2235" w:type="dxa"/>
            <w:vMerge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</w:p>
        </w:tc>
        <w:tc>
          <w:tcPr>
            <w:tcW w:w="2410" w:type="dxa"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  <w:r w:rsidRPr="001838E5">
              <w:rPr>
                <w:b w:val="0"/>
                <w:bCs w:val="0"/>
              </w:rPr>
              <w:t>знать</w:t>
            </w:r>
          </w:p>
        </w:tc>
        <w:tc>
          <w:tcPr>
            <w:tcW w:w="2126" w:type="dxa"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  <w:r w:rsidRPr="001838E5">
              <w:rPr>
                <w:b w:val="0"/>
                <w:bCs w:val="0"/>
              </w:rPr>
              <w:t>уметь</w:t>
            </w:r>
          </w:p>
        </w:tc>
        <w:tc>
          <w:tcPr>
            <w:tcW w:w="1701" w:type="dxa"/>
            <w:shd w:val="clear" w:color="auto" w:fill="auto"/>
          </w:tcPr>
          <w:p w:rsidR="00CB0E8C" w:rsidRPr="001838E5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</w:rPr>
            </w:pPr>
            <w:r w:rsidRPr="001838E5">
              <w:rPr>
                <w:b w:val="0"/>
                <w:bCs w:val="0"/>
              </w:rPr>
              <w:t>владеть</w:t>
            </w:r>
          </w:p>
        </w:tc>
      </w:tr>
      <w:tr w:rsidR="00CB0E8C" w:rsidTr="00007FF2">
        <w:tc>
          <w:tcPr>
            <w:tcW w:w="2235" w:type="dxa"/>
            <w:shd w:val="clear" w:color="auto" w:fill="auto"/>
          </w:tcPr>
          <w:p w:rsidR="00007FF2" w:rsidRDefault="00007FF2" w:rsidP="00007FF2">
            <w:pPr>
              <w:spacing w:line="276" w:lineRule="auto"/>
              <w:jc w:val="both"/>
            </w:pPr>
            <w:r>
              <w:t>Способностью и готовностью   назначать больным адекватное (терапевтическое и хирургическое) лечение в соответствии с поставленным диагнозом, осуществлять алгоритм выбора медикаментозной и немедикаментозной терапии  пациентам с инфекционными, паразитарными и неинфекционными заболеваниями, соблюдать правила работы с лекарственными средствами, использовать основные принципы при организации лечебного диетического кормления больных и животных.</w:t>
            </w:r>
          </w:p>
          <w:p w:rsidR="00007FF2" w:rsidRDefault="00007FF2" w:rsidP="00007FF2">
            <w:pPr>
              <w:spacing w:line="276" w:lineRule="auto"/>
              <w:jc w:val="both"/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CB0E8C" w:rsidRPr="00394303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lastRenderedPageBreak/>
              <w:t>ПК</w:t>
            </w:r>
            <w:r w:rsidR="00394303">
              <w:rPr>
                <w:b w:val="0"/>
                <w:bCs w:val="0"/>
                <w:sz w:val="26"/>
                <w:szCs w:val="26"/>
              </w:rPr>
              <w:t>-6</w:t>
            </w:r>
          </w:p>
        </w:tc>
        <w:tc>
          <w:tcPr>
            <w:tcW w:w="2410" w:type="dxa"/>
            <w:shd w:val="clear" w:color="auto" w:fill="auto"/>
          </w:tcPr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t>Теоретические положения технологии различных лекарственных форм</w:t>
            </w:r>
          </w:p>
        </w:tc>
        <w:tc>
          <w:tcPr>
            <w:tcW w:w="2126" w:type="dxa"/>
            <w:shd w:val="clear" w:color="auto" w:fill="auto"/>
          </w:tcPr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t>Пользоваться справочной и научной литературой, НТД на производство всех видов лекарственных форм</w:t>
            </w:r>
          </w:p>
        </w:tc>
        <w:tc>
          <w:tcPr>
            <w:tcW w:w="1701" w:type="dxa"/>
            <w:shd w:val="clear" w:color="auto" w:fill="auto"/>
          </w:tcPr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t>Надлежащими профессинальными навыками по изготовлению различных лекарственных препаратов</w:t>
            </w:r>
          </w:p>
        </w:tc>
      </w:tr>
      <w:tr w:rsidR="00CB0E8C" w:rsidTr="00007FF2">
        <w:tc>
          <w:tcPr>
            <w:tcW w:w="2235" w:type="dxa"/>
            <w:tcBorders>
              <w:top w:val="nil"/>
            </w:tcBorders>
            <w:shd w:val="clear" w:color="auto" w:fill="auto"/>
          </w:tcPr>
          <w:p w:rsidR="00394303" w:rsidRDefault="00F7796E" w:rsidP="00394303">
            <w:pPr>
              <w:spacing w:line="276" w:lineRule="auto"/>
              <w:jc w:val="both"/>
            </w:pPr>
            <w:r>
              <w:lastRenderedPageBreak/>
              <w:t>способностью и готовностью уча</w:t>
            </w:r>
            <w:r w:rsidR="00007FF2">
              <w:t>ствовать в разработке новых методов,</w:t>
            </w:r>
            <w:r>
              <w:t xml:space="preserve"> </w:t>
            </w:r>
            <w:r w:rsidR="00007FF2">
              <w:t>способов и приемов изготовления и контроля качества лекарственных средств.</w:t>
            </w: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</w:tcPr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t>ПК-</w:t>
            </w:r>
            <w:r w:rsidR="00394303">
              <w:rPr>
                <w:b w:val="0"/>
                <w:bCs w:val="0"/>
                <w:sz w:val="26"/>
                <w:szCs w:val="26"/>
              </w:rPr>
              <w:t>19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t>Методы контроля качества всех видов лекарственных форм аптечного изготовления Условия хранения  готовой продукции и влияние вида упаковки на стабильность лекарственных форм.</w:t>
            </w: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t>Определять возможности изготовления лекарственных препаратов с учетом совместимости выписанных или рациональных путей преодоления несовместимых сочетаний/</w:t>
            </w:r>
          </w:p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  <w:r w:rsidRPr="00CB0E8C">
              <w:rPr>
                <w:b w:val="0"/>
                <w:bCs w:val="0"/>
                <w:sz w:val="26"/>
                <w:szCs w:val="26"/>
              </w:rPr>
              <w:t xml:space="preserve"> Готовить различные лекарственные формы в условиях аптеки. Осуществлять постадийный контроль лекарственных форм, изготовленных в аптеке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CB0E8C" w:rsidRPr="00CB0E8C" w:rsidRDefault="00CB0E8C" w:rsidP="00007FF2">
            <w:pPr>
              <w:pStyle w:val="3"/>
              <w:ind w:firstLine="0"/>
              <w:jc w:val="both"/>
              <w:rPr>
                <w:b w:val="0"/>
                <w:bCs w:val="0"/>
                <w:sz w:val="26"/>
                <w:szCs w:val="26"/>
              </w:rPr>
            </w:pPr>
          </w:p>
        </w:tc>
      </w:tr>
    </w:tbl>
    <w:p w:rsidR="00394303" w:rsidRPr="00007FF2" w:rsidRDefault="00394303" w:rsidP="00CB0E8C">
      <w:pPr>
        <w:rPr>
          <w:b/>
          <w:sz w:val="28"/>
          <w:szCs w:val="28"/>
        </w:rPr>
      </w:pPr>
    </w:p>
    <w:p w:rsidR="00394303" w:rsidRDefault="00394303" w:rsidP="00394303">
      <w:pPr>
        <w:spacing w:line="276" w:lineRule="auto"/>
        <w:jc w:val="both"/>
      </w:pPr>
    </w:p>
    <w:p w:rsidR="00CB0E8C" w:rsidRPr="00FF1A18" w:rsidRDefault="00CB0E8C" w:rsidP="00CB0E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Распределение трудоемкости дисциплины по видам занятий </w:t>
      </w:r>
    </w:p>
    <w:p w:rsidR="00CB0E8C" w:rsidRPr="00FF1A18" w:rsidRDefault="00CB0E8C" w:rsidP="00CB0E8C">
      <w:pPr>
        <w:rPr>
          <w:b/>
          <w:sz w:val="28"/>
          <w:szCs w:val="28"/>
        </w:rPr>
      </w:pPr>
    </w:p>
    <w:p w:rsidR="00CB0E8C" w:rsidRPr="004A31C7" w:rsidRDefault="00CB0E8C" w:rsidP="00CB0E8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Таблица 4.1 Распределение трудоемкости дисциплины по видам занятий, реализуемой по учебному плану _______________72 часа</w:t>
      </w:r>
    </w:p>
    <w:p w:rsidR="00CB0E8C" w:rsidRDefault="00CB0E8C" w:rsidP="00CB0E8C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440"/>
        <w:gridCol w:w="1440"/>
        <w:gridCol w:w="1363"/>
      </w:tblGrid>
      <w:tr w:rsidR="00CB0E8C" w:rsidTr="00007FF2">
        <w:trPr>
          <w:cantSplit/>
        </w:trPr>
        <w:tc>
          <w:tcPr>
            <w:tcW w:w="5328" w:type="dxa"/>
            <w:vMerge w:val="restart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занятий</w:t>
            </w:r>
          </w:p>
        </w:tc>
        <w:tc>
          <w:tcPr>
            <w:tcW w:w="1440" w:type="dxa"/>
            <w:vMerge w:val="restart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803" w:type="dxa"/>
            <w:gridSpan w:val="2"/>
          </w:tcPr>
          <w:p w:rsidR="00CB0E8C" w:rsidRDefault="00CB0E8C" w:rsidP="00007F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CB0E8C" w:rsidTr="00007FF2">
        <w:trPr>
          <w:cantSplit/>
        </w:trPr>
        <w:tc>
          <w:tcPr>
            <w:tcW w:w="5328" w:type="dxa"/>
            <w:vMerge/>
          </w:tcPr>
          <w:p w:rsidR="00CB0E8C" w:rsidRDefault="00CB0E8C" w:rsidP="00007F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</w:tcPr>
          <w:p w:rsidR="00CB0E8C" w:rsidRDefault="00CB0E8C" w:rsidP="00007F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5</w:t>
            </w:r>
          </w:p>
        </w:tc>
        <w:tc>
          <w:tcPr>
            <w:tcW w:w="1363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1. Аудиторные занятия, часов, всего,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440" w:type="dxa"/>
          </w:tcPr>
          <w:p w:rsidR="00CB0E8C" w:rsidRPr="00C465AA" w:rsidRDefault="00CB0E8C" w:rsidP="00007FF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1.1. Лекций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  <w:p w:rsidR="00CB0E8C" w:rsidRPr="00C465AA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18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1.2. Лабораторные работы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440" w:type="dxa"/>
          </w:tcPr>
          <w:p w:rsidR="00CB0E8C" w:rsidRPr="00C465AA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16</w:t>
            </w:r>
          </w:p>
        </w:tc>
        <w:tc>
          <w:tcPr>
            <w:tcW w:w="1363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1.3. Практические (семинарские) занятия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 Самостоятельная работа, часов, всего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1440" w:type="dxa"/>
          </w:tcPr>
          <w:p w:rsidR="00CB0E8C" w:rsidRPr="00C465AA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38</w:t>
            </w:r>
          </w:p>
        </w:tc>
        <w:tc>
          <w:tcPr>
            <w:tcW w:w="1363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 Курсовой проект (КП), курсовая работа (КР)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2.2. Расчетно-графическое задание (РГР)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2.3. Самостоятельное изучение разделов</w:t>
            </w:r>
          </w:p>
        </w:tc>
        <w:tc>
          <w:tcPr>
            <w:tcW w:w="1440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26</w:t>
            </w:r>
          </w:p>
        </w:tc>
        <w:tc>
          <w:tcPr>
            <w:tcW w:w="1440" w:type="dxa"/>
          </w:tcPr>
          <w:p w:rsidR="00CB0E8C" w:rsidRPr="00C465AA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26</w:t>
            </w:r>
          </w:p>
        </w:tc>
        <w:tc>
          <w:tcPr>
            <w:tcW w:w="1363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2.4. Текущая самоподготовка</w:t>
            </w:r>
          </w:p>
        </w:tc>
        <w:tc>
          <w:tcPr>
            <w:tcW w:w="1440" w:type="dxa"/>
          </w:tcPr>
          <w:p w:rsidR="00CB0E8C" w:rsidRPr="00815290" w:rsidRDefault="00CB0E8C" w:rsidP="00007FF2">
            <w:pPr>
              <w:rPr>
                <w:sz w:val="28"/>
                <w:lang w:val="en-US"/>
              </w:rPr>
            </w:pP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</w:tc>
        <w:tc>
          <w:tcPr>
            <w:tcW w:w="1363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2.5. Подготовка и сдача зачета (экзамена)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440" w:type="dxa"/>
          </w:tcPr>
          <w:p w:rsidR="00CB0E8C" w:rsidRPr="00C465AA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12</w:t>
            </w:r>
          </w:p>
        </w:tc>
        <w:tc>
          <w:tcPr>
            <w:tcW w:w="1363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2.6. Контрольная работа (К) 2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Итого часов (стр.1+стр.2)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440" w:type="dxa"/>
          </w:tcPr>
          <w:p w:rsidR="00CB0E8C" w:rsidRPr="00C465AA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72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Форма промежуточной аттестации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</w:tc>
        <w:tc>
          <w:tcPr>
            <w:tcW w:w="1440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363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</w:p>
        </w:tc>
      </w:tr>
      <w:tr w:rsidR="00CB0E8C" w:rsidTr="00007FF2">
        <w:tc>
          <w:tcPr>
            <w:tcW w:w="5328" w:type="dxa"/>
          </w:tcPr>
          <w:p w:rsidR="00CB0E8C" w:rsidRDefault="00CB0E8C" w:rsidP="00007FF2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Общая трудоемкость, зачетных единиц</w:t>
            </w:r>
          </w:p>
        </w:tc>
        <w:tc>
          <w:tcPr>
            <w:tcW w:w="1440" w:type="dxa"/>
          </w:tcPr>
          <w:p w:rsidR="00CB0E8C" w:rsidRDefault="00CB0E8C" w:rsidP="00007F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0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</w:t>
            </w:r>
          </w:p>
        </w:tc>
        <w:tc>
          <w:tcPr>
            <w:tcW w:w="1363" w:type="dxa"/>
          </w:tcPr>
          <w:p w:rsidR="00CB0E8C" w:rsidRPr="00815290" w:rsidRDefault="00CB0E8C" w:rsidP="00007FF2">
            <w:pPr>
              <w:jc w:val="center"/>
              <w:rPr>
                <w:sz w:val="28"/>
                <w:lang w:val="en-US"/>
              </w:rPr>
            </w:pPr>
          </w:p>
        </w:tc>
      </w:tr>
    </w:tbl>
    <w:p w:rsidR="00CB0E8C" w:rsidRDefault="00CB0E8C" w:rsidP="00CB0E8C">
      <w:pPr>
        <w:ind w:firstLine="709"/>
        <w:jc w:val="both"/>
        <w:rPr>
          <w:sz w:val="28"/>
          <w:szCs w:val="28"/>
        </w:rPr>
      </w:pPr>
    </w:p>
    <w:p w:rsidR="00CB0E8C" w:rsidRDefault="00CB0E8C" w:rsidP="00CB0E8C">
      <w:pPr>
        <w:pStyle w:val="3"/>
        <w:ind w:firstLine="0"/>
        <w:jc w:val="both"/>
        <w:rPr>
          <w:b w:val="0"/>
          <w:bCs w:val="0"/>
        </w:rPr>
      </w:pPr>
    </w:p>
    <w:p w:rsidR="00CB0E8C" w:rsidRPr="008C2199" w:rsidRDefault="00CB0E8C" w:rsidP="00CB0E8C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</w:t>
      </w:r>
      <w:r>
        <w:rPr>
          <w:b/>
          <w:sz w:val="28"/>
        </w:rPr>
        <w:t xml:space="preserve">5. Тематический план изучения дисциплины </w:t>
      </w:r>
    </w:p>
    <w:p w:rsidR="00CB0E8C" w:rsidRDefault="00CB0E8C" w:rsidP="00CB0E8C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Таблица 5.1 Тематический план изучения дисциплины по учебному плану  (лекции)</w:t>
      </w:r>
    </w:p>
    <w:p w:rsidR="00CB0E8C" w:rsidRDefault="00CB0E8C" w:rsidP="00CB0E8C">
      <w:pPr>
        <w:pStyle w:val="3"/>
        <w:jc w:val="right"/>
        <w:rPr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560"/>
        <w:gridCol w:w="1765"/>
        <w:gridCol w:w="2745"/>
        <w:gridCol w:w="992"/>
        <w:gridCol w:w="992"/>
        <w:gridCol w:w="992"/>
        <w:gridCol w:w="921"/>
        <w:gridCol w:w="922"/>
      </w:tblGrid>
      <w:tr w:rsidR="00CB0E8C" w:rsidTr="00007FF2">
        <w:tc>
          <w:tcPr>
            <w:tcW w:w="560" w:type="dxa"/>
            <w:vMerge w:val="restart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№ п/п</w:t>
            </w:r>
          </w:p>
        </w:tc>
        <w:tc>
          <w:tcPr>
            <w:tcW w:w="1765" w:type="dxa"/>
            <w:vMerge w:val="restart"/>
            <w:shd w:val="clear" w:color="auto" w:fill="auto"/>
          </w:tcPr>
          <w:p w:rsidR="00CB0E8C" w:rsidRDefault="00CB0E8C" w:rsidP="00007FF2">
            <w:pPr>
              <w:jc w:val="center"/>
            </w:pPr>
            <w:r>
              <w:t>Наименование темы</w:t>
            </w:r>
          </w:p>
        </w:tc>
        <w:tc>
          <w:tcPr>
            <w:tcW w:w="2745" w:type="dxa"/>
            <w:vMerge w:val="restart"/>
            <w:shd w:val="clear" w:color="auto" w:fill="auto"/>
          </w:tcPr>
          <w:p w:rsidR="00CB0E8C" w:rsidRDefault="00CB0E8C" w:rsidP="00007FF2">
            <w:pPr>
              <w:jc w:val="center"/>
            </w:pPr>
            <w:r>
              <w:t>Изучаемые вопросы</w:t>
            </w:r>
          </w:p>
        </w:tc>
        <w:tc>
          <w:tcPr>
            <w:tcW w:w="4819" w:type="dxa"/>
            <w:gridSpan w:val="5"/>
            <w:shd w:val="clear" w:color="auto" w:fill="auto"/>
          </w:tcPr>
          <w:p w:rsidR="00CB0E8C" w:rsidRDefault="00CB0E8C" w:rsidP="00007FF2">
            <w:pPr>
              <w:jc w:val="center"/>
            </w:pPr>
            <w:r>
              <w:t>Объем часов</w:t>
            </w:r>
          </w:p>
        </w:tc>
      </w:tr>
      <w:tr w:rsidR="00CB0E8C" w:rsidTr="00007FF2">
        <w:tc>
          <w:tcPr>
            <w:tcW w:w="560" w:type="dxa"/>
            <w:vMerge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1765" w:type="dxa"/>
            <w:vMerge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2745" w:type="dxa"/>
            <w:vMerge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лекции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Лаб.</w:t>
            </w:r>
          </w:p>
          <w:p w:rsidR="00CB0E8C" w:rsidRDefault="00CB0E8C" w:rsidP="00007FF2">
            <w:pPr>
              <w:jc w:val="both"/>
            </w:pPr>
            <w:r>
              <w:t>работы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Практ.</w:t>
            </w:r>
          </w:p>
          <w:p w:rsidR="00CB0E8C" w:rsidRDefault="00CB0E8C" w:rsidP="00007FF2">
            <w:pPr>
              <w:jc w:val="both"/>
            </w:pPr>
            <w:r>
              <w:t>занят.</w:t>
            </w: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Самост. раб.</w:t>
            </w: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Форма текущего контроля</w:t>
            </w: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t>1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Технология изготовления твердых лекарственных форм (часть1)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Порошки. Классификация. Приготовление простых и сложных порошков с лекарственными веществами отличающимися прописным количеством и физико-химическими свойствами. Приготовление сложных порошков с ядовитыми сильнодействующими веществами. Тритурация.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t>2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Технология изготовления твердых лекарственных форм (часть 2)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Приготовление сложных порошков с красящими, трудноизмельчаемыми веществами, экстрактами, полуфабрикатами.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t>3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Технология  изготовлениямягких лекарственных форм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Общая характеристика лекарственных форм. Классификации. Основы и вспомогательные вещества, используемые </w:t>
            </w:r>
            <w:r>
              <w:lastRenderedPageBreak/>
              <w:t>для приготовления мазей, паст, линиментов, эмульсий, суппозиториев, болюсов. Общая и частная технология, оценка качества, оформление, хранение и отпуск.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lastRenderedPageBreak/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lastRenderedPageBreak/>
              <w:t>4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spacing w:before="240"/>
              <w:jc w:val="both"/>
            </w:pPr>
            <w:r>
              <w:t>Технология  изготовления жидких лекарственных форм (часть 1)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Приготовление ЖЛФ массообъемным методом, путем растворения сухих лекарственных веществ. Особые случаи приготовления водных растворов. Приготовление концентрированных растворов. Приготовление ЖЛФ с использованием концентрированных растворов.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t>5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Технология  изготовленияжидких лекарственных форм (часть 2)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Растворы высокомолекулярных соединений и коллоидные растворы. Суспензии. Эмульсии. Настои и отвары из растительного сырья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t>6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Стерильные и асептические лекарственные формы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Растворы для инъекций. Инфузионные растворы. Требования  кинъекционным и инфузионным растворам. Приготовление инъекционных растворов Глазные капли.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t>7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Фармацевтические несовместимости и способы их предотвращения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Физические и физикохимические несовместимости: нерстворимость лекарственных веществ, несмешиваемость ингридиентов, коагуляция коллоидных систем, отсыревание и расплавляемость  сложных порошков. </w:t>
            </w:r>
            <w:r>
              <w:lastRenderedPageBreak/>
              <w:t>Эвтептические смеси. Химическая несовместимость: образование осадков органических слабых оснований, осадков органических кислот, соединений тяжелых и щелочно-земельных металлов.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lastRenderedPageBreak/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2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rPr>
          <w:trHeight w:val="3048"/>
        </w:trPr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lastRenderedPageBreak/>
              <w:t>8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Введение в биофармацию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Актуальность изучения биоформации. Основные термины биоформации. Биодоступность лекарственных веществ: абсолютная, относительная. Методы и приборы определяющие фармацевтическую доступность лекарственных препаратов</w:t>
            </w:r>
          </w:p>
        </w:tc>
        <w:tc>
          <w:tcPr>
            <w:tcW w:w="992" w:type="dxa"/>
            <w:shd w:val="clear" w:color="auto" w:fill="auto"/>
          </w:tcPr>
          <w:p w:rsidR="00CB0E8C" w:rsidRPr="004F60F1" w:rsidRDefault="00CB0E8C" w:rsidP="00007FF2">
            <w:pPr>
              <w:jc w:val="both"/>
            </w:pPr>
            <w:r w:rsidRPr="004F60F1"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Pr="004F60F1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  <w:tc>
          <w:tcPr>
            <w:tcW w:w="921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  <w:tc>
          <w:tcPr>
            <w:tcW w:w="922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  <w:r w:rsidRPr="00806CF5">
              <w:rPr>
                <w:b/>
              </w:rPr>
              <w:t>9</w:t>
            </w: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Биоформация как основа технологии лекарств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Фармацевтическаие факторы влияющие на высвобождение веществ из лекарственной формы. Условия определяющие оптимальное извлечение лекарственных веществ. Роль вспомогательных веществ и терапевтическая эффективность  лекарственных препаратов .Несовместимости лекарственных  веществ.</w:t>
            </w:r>
          </w:p>
          <w:p w:rsidR="00CB0E8C" w:rsidRDefault="00CB0E8C" w:rsidP="00007FF2">
            <w:pPr>
              <w:jc w:val="both"/>
            </w:pPr>
            <w:r>
              <w:t>Условия хранения лекарственных препаратов.</w:t>
            </w:r>
          </w:p>
        </w:tc>
        <w:tc>
          <w:tcPr>
            <w:tcW w:w="992" w:type="dxa"/>
            <w:shd w:val="clear" w:color="auto" w:fill="auto"/>
          </w:tcPr>
          <w:p w:rsidR="00CB0E8C" w:rsidRPr="004F60F1" w:rsidRDefault="00CB0E8C" w:rsidP="00007FF2">
            <w:pPr>
              <w:jc w:val="both"/>
            </w:pPr>
            <w:r>
              <w:t>2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  <w:tc>
          <w:tcPr>
            <w:tcW w:w="921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  <w:tc>
          <w:tcPr>
            <w:tcW w:w="922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</w:tr>
      <w:tr w:rsidR="00CB0E8C" w:rsidTr="00007FF2">
        <w:tc>
          <w:tcPr>
            <w:tcW w:w="560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</w:rPr>
            </w:pPr>
          </w:p>
        </w:tc>
        <w:tc>
          <w:tcPr>
            <w:tcW w:w="1765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итого</w:t>
            </w:r>
          </w:p>
        </w:tc>
        <w:tc>
          <w:tcPr>
            <w:tcW w:w="2745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Pr="004F60F1" w:rsidRDefault="00CB0E8C" w:rsidP="00007FF2">
            <w:pPr>
              <w:jc w:val="both"/>
            </w:pPr>
            <w:r>
              <w:t>18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  <w:tc>
          <w:tcPr>
            <w:tcW w:w="921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  <w:tc>
          <w:tcPr>
            <w:tcW w:w="922" w:type="dxa"/>
            <w:shd w:val="clear" w:color="auto" w:fill="auto"/>
          </w:tcPr>
          <w:p w:rsidR="00CB0E8C" w:rsidRPr="009156CA" w:rsidRDefault="00CB0E8C" w:rsidP="00007FF2">
            <w:pPr>
              <w:jc w:val="both"/>
              <w:rPr>
                <w:u w:val="single"/>
              </w:rPr>
            </w:pPr>
          </w:p>
        </w:tc>
      </w:tr>
    </w:tbl>
    <w:p w:rsidR="00CB0E8C" w:rsidRDefault="00CB0E8C" w:rsidP="00CB0E8C">
      <w:pPr>
        <w:ind w:firstLine="720"/>
        <w:jc w:val="center"/>
        <w:rPr>
          <w:b/>
          <w:sz w:val="28"/>
        </w:rPr>
      </w:pPr>
    </w:p>
    <w:p w:rsidR="00CB0E8C" w:rsidRDefault="00CB0E8C" w:rsidP="00CB0E8C">
      <w:pPr>
        <w:rPr>
          <w:b/>
          <w:sz w:val="28"/>
          <w:lang w:val="en-US"/>
        </w:rPr>
      </w:pPr>
    </w:p>
    <w:p w:rsidR="00007FF2" w:rsidRDefault="00007FF2" w:rsidP="00CB0E8C">
      <w:pPr>
        <w:rPr>
          <w:b/>
          <w:sz w:val="28"/>
          <w:lang w:val="en-US"/>
        </w:rPr>
      </w:pPr>
    </w:p>
    <w:p w:rsidR="00007FF2" w:rsidRDefault="00007FF2" w:rsidP="00007FF2">
      <w:pPr>
        <w:spacing w:line="276" w:lineRule="auto"/>
        <w:jc w:val="both"/>
      </w:pPr>
    </w:p>
    <w:p w:rsidR="00007FF2" w:rsidRDefault="00007FF2" w:rsidP="00007FF2">
      <w:pPr>
        <w:spacing w:line="276" w:lineRule="auto"/>
        <w:jc w:val="both"/>
      </w:pPr>
    </w:p>
    <w:p w:rsidR="00007FF2" w:rsidRDefault="00007FF2" w:rsidP="00007FF2">
      <w:pPr>
        <w:spacing w:line="276" w:lineRule="auto"/>
        <w:jc w:val="both"/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007FF2" w:rsidRPr="00007FF2" w:rsidRDefault="00007FF2" w:rsidP="00CB0E8C">
      <w:pPr>
        <w:rPr>
          <w:b/>
          <w:sz w:val="28"/>
        </w:rPr>
      </w:pPr>
    </w:p>
    <w:p w:rsidR="00CB0E8C" w:rsidRDefault="00CB0E8C" w:rsidP="00CB0E8C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Таблица 5.1 Тематический план изучения дисциплины по учебному плану  </w:t>
      </w:r>
    </w:p>
    <w:p w:rsidR="00CB0E8C" w:rsidRPr="007955F9" w:rsidRDefault="00CB0E8C" w:rsidP="00CB0E8C">
      <w:pPr>
        <w:pStyle w:val="3"/>
        <w:rPr>
          <w:b w:val="0"/>
          <w:bCs w:val="0"/>
        </w:rPr>
      </w:pPr>
      <w:r>
        <w:rPr>
          <w:b w:val="0"/>
          <w:bCs w:val="0"/>
        </w:rPr>
        <w:t>( ЛПЗ)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3261"/>
        <w:gridCol w:w="992"/>
        <w:gridCol w:w="850"/>
        <w:gridCol w:w="851"/>
        <w:gridCol w:w="992"/>
        <w:gridCol w:w="992"/>
      </w:tblGrid>
      <w:tr w:rsidR="00CB0E8C" w:rsidTr="00007FF2">
        <w:trPr>
          <w:trHeight w:val="144"/>
        </w:trPr>
        <w:tc>
          <w:tcPr>
            <w:tcW w:w="392" w:type="dxa"/>
            <w:vMerge w:val="restart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№ п/п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CB0E8C" w:rsidRDefault="00CB0E8C" w:rsidP="00007FF2">
            <w:pPr>
              <w:jc w:val="center"/>
            </w:pPr>
            <w:r>
              <w:t>Наименование темы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CB0E8C" w:rsidRDefault="00CB0E8C" w:rsidP="00007FF2">
            <w:pPr>
              <w:jc w:val="center"/>
            </w:pPr>
            <w:r>
              <w:t>Изучаемые вопросы</w:t>
            </w:r>
          </w:p>
        </w:tc>
        <w:tc>
          <w:tcPr>
            <w:tcW w:w="4677" w:type="dxa"/>
            <w:gridSpan w:val="5"/>
            <w:shd w:val="clear" w:color="auto" w:fill="auto"/>
          </w:tcPr>
          <w:p w:rsidR="00CB0E8C" w:rsidRDefault="00CB0E8C" w:rsidP="00007FF2">
            <w:pPr>
              <w:jc w:val="center"/>
            </w:pPr>
            <w:r>
              <w:t>Объем часов</w:t>
            </w:r>
          </w:p>
        </w:tc>
      </w:tr>
      <w:tr w:rsidR="00CB0E8C" w:rsidTr="00007FF2">
        <w:trPr>
          <w:cantSplit/>
          <w:trHeight w:val="2646"/>
        </w:trPr>
        <w:tc>
          <w:tcPr>
            <w:tcW w:w="392" w:type="dxa"/>
            <w:vMerge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3261" w:type="dxa"/>
            <w:vMerge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  <w:textDirection w:val="btLr"/>
          </w:tcPr>
          <w:p w:rsidR="00CB0E8C" w:rsidRDefault="00CB0E8C" w:rsidP="00007FF2">
            <w:pPr>
              <w:ind w:left="113" w:right="113"/>
              <w:jc w:val="both"/>
            </w:pPr>
            <w:r>
              <w:t>лекции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:rsidR="00CB0E8C" w:rsidRDefault="00CB0E8C" w:rsidP="00007FF2">
            <w:pPr>
              <w:ind w:left="113" w:right="113"/>
              <w:jc w:val="both"/>
            </w:pPr>
            <w:r>
              <w:t>Лаб.</w:t>
            </w:r>
          </w:p>
          <w:p w:rsidR="00CB0E8C" w:rsidRDefault="00CB0E8C" w:rsidP="00007FF2">
            <w:pPr>
              <w:ind w:left="113" w:right="113"/>
              <w:jc w:val="both"/>
            </w:pPr>
            <w:r>
              <w:t>работы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CB0E8C" w:rsidRDefault="00CB0E8C" w:rsidP="00007FF2">
            <w:pPr>
              <w:ind w:left="113" w:right="113"/>
              <w:jc w:val="both"/>
            </w:pPr>
            <w:r>
              <w:t>Практ.</w:t>
            </w:r>
          </w:p>
          <w:p w:rsidR="00CB0E8C" w:rsidRDefault="00CB0E8C" w:rsidP="00007FF2">
            <w:pPr>
              <w:ind w:left="113" w:right="113"/>
              <w:jc w:val="both"/>
            </w:pPr>
            <w:r>
              <w:t>занят.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CB0E8C" w:rsidRDefault="00CB0E8C" w:rsidP="00007FF2">
            <w:pPr>
              <w:ind w:left="113" w:right="113"/>
              <w:jc w:val="both"/>
            </w:pPr>
            <w:r>
              <w:t>Самост.</w:t>
            </w:r>
          </w:p>
          <w:p w:rsidR="00CB0E8C" w:rsidRDefault="00CB0E8C" w:rsidP="00007FF2">
            <w:pPr>
              <w:ind w:left="113" w:right="113"/>
              <w:jc w:val="both"/>
            </w:pPr>
            <w:r>
              <w:t>работы</w:t>
            </w:r>
          </w:p>
        </w:tc>
        <w:tc>
          <w:tcPr>
            <w:tcW w:w="992" w:type="dxa"/>
            <w:textDirection w:val="btLr"/>
          </w:tcPr>
          <w:p w:rsidR="00CB0E8C" w:rsidRDefault="00CB0E8C" w:rsidP="00007FF2">
            <w:pPr>
              <w:ind w:left="113" w:right="113"/>
              <w:jc w:val="both"/>
            </w:pPr>
            <w:r>
              <w:t xml:space="preserve">Текущая форма контроля </w:t>
            </w:r>
          </w:p>
        </w:tc>
      </w:tr>
      <w:tr w:rsidR="00CB0E8C" w:rsidTr="00007FF2">
        <w:trPr>
          <w:trHeight w:val="2817"/>
        </w:trPr>
        <w:tc>
          <w:tcPr>
            <w:tcW w:w="392" w:type="dxa"/>
            <w:shd w:val="clear" w:color="auto" w:fill="auto"/>
          </w:tcPr>
          <w:p w:rsidR="00CB0E8C" w:rsidRPr="00806CF5" w:rsidRDefault="00CB0E8C" w:rsidP="00007FF2">
            <w:pPr>
              <w:jc w:val="both"/>
              <w:rPr>
                <w:b/>
                <w:sz w:val="28"/>
                <w:szCs w:val="28"/>
              </w:rPr>
            </w:pPr>
            <w:r w:rsidRPr="00806CF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>Средства измерения массы и объема. Понятие о Рецептуре.</w:t>
            </w:r>
            <w:r>
              <w:t xml:space="preserve"> Аптека ее задачи и функции.</w:t>
            </w:r>
          </w:p>
        </w:tc>
        <w:tc>
          <w:tcPr>
            <w:tcW w:w="3261" w:type="dxa"/>
            <w:shd w:val="clear" w:color="auto" w:fill="auto"/>
          </w:tcPr>
          <w:p w:rsidR="00CB0E8C" w:rsidRDefault="00CB0E8C" w:rsidP="00007FF2">
            <w:pPr>
              <w:jc w:val="both"/>
            </w:pPr>
            <w:r w:rsidRPr="00500A0B">
              <w:t>Устройство и принципы работы ручных аптечных весов, аптечной пипетки. Научиться правилам  точного взвешивания сухих ,вязких и жидких веществ. Правильно отмеривать жидкости с помощью мерной посуды, калибровать пипетку. Рецепт. Части рецепта. Правила выписывания.</w:t>
            </w:r>
          </w:p>
          <w:p w:rsidR="00CB0E8C" w:rsidRPr="00500A0B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2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4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  <w:r>
              <w:t>защита</w:t>
            </w:r>
          </w:p>
        </w:tc>
      </w:tr>
      <w:tr w:rsidR="00CB0E8C" w:rsidTr="00007FF2">
        <w:trPr>
          <w:trHeight w:val="144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2</w:t>
            </w: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>Порошки</w:t>
            </w:r>
            <w:r>
              <w:t>. Заводские твердые лекарственные формы.</w:t>
            </w:r>
          </w:p>
        </w:tc>
        <w:tc>
          <w:tcPr>
            <w:tcW w:w="3261" w:type="dxa"/>
            <w:shd w:val="clear" w:color="auto" w:fill="auto"/>
          </w:tcPr>
          <w:p w:rsidR="00CB0E8C" w:rsidRDefault="00CB0E8C" w:rsidP="00007FF2">
            <w:pPr>
              <w:jc w:val="both"/>
            </w:pPr>
            <w:r w:rsidRPr="00500A0B">
              <w:t>Приготовление простых и сложных порошков, отличающихся прописанным  количеством и физико-химическим свойствами. Оценка качества и упаковка.</w:t>
            </w:r>
          </w:p>
          <w:p w:rsidR="00CB0E8C" w:rsidRPr="00500A0B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2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4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  <w:r>
              <w:t>защита</w:t>
            </w:r>
          </w:p>
        </w:tc>
      </w:tr>
      <w:tr w:rsidR="00CB0E8C" w:rsidTr="00007FF2">
        <w:trPr>
          <w:trHeight w:val="1584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3</w:t>
            </w:r>
          </w:p>
        </w:tc>
        <w:tc>
          <w:tcPr>
            <w:tcW w:w="1984" w:type="dxa"/>
            <w:shd w:val="clear" w:color="auto" w:fill="auto"/>
          </w:tcPr>
          <w:p w:rsidR="00CB0E8C" w:rsidRPr="001A7110" w:rsidRDefault="00CB0E8C" w:rsidP="00007FF2">
            <w:pPr>
              <w:jc w:val="both"/>
            </w:pPr>
            <w:r>
              <w:t>Пилюли, болюсы</w:t>
            </w:r>
          </w:p>
        </w:tc>
        <w:tc>
          <w:tcPr>
            <w:tcW w:w="3261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>
              <w:t xml:space="preserve"> Приготовление пилюль и болюсов</w:t>
            </w:r>
            <w:r w:rsidRPr="00500A0B">
              <w:t xml:space="preserve"> с красящими,   трудно измельчаемыми веществами. Взвешивание красящих веществ.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2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  2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  <w:r>
              <w:t>защита</w:t>
            </w:r>
          </w:p>
        </w:tc>
      </w:tr>
      <w:tr w:rsidR="00CB0E8C" w:rsidTr="00007FF2">
        <w:trPr>
          <w:trHeight w:val="144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lastRenderedPageBreak/>
              <w:t>4</w:t>
            </w: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>Жидкие лекарственные формы</w:t>
            </w:r>
          </w:p>
        </w:tc>
        <w:tc>
          <w:tcPr>
            <w:tcW w:w="3261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>Приготовление жидких лекарственных форм массо-объемным методом, путем растворения сухих веществ. Приготовление растворов с использованием к концентрированных растворов. Стандартные фармакопейные растворы, разбавление стандартных жидкостей.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2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2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  <w:r>
              <w:t>защита</w:t>
            </w:r>
          </w:p>
        </w:tc>
      </w:tr>
      <w:tr w:rsidR="00CB0E8C" w:rsidTr="00007FF2">
        <w:trPr>
          <w:trHeight w:val="1603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>Жидкие лекарственные формы</w:t>
            </w:r>
            <w:r>
              <w:t>. Галеновые  и новогаленовые препараты.</w:t>
            </w:r>
          </w:p>
        </w:tc>
        <w:tc>
          <w:tcPr>
            <w:tcW w:w="3261" w:type="dxa"/>
            <w:shd w:val="clear" w:color="auto" w:fill="auto"/>
          </w:tcPr>
          <w:p w:rsidR="00CB0E8C" w:rsidRPr="00500A0B" w:rsidRDefault="00CB0E8C" w:rsidP="00007FF2">
            <w:pPr>
              <w:spacing w:line="276" w:lineRule="auto"/>
              <w:jc w:val="both"/>
            </w:pPr>
            <w:r w:rsidRPr="00500A0B">
              <w:t>Приготовление растворов  из высоко -молекулярных соединений, коллоидных веществ.  Приготовление суспензий, эмульсий.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2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 4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  <w:r>
              <w:t>защита</w:t>
            </w:r>
          </w:p>
        </w:tc>
      </w:tr>
      <w:tr w:rsidR="00CB0E8C" w:rsidTr="00007FF2">
        <w:trPr>
          <w:trHeight w:val="81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</w:p>
        </w:tc>
      </w:tr>
      <w:tr w:rsidR="00CB0E8C" w:rsidTr="00007FF2">
        <w:trPr>
          <w:trHeight w:val="2266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6</w:t>
            </w: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 xml:space="preserve">Стерильные и асептически изготовляемые лекарственные формы. </w:t>
            </w:r>
            <w:r>
              <w:t>Заводские стерильные лекарственные формы</w:t>
            </w:r>
          </w:p>
        </w:tc>
        <w:tc>
          <w:tcPr>
            <w:tcW w:w="3261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>Пр</w:t>
            </w:r>
            <w:r>
              <w:t>и</w:t>
            </w:r>
            <w:r w:rsidRPr="00500A0B">
              <w:t>готовление инъекционных растворов со стабилизаторами и без них. Приготовление инфузионных, изотонических инъекционных растворов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2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4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  <w:r>
              <w:t>защита</w:t>
            </w:r>
          </w:p>
        </w:tc>
      </w:tr>
      <w:tr w:rsidR="00CB0E8C" w:rsidTr="00007FF2">
        <w:trPr>
          <w:trHeight w:val="843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>7</w:t>
            </w: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ind w:left="-426" w:firstLine="142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>Мягкие лекарственные формы</w:t>
            </w:r>
            <w:r>
              <w:t>. Трансдермальные лекарственные формы.</w:t>
            </w:r>
            <w:r w:rsidRPr="00500A0B">
              <w:t xml:space="preserve"> </w:t>
            </w:r>
          </w:p>
          <w:p w:rsidR="00CB0E8C" w:rsidRPr="00500A0B" w:rsidRDefault="00CB0E8C" w:rsidP="00007FF2">
            <w:pPr>
              <w:jc w:val="both"/>
            </w:pPr>
          </w:p>
          <w:p w:rsidR="00CB0E8C" w:rsidRPr="00500A0B" w:rsidRDefault="00CB0E8C" w:rsidP="00007FF2">
            <w:pPr>
              <w:jc w:val="both"/>
            </w:pPr>
          </w:p>
          <w:p w:rsidR="00CB0E8C" w:rsidRPr="00500A0B" w:rsidRDefault="00CB0E8C" w:rsidP="00007FF2">
            <w:pPr>
              <w:jc w:val="both"/>
            </w:pPr>
          </w:p>
          <w:p w:rsidR="00CB0E8C" w:rsidRPr="00500A0B" w:rsidRDefault="00CB0E8C" w:rsidP="00007FF2">
            <w:pPr>
              <w:jc w:val="both"/>
            </w:pPr>
          </w:p>
          <w:p w:rsidR="00CB0E8C" w:rsidRPr="00500A0B" w:rsidRDefault="00CB0E8C" w:rsidP="00007FF2">
            <w:pPr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  <w:r w:rsidRPr="00500A0B">
              <w:t xml:space="preserve">Приготовление мазей: гомогенных, гетерогенных, эмульсионных и комбинированных. Линименты. Приготовление ветеринарных лекарственных форм: болюсов, пилюль и кашек  </w:t>
            </w: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 2</w:t>
            </w: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  <w:r>
              <w:t xml:space="preserve">    4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both"/>
            </w:pPr>
            <w:r>
              <w:t>защита</w:t>
            </w:r>
          </w:p>
        </w:tc>
      </w:tr>
      <w:tr w:rsidR="00CB0E8C" w:rsidTr="00007FF2">
        <w:trPr>
          <w:trHeight w:val="1719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  <w:r>
              <w:t>8</w:t>
            </w: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ind w:left="-426" w:firstLine="142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</w:p>
          <w:p w:rsidR="00CB0E8C" w:rsidRPr="00E252BD" w:rsidRDefault="00CB0E8C" w:rsidP="00007FF2">
            <w:pPr>
              <w:jc w:val="both"/>
            </w:pPr>
            <w:r>
              <w:t>Контрольная работа по рецептуре</w:t>
            </w:r>
          </w:p>
          <w:p w:rsidR="00CB0E8C" w:rsidRPr="00500A0B" w:rsidRDefault="00CB0E8C" w:rsidP="00007FF2">
            <w:pPr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B0E8C" w:rsidRPr="00500A0B" w:rsidRDefault="00CB0E8C" w:rsidP="00007FF2">
            <w:pPr>
              <w:jc w:val="both"/>
            </w:pPr>
          </w:p>
          <w:p w:rsidR="00CB0E8C" w:rsidRPr="00500A0B" w:rsidRDefault="00CB0E8C" w:rsidP="00007FF2">
            <w:pPr>
              <w:jc w:val="both"/>
            </w:pPr>
            <w:r>
              <w:t>Контрольная работа по рецептуре. Выписать 10 рецептов на лекарственные формы</w:t>
            </w:r>
          </w:p>
          <w:p w:rsidR="00CB0E8C" w:rsidRPr="00500A0B" w:rsidRDefault="00CB0E8C" w:rsidP="00007FF2">
            <w:pPr>
              <w:jc w:val="both"/>
            </w:pPr>
          </w:p>
          <w:p w:rsidR="00CB0E8C" w:rsidRPr="00500A0B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  <w:r>
              <w:t xml:space="preserve">     2</w:t>
            </w: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  <w:p w:rsidR="00CB0E8C" w:rsidRDefault="00CB0E8C" w:rsidP="00007FF2">
            <w:pPr>
              <w:jc w:val="both"/>
            </w:pP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jc w:val="center"/>
            </w:pPr>
            <w:r>
              <w:t>2</w:t>
            </w:r>
          </w:p>
          <w:p w:rsidR="00CB0E8C" w:rsidRDefault="00CB0E8C" w:rsidP="00007FF2">
            <w:pPr>
              <w:jc w:val="center"/>
            </w:pPr>
          </w:p>
          <w:p w:rsidR="00CB0E8C" w:rsidRDefault="00CB0E8C" w:rsidP="00007FF2">
            <w:pPr>
              <w:jc w:val="center"/>
            </w:pPr>
          </w:p>
          <w:p w:rsidR="00CB0E8C" w:rsidRDefault="00CB0E8C" w:rsidP="00007FF2">
            <w:pPr>
              <w:jc w:val="center"/>
            </w:pPr>
          </w:p>
          <w:p w:rsidR="00CB0E8C" w:rsidRDefault="00CB0E8C" w:rsidP="00007FF2">
            <w:pPr>
              <w:jc w:val="center"/>
            </w:pPr>
          </w:p>
          <w:p w:rsidR="00CB0E8C" w:rsidRDefault="00CB0E8C" w:rsidP="00007FF2">
            <w:pPr>
              <w:jc w:val="center"/>
            </w:pPr>
          </w:p>
        </w:tc>
        <w:tc>
          <w:tcPr>
            <w:tcW w:w="992" w:type="dxa"/>
          </w:tcPr>
          <w:p w:rsidR="00CB0E8C" w:rsidRDefault="00CB0E8C" w:rsidP="00007FF2">
            <w:pPr>
              <w:jc w:val="center"/>
            </w:pPr>
            <w:r>
              <w:t>проверка работы</w:t>
            </w:r>
          </w:p>
        </w:tc>
      </w:tr>
      <w:tr w:rsidR="00CB0E8C" w:rsidTr="00007FF2">
        <w:trPr>
          <w:trHeight w:val="259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</w:t>
            </w:r>
          </w:p>
        </w:tc>
        <w:tc>
          <w:tcPr>
            <w:tcW w:w="1984" w:type="dxa"/>
            <w:shd w:val="clear" w:color="auto" w:fill="auto"/>
          </w:tcPr>
          <w:p w:rsidR="00CB0E8C" w:rsidRPr="001606A5" w:rsidRDefault="00CB0E8C" w:rsidP="00007FF2"/>
        </w:tc>
        <w:tc>
          <w:tcPr>
            <w:tcW w:w="3261" w:type="dxa"/>
            <w:shd w:val="clear" w:color="auto" w:fill="auto"/>
          </w:tcPr>
          <w:p w:rsidR="00CB0E8C" w:rsidRPr="00D37E6D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Pr="00D37E6D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CB0E8C" w:rsidRPr="00D04887" w:rsidRDefault="00CB0E8C" w:rsidP="00007FF2">
            <w:pPr>
              <w:rPr>
                <w:sz w:val="28"/>
                <w:szCs w:val="28"/>
              </w:rPr>
            </w:pPr>
            <w:r w:rsidRPr="00D04887">
              <w:rPr>
                <w:sz w:val="28"/>
                <w:szCs w:val="28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CB0E8C" w:rsidRPr="00D04887" w:rsidRDefault="00CB0E8C" w:rsidP="00007FF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Pr="00D04887" w:rsidRDefault="00CB0E8C" w:rsidP="00007FF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B0E8C" w:rsidRDefault="00CB0E8C" w:rsidP="00007FF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B0E8C" w:rsidTr="00007FF2">
        <w:trPr>
          <w:trHeight w:val="259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CB0E8C" w:rsidRPr="00D04887" w:rsidRDefault="00CB0E8C" w:rsidP="00007FF2">
            <w:r>
              <w:t>подготовка к зачету</w:t>
            </w:r>
          </w:p>
        </w:tc>
        <w:tc>
          <w:tcPr>
            <w:tcW w:w="3261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Pr="00D04887" w:rsidRDefault="00CB0E8C" w:rsidP="00007FF2">
            <w:pPr>
              <w:rPr>
                <w:sz w:val="28"/>
                <w:szCs w:val="28"/>
              </w:rPr>
            </w:pPr>
            <w:r w:rsidRPr="00D04887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B0E8C" w:rsidTr="00007FF2">
        <w:trPr>
          <w:trHeight w:val="259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CB0E8C" w:rsidRPr="00D04887" w:rsidRDefault="00CB0E8C" w:rsidP="00007FF2">
            <w:pPr>
              <w:rPr>
                <w:sz w:val="20"/>
                <w:szCs w:val="20"/>
              </w:rPr>
            </w:pPr>
            <w:r>
              <w:t>текущая самоподготовка</w:t>
            </w:r>
          </w:p>
        </w:tc>
        <w:tc>
          <w:tcPr>
            <w:tcW w:w="3261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Pr="00D04887" w:rsidRDefault="00CB0E8C" w:rsidP="00007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B0E8C" w:rsidTr="00007FF2">
        <w:trPr>
          <w:trHeight w:val="259"/>
        </w:trPr>
        <w:tc>
          <w:tcPr>
            <w:tcW w:w="392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CB0E8C" w:rsidRDefault="00CB0E8C" w:rsidP="00007F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3261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CB0E8C" w:rsidRPr="00D04887" w:rsidRDefault="00CB0E8C" w:rsidP="00007FF2">
            <w:pPr>
              <w:rPr>
                <w:sz w:val="28"/>
                <w:szCs w:val="28"/>
              </w:rPr>
            </w:pPr>
            <w:r w:rsidRPr="00D04887">
              <w:rPr>
                <w:sz w:val="28"/>
                <w:szCs w:val="28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CB0E8C" w:rsidRDefault="00CB0E8C" w:rsidP="00007FF2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B0E8C" w:rsidRDefault="00CB0E8C" w:rsidP="00007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:rsidR="00CB0E8C" w:rsidRDefault="00CB0E8C" w:rsidP="00007FF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B0E8C" w:rsidRDefault="00CB0E8C" w:rsidP="00CB0E8C">
      <w:pPr>
        <w:tabs>
          <w:tab w:val="left" w:pos="8760"/>
        </w:tabs>
        <w:jc w:val="center"/>
        <w:rPr>
          <w:b/>
        </w:rPr>
      </w:pPr>
    </w:p>
    <w:p w:rsidR="00CB0E8C" w:rsidRPr="00FB50C5" w:rsidRDefault="00CB0E8C" w:rsidP="00CB0E8C">
      <w:pPr>
        <w:tabs>
          <w:tab w:val="left" w:pos="8760"/>
        </w:tabs>
        <w:rPr>
          <w:b/>
          <w:sz w:val="28"/>
          <w:szCs w:val="28"/>
        </w:rPr>
      </w:pPr>
      <w:r>
        <w:rPr>
          <w:b/>
        </w:rPr>
        <w:t xml:space="preserve"> 5</w:t>
      </w:r>
      <w:r w:rsidRPr="00FB50C5">
        <w:rPr>
          <w:b/>
          <w:sz w:val="28"/>
          <w:szCs w:val="28"/>
        </w:rPr>
        <w:t>.Организация,</w:t>
      </w:r>
      <w:r>
        <w:rPr>
          <w:b/>
          <w:sz w:val="28"/>
          <w:szCs w:val="28"/>
        </w:rPr>
        <w:t xml:space="preserve"> </w:t>
      </w:r>
      <w:r w:rsidRPr="00FB50C5">
        <w:rPr>
          <w:b/>
          <w:sz w:val="28"/>
          <w:szCs w:val="28"/>
        </w:rPr>
        <w:t>контроль выполнения и методическое обеспечение СРС</w:t>
      </w:r>
    </w:p>
    <w:p w:rsidR="00CB0E8C" w:rsidRPr="00FB50C5" w:rsidRDefault="00CB0E8C" w:rsidP="00CB0E8C">
      <w:pPr>
        <w:tabs>
          <w:tab w:val="left" w:pos="8760"/>
        </w:tabs>
        <w:jc w:val="center"/>
        <w:rPr>
          <w:b/>
          <w:sz w:val="28"/>
          <w:szCs w:val="28"/>
        </w:rPr>
      </w:pPr>
    </w:p>
    <w:p w:rsidR="00CB0E8C" w:rsidRPr="00D04887" w:rsidRDefault="00CB0E8C" w:rsidP="00CB0E8C">
      <w:pPr>
        <w:tabs>
          <w:tab w:val="left" w:pos="8760"/>
        </w:tabs>
        <w:rPr>
          <w:b/>
        </w:rPr>
      </w:pPr>
      <w:r>
        <w:rPr>
          <w:b/>
          <w:bCs/>
          <w:sz w:val="28"/>
          <w:szCs w:val="28"/>
        </w:rPr>
        <w:t xml:space="preserve">Таблица </w:t>
      </w:r>
      <w:r w:rsidRPr="00D91888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.2  </w:t>
      </w:r>
      <w:r w:rsidRPr="00D91888">
        <w:rPr>
          <w:bCs/>
          <w:sz w:val="28"/>
          <w:szCs w:val="28"/>
        </w:rPr>
        <w:t xml:space="preserve"> Вид, контроль выполнения и методическое  обеспечение СРС</w:t>
      </w:r>
    </w:p>
    <w:p w:rsidR="00CB0E8C" w:rsidRPr="00033D1E" w:rsidRDefault="00CB0E8C" w:rsidP="00CB0E8C">
      <w:pPr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2550"/>
        <w:gridCol w:w="1465"/>
        <w:gridCol w:w="1997"/>
        <w:gridCol w:w="2697"/>
      </w:tblGrid>
      <w:tr w:rsidR="00CB0E8C" w:rsidRPr="00402CC3" w:rsidTr="00007FF2">
        <w:tc>
          <w:tcPr>
            <w:tcW w:w="862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№п\п</w:t>
            </w:r>
          </w:p>
        </w:tc>
        <w:tc>
          <w:tcPr>
            <w:tcW w:w="2907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 xml:space="preserve">     Вид      СРС</w:t>
            </w:r>
          </w:p>
        </w:tc>
        <w:tc>
          <w:tcPr>
            <w:tcW w:w="1539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кол.часов</w:t>
            </w:r>
          </w:p>
        </w:tc>
        <w:tc>
          <w:tcPr>
            <w:tcW w:w="2234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контроль  выполнения</w:t>
            </w:r>
          </w:p>
        </w:tc>
        <w:tc>
          <w:tcPr>
            <w:tcW w:w="2934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методическое обеспечение</w:t>
            </w:r>
          </w:p>
        </w:tc>
      </w:tr>
      <w:tr w:rsidR="00CB0E8C" w:rsidRPr="0060794B" w:rsidTr="00007FF2">
        <w:tc>
          <w:tcPr>
            <w:tcW w:w="862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07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500A0B">
              <w:t xml:space="preserve"> Средства измерения массы и объема. Понятие о Рецептуре.</w:t>
            </w:r>
            <w:r>
              <w:t xml:space="preserve"> Аптека ее задачи и функции.</w:t>
            </w:r>
          </w:p>
        </w:tc>
        <w:tc>
          <w:tcPr>
            <w:tcW w:w="1539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4</w:t>
            </w:r>
            <w:r w:rsidRPr="00402CC3">
              <w:rPr>
                <w:bCs/>
                <w:sz w:val="28"/>
                <w:szCs w:val="28"/>
              </w:rPr>
              <w:t xml:space="preserve">                </w:t>
            </w:r>
          </w:p>
        </w:tc>
        <w:tc>
          <w:tcPr>
            <w:tcW w:w="2234" w:type="dxa"/>
          </w:tcPr>
          <w:p w:rsidR="00CB0E8C" w:rsidRPr="00FB50C5" w:rsidRDefault="00CB0E8C" w:rsidP="00007FF2">
            <w:pPr>
              <w:rPr>
                <w:bCs/>
              </w:rPr>
            </w:pPr>
            <w:r w:rsidRPr="00FB50C5">
              <w:rPr>
                <w:bCs/>
              </w:rPr>
              <w:t>защита</w:t>
            </w:r>
          </w:p>
        </w:tc>
        <w:tc>
          <w:tcPr>
            <w:tcW w:w="2934" w:type="dxa"/>
          </w:tcPr>
          <w:p w:rsidR="00CB0E8C" w:rsidRDefault="00CB0E8C" w:rsidP="00007FF2">
            <w:pPr>
              <w:rPr>
                <w:bCs/>
                <w:sz w:val="20"/>
                <w:szCs w:val="20"/>
              </w:rPr>
            </w:pPr>
            <w:r w:rsidRPr="0060794B">
              <w:rPr>
                <w:bCs/>
                <w:sz w:val="20"/>
                <w:szCs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>1.ОСНОВНАЯ1.</w:t>
            </w:r>
            <w:r w:rsidRPr="0060794B">
              <w:rPr>
                <w:bCs/>
                <w:sz w:val="20"/>
                <w:szCs w:val="20"/>
              </w:rPr>
              <w:t>Куликов В.В., Дутова О.Г., Краскова  Е.В. Общая ветеринарная рецептура: Учебно-методическое  пособие-. Барнаул: Изд-во АГАУ, 2011.-78с</w:t>
            </w:r>
          </w:p>
          <w:p w:rsidR="00CB0E8C" w:rsidRPr="0060794B" w:rsidRDefault="00CB0E8C" w:rsidP="00007FF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2.ДОПОЛНИТЕЛЬНАЯ</w:t>
            </w:r>
            <w:r w:rsidRPr="000028E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1.</w:t>
            </w:r>
            <w:r w:rsidRPr="0060794B">
              <w:rPr>
                <w:bCs/>
                <w:sz w:val="20"/>
                <w:szCs w:val="20"/>
              </w:rPr>
              <w:t>Общая и клиническая ветеринарная рецептура / под ред. проф. В.Н. Жуленко, 2-е изд. испр.,М.: Колос, 2000.-551с.</w:t>
            </w:r>
          </w:p>
        </w:tc>
      </w:tr>
      <w:tr w:rsidR="00CB0E8C" w:rsidRPr="00402CC3" w:rsidTr="00007FF2">
        <w:tc>
          <w:tcPr>
            <w:tcW w:w="862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07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500A0B">
              <w:t>Порошки</w:t>
            </w:r>
            <w:r>
              <w:t>. Заводские твердые лекарственные формы.</w:t>
            </w:r>
          </w:p>
        </w:tc>
        <w:tc>
          <w:tcPr>
            <w:tcW w:w="1539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 xml:space="preserve">       4</w:t>
            </w:r>
          </w:p>
        </w:tc>
        <w:tc>
          <w:tcPr>
            <w:tcW w:w="2234" w:type="dxa"/>
          </w:tcPr>
          <w:p w:rsidR="00CB0E8C" w:rsidRPr="00FB50C5" w:rsidRDefault="00CB0E8C" w:rsidP="00007FF2">
            <w:pPr>
              <w:rPr>
                <w:bCs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FB50C5">
              <w:rPr>
                <w:bCs/>
              </w:rPr>
              <w:t>защита</w:t>
            </w:r>
          </w:p>
        </w:tc>
        <w:tc>
          <w:tcPr>
            <w:tcW w:w="2934" w:type="dxa"/>
          </w:tcPr>
          <w:p w:rsidR="00CB0E8C" w:rsidRDefault="00CB0E8C" w:rsidP="00007FF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1.ОСНОВНАЯ1.</w:t>
            </w:r>
            <w:r w:rsidRPr="0060794B">
              <w:rPr>
                <w:bCs/>
                <w:sz w:val="20"/>
                <w:szCs w:val="20"/>
              </w:rPr>
              <w:t>Куликов В.В., Дутова О.Г., Краскова  Е.В. Общая ветеринарная рецептура: Учебно-методическое  пособие-. Барнаул: Изд-во АГАУ, 2011.-78с</w:t>
            </w:r>
          </w:p>
          <w:p w:rsidR="00CB0E8C" w:rsidRPr="0060794B" w:rsidRDefault="00CB0E8C" w:rsidP="00007FF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  <w:r w:rsidRPr="0060794B">
              <w:rPr>
                <w:bCs/>
                <w:sz w:val="20"/>
                <w:szCs w:val="20"/>
              </w:rPr>
              <w:t>Ващекин Е.П., Маловастый К.С. Ветеринарная рецептура    [Электронный ресурс]: учебное пособие для вузов/ Ващекин Е.П.,Маловастый К.С.-Электрон. текстовые дан.-СПБ.:2010.-240с.</w:t>
            </w:r>
          </w:p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</w:p>
        </w:tc>
      </w:tr>
      <w:tr w:rsidR="00CB0E8C" w:rsidRPr="00B66AB6" w:rsidTr="00007FF2">
        <w:tc>
          <w:tcPr>
            <w:tcW w:w="862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07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>
              <w:t>Пилюли, болюсы,кашки</w:t>
            </w:r>
          </w:p>
        </w:tc>
        <w:tc>
          <w:tcPr>
            <w:tcW w:w="1539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2</w:t>
            </w:r>
          </w:p>
        </w:tc>
        <w:tc>
          <w:tcPr>
            <w:tcW w:w="2234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</w:p>
        </w:tc>
        <w:tc>
          <w:tcPr>
            <w:tcW w:w="2934" w:type="dxa"/>
          </w:tcPr>
          <w:p w:rsidR="00CB0E8C" w:rsidRPr="00B66AB6" w:rsidRDefault="00CB0E8C" w:rsidP="00007FF2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1.ОСНОВНАЯ1.</w:t>
            </w:r>
            <w:r w:rsidRPr="0060794B">
              <w:rPr>
                <w:bCs/>
                <w:sz w:val="20"/>
                <w:szCs w:val="20"/>
              </w:rPr>
              <w:t>Куликов В.В., Дутова О.Г., Краскова  Е.В. Общая ветеринарная рецептура: Учебно-методическое  пособие-. Барнаул: Изд-во АГАУ, 2011.-78с</w:t>
            </w:r>
            <w:r w:rsidRPr="00B66AB6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.ДОПОЛНИТЕЛЬНАЯ 1.</w:t>
            </w:r>
            <w:r w:rsidRPr="00B66AB6">
              <w:rPr>
                <w:bCs/>
                <w:sz w:val="20"/>
                <w:szCs w:val="20"/>
              </w:rPr>
              <w:t>Общая и клиническая ветеринарная рецептура / под ред. проф. В.Н. Жуленко, 2-е изд. испр.,М.: Колос, 2000.-551с.</w:t>
            </w:r>
          </w:p>
        </w:tc>
      </w:tr>
      <w:tr w:rsidR="00CB0E8C" w:rsidRPr="00402CC3" w:rsidTr="00007FF2">
        <w:tc>
          <w:tcPr>
            <w:tcW w:w="862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07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500A0B">
              <w:t xml:space="preserve"> Жидкие лекарственные формы</w:t>
            </w:r>
          </w:p>
        </w:tc>
        <w:tc>
          <w:tcPr>
            <w:tcW w:w="1539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2</w:t>
            </w:r>
          </w:p>
        </w:tc>
        <w:tc>
          <w:tcPr>
            <w:tcW w:w="2234" w:type="dxa"/>
          </w:tcPr>
          <w:p w:rsidR="00CB0E8C" w:rsidRPr="00000E5E" w:rsidRDefault="00CB0E8C" w:rsidP="00007FF2">
            <w:pPr>
              <w:rPr>
                <w:bCs/>
                <w:sz w:val="20"/>
                <w:szCs w:val="20"/>
              </w:rPr>
            </w:pPr>
          </w:p>
        </w:tc>
        <w:tc>
          <w:tcPr>
            <w:tcW w:w="2934" w:type="dxa"/>
          </w:tcPr>
          <w:p w:rsidR="00CB0E8C" w:rsidRDefault="00CB0E8C" w:rsidP="00007FF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1.ОСНОВНАЯ1.</w:t>
            </w:r>
            <w:r w:rsidRPr="0060794B">
              <w:rPr>
                <w:bCs/>
                <w:sz w:val="20"/>
                <w:szCs w:val="20"/>
              </w:rPr>
              <w:t>Куликов В.В., Дутова О.Г., Краскова  Е.В. Общая ветеринарная рецептура: Учебно-методическое  пособие-. Барнаул: Изд-во АГАУ, 2011.-78с</w:t>
            </w:r>
            <w:r w:rsidRPr="00B66AB6">
              <w:rPr>
                <w:bCs/>
                <w:sz w:val="20"/>
                <w:szCs w:val="20"/>
              </w:rPr>
              <w:t xml:space="preserve"> </w:t>
            </w:r>
          </w:p>
          <w:p w:rsidR="00CB0E8C" w:rsidRPr="0060794B" w:rsidRDefault="00CB0E8C" w:rsidP="00007FF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  <w:r w:rsidRPr="00000E5E">
              <w:rPr>
                <w:bCs/>
                <w:sz w:val="20"/>
                <w:szCs w:val="20"/>
              </w:rPr>
              <w:t xml:space="preserve">Александров И.Д. Субботин В.М. Справочник по технологии </w:t>
            </w:r>
            <w:r w:rsidRPr="00000E5E">
              <w:rPr>
                <w:bCs/>
                <w:sz w:val="20"/>
                <w:szCs w:val="20"/>
              </w:rPr>
              <w:lastRenderedPageBreak/>
              <w:t xml:space="preserve">приготовления лекарственных  форм. Ростов-на Дону. </w:t>
            </w:r>
            <w:r w:rsidRPr="00A03304">
              <w:rPr>
                <w:bCs/>
                <w:sz w:val="20"/>
                <w:szCs w:val="20"/>
              </w:rPr>
              <w:t xml:space="preserve">Феникс,2001.  -192с. </w:t>
            </w:r>
            <w:r>
              <w:rPr>
                <w:bCs/>
                <w:sz w:val="20"/>
                <w:szCs w:val="20"/>
              </w:rPr>
              <w:t>3.</w:t>
            </w:r>
            <w:r w:rsidRPr="0060794B">
              <w:rPr>
                <w:bCs/>
                <w:sz w:val="20"/>
                <w:szCs w:val="20"/>
              </w:rPr>
              <w:t>Ващекин Е.П., Маловастый К.С. Ветеринарная рецептура    [Электронный ресурс]: учебное пособие для вузов/ Ващекин Е.П.,Маловастый К.С.-Электрон. текстовые дан.-СПБ.:2010.-240с.</w:t>
            </w:r>
          </w:p>
          <w:p w:rsidR="00CB0E8C" w:rsidRPr="000028E0" w:rsidRDefault="00CB0E8C" w:rsidP="00007FF2">
            <w:pPr>
              <w:rPr>
                <w:bCs/>
                <w:sz w:val="28"/>
                <w:szCs w:val="28"/>
              </w:rPr>
            </w:pPr>
          </w:p>
        </w:tc>
      </w:tr>
      <w:tr w:rsidR="00CB0E8C" w:rsidRPr="00402CC3" w:rsidTr="00007FF2">
        <w:tc>
          <w:tcPr>
            <w:tcW w:w="862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402CC3">
              <w:rPr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2907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500A0B">
              <w:t xml:space="preserve"> Жидкие лекарственные формы</w:t>
            </w:r>
            <w:r>
              <w:t>. Галеновые  и новогаленовые препараты.</w:t>
            </w:r>
          </w:p>
        </w:tc>
        <w:tc>
          <w:tcPr>
            <w:tcW w:w="1539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4</w:t>
            </w:r>
          </w:p>
        </w:tc>
        <w:tc>
          <w:tcPr>
            <w:tcW w:w="2234" w:type="dxa"/>
          </w:tcPr>
          <w:p w:rsidR="00CB0E8C" w:rsidRPr="00FB50C5" w:rsidRDefault="00CB0E8C" w:rsidP="00007FF2">
            <w:pPr>
              <w:rPr>
                <w:bCs/>
              </w:rPr>
            </w:pPr>
            <w:r>
              <w:rPr>
                <w:bCs/>
              </w:rPr>
              <w:t>защита</w:t>
            </w:r>
          </w:p>
        </w:tc>
        <w:tc>
          <w:tcPr>
            <w:tcW w:w="2934" w:type="dxa"/>
          </w:tcPr>
          <w:p w:rsidR="00CB0E8C" w:rsidRPr="0060794B" w:rsidRDefault="00CB0E8C" w:rsidP="00007FF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Pr="0060794B">
              <w:rPr>
                <w:bCs/>
                <w:sz w:val="20"/>
                <w:szCs w:val="20"/>
              </w:rPr>
              <w:t>Ващекин Е.П., Маловастый К.С. Ветеринарная рецептура    [Электронный ресурс]: учебное пособие для вузов/ Ващекин Е.П.,Маловастый К.С.-Электрон. текстовые дан.-СПБ.:2010.-240с.</w:t>
            </w:r>
          </w:p>
          <w:p w:rsidR="00CB0E8C" w:rsidRPr="005D3D9E" w:rsidRDefault="00CB0E8C" w:rsidP="00007FF2">
            <w:pPr>
              <w:rPr>
                <w:bCs/>
                <w:sz w:val="28"/>
                <w:szCs w:val="28"/>
              </w:rPr>
            </w:pPr>
          </w:p>
        </w:tc>
      </w:tr>
      <w:tr w:rsidR="00CB0E8C" w:rsidRPr="00402CC3" w:rsidTr="00007FF2">
        <w:tc>
          <w:tcPr>
            <w:tcW w:w="862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07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 w:rsidRPr="00500A0B">
              <w:t xml:space="preserve">Стерильные и асептически изготовляемые лекарственные формы. </w:t>
            </w:r>
            <w:r>
              <w:t>Заводские стерильные лекарственные формы</w:t>
            </w:r>
          </w:p>
        </w:tc>
        <w:tc>
          <w:tcPr>
            <w:tcW w:w="1539" w:type="dxa"/>
          </w:tcPr>
          <w:p w:rsidR="00CB0E8C" w:rsidRPr="00402CC3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4</w:t>
            </w:r>
          </w:p>
        </w:tc>
        <w:tc>
          <w:tcPr>
            <w:tcW w:w="2234" w:type="dxa"/>
          </w:tcPr>
          <w:p w:rsidR="00CB0E8C" w:rsidRPr="00FB50C5" w:rsidRDefault="00CB0E8C" w:rsidP="00007FF2">
            <w:pPr>
              <w:rPr>
                <w:bCs/>
              </w:rPr>
            </w:pPr>
            <w:r w:rsidRPr="00FB50C5">
              <w:rPr>
                <w:bCs/>
              </w:rPr>
              <w:t>защита</w:t>
            </w:r>
          </w:p>
        </w:tc>
        <w:tc>
          <w:tcPr>
            <w:tcW w:w="2934" w:type="dxa"/>
          </w:tcPr>
          <w:p w:rsidR="00CB0E8C" w:rsidRPr="0060794B" w:rsidRDefault="00CB0E8C" w:rsidP="00007FF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Pr="0060794B">
              <w:rPr>
                <w:bCs/>
                <w:sz w:val="20"/>
                <w:szCs w:val="20"/>
              </w:rPr>
              <w:t>Ващекин Е.П., Маловастый К.С. Ветеринарная рецептура    [Электронный ресурс]: учебное пособие для вузов/ Ващекин Е.П.,Маловастый К.С.-Электрон. текстовые дан.-СПБ.:2010.-240с.</w:t>
            </w:r>
          </w:p>
          <w:p w:rsidR="00CB0E8C" w:rsidRDefault="00CB0E8C" w:rsidP="00007FF2">
            <w:pPr>
              <w:rPr>
                <w:bCs/>
                <w:sz w:val="28"/>
                <w:szCs w:val="28"/>
              </w:rPr>
            </w:pPr>
          </w:p>
        </w:tc>
      </w:tr>
      <w:tr w:rsidR="00CB0E8C" w:rsidRPr="00402CC3" w:rsidTr="00007FF2">
        <w:tc>
          <w:tcPr>
            <w:tcW w:w="862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07" w:type="dxa"/>
          </w:tcPr>
          <w:p w:rsidR="00CB0E8C" w:rsidRPr="00500A0B" w:rsidRDefault="00CB0E8C" w:rsidP="00007FF2">
            <w:pPr>
              <w:jc w:val="both"/>
            </w:pPr>
            <w:r w:rsidRPr="00500A0B">
              <w:t>Мягкие лекарственные формы</w:t>
            </w:r>
            <w:r>
              <w:t>. Трансдермальные лекарственные формы.</w:t>
            </w:r>
            <w:r w:rsidRPr="00500A0B">
              <w:t xml:space="preserve"> </w:t>
            </w:r>
          </w:p>
          <w:p w:rsidR="00CB0E8C" w:rsidRPr="00500A0B" w:rsidRDefault="00CB0E8C" w:rsidP="00007FF2"/>
        </w:tc>
        <w:tc>
          <w:tcPr>
            <w:tcW w:w="1539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234" w:type="dxa"/>
          </w:tcPr>
          <w:p w:rsidR="00CB0E8C" w:rsidRPr="00FB50C5" w:rsidRDefault="00CB0E8C" w:rsidP="00007FF2">
            <w:pPr>
              <w:rPr>
                <w:bCs/>
              </w:rPr>
            </w:pPr>
            <w:r w:rsidRPr="00FB50C5">
              <w:rPr>
                <w:bCs/>
              </w:rPr>
              <w:t>защита</w:t>
            </w:r>
          </w:p>
        </w:tc>
        <w:tc>
          <w:tcPr>
            <w:tcW w:w="2934" w:type="dxa"/>
          </w:tcPr>
          <w:p w:rsidR="00CB0E8C" w:rsidRPr="0060794B" w:rsidRDefault="00CB0E8C" w:rsidP="00007FF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Pr="0060794B">
              <w:rPr>
                <w:bCs/>
                <w:sz w:val="20"/>
                <w:szCs w:val="20"/>
              </w:rPr>
              <w:t>Ващекин Е.П., Маловастый К.С. Ветеринарная рецептура    [Электронный ресурс]: учебное пособие для вузов/ Ващекин Е.П.,Маловастый К.С.-Электрон. текстовые дан.-СПБ.:2010.-240с.</w:t>
            </w:r>
          </w:p>
          <w:p w:rsidR="00CB0E8C" w:rsidRDefault="00CB0E8C" w:rsidP="00007FF2">
            <w:pPr>
              <w:rPr>
                <w:bCs/>
                <w:sz w:val="28"/>
                <w:szCs w:val="28"/>
              </w:rPr>
            </w:pPr>
          </w:p>
        </w:tc>
      </w:tr>
      <w:tr w:rsidR="00CB0E8C" w:rsidRPr="00402CC3" w:rsidTr="00007FF2">
        <w:tc>
          <w:tcPr>
            <w:tcW w:w="862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07" w:type="dxa"/>
          </w:tcPr>
          <w:p w:rsidR="00CB0E8C" w:rsidRPr="00E252BD" w:rsidRDefault="00CB0E8C" w:rsidP="00007FF2">
            <w:pPr>
              <w:jc w:val="both"/>
            </w:pPr>
            <w:r>
              <w:t>Контрольная работа по рецептуре</w:t>
            </w:r>
          </w:p>
          <w:p w:rsidR="00CB0E8C" w:rsidRPr="00500A0B" w:rsidRDefault="00CB0E8C" w:rsidP="00007FF2">
            <w:pPr>
              <w:jc w:val="both"/>
            </w:pPr>
          </w:p>
        </w:tc>
        <w:tc>
          <w:tcPr>
            <w:tcW w:w="1539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34" w:type="dxa"/>
          </w:tcPr>
          <w:p w:rsidR="00CB0E8C" w:rsidRPr="00FB50C5" w:rsidRDefault="00CB0E8C" w:rsidP="00007FF2">
            <w:pPr>
              <w:rPr>
                <w:bCs/>
              </w:rPr>
            </w:pPr>
            <w:r>
              <w:rPr>
                <w:bCs/>
              </w:rPr>
              <w:t>проверка работы</w:t>
            </w:r>
          </w:p>
        </w:tc>
        <w:tc>
          <w:tcPr>
            <w:tcW w:w="2934" w:type="dxa"/>
          </w:tcPr>
          <w:p w:rsidR="00CB0E8C" w:rsidRDefault="00CB0E8C" w:rsidP="00007FF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ОСНОВНАЯ1.</w:t>
            </w:r>
            <w:r w:rsidRPr="0060794B">
              <w:rPr>
                <w:bCs/>
                <w:sz w:val="20"/>
                <w:szCs w:val="20"/>
              </w:rPr>
              <w:t>Куликов В.В., Дутова О.Г., Краскова  Е.В. Общая ветеринарная рецептура: Учебно-методическое  пособие-. Барнаул: Изд-во АГАУ, 2011.-78с</w:t>
            </w:r>
          </w:p>
          <w:p w:rsidR="00CB0E8C" w:rsidRDefault="00CB0E8C" w:rsidP="00007FF2">
            <w:pPr>
              <w:rPr>
                <w:bCs/>
                <w:sz w:val="28"/>
                <w:szCs w:val="28"/>
              </w:rPr>
            </w:pPr>
          </w:p>
        </w:tc>
      </w:tr>
      <w:tr w:rsidR="00CB0E8C" w:rsidRPr="00402CC3" w:rsidTr="00007FF2">
        <w:tc>
          <w:tcPr>
            <w:tcW w:w="862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</w:p>
        </w:tc>
        <w:tc>
          <w:tcPr>
            <w:tcW w:w="2907" w:type="dxa"/>
          </w:tcPr>
          <w:p w:rsidR="00CB0E8C" w:rsidRDefault="00CB0E8C" w:rsidP="00007FF2">
            <w:pPr>
              <w:jc w:val="both"/>
            </w:pPr>
            <w:r>
              <w:t>текущая самоподготовка</w:t>
            </w:r>
          </w:p>
        </w:tc>
        <w:tc>
          <w:tcPr>
            <w:tcW w:w="1539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2234" w:type="dxa"/>
          </w:tcPr>
          <w:p w:rsidR="00CB0E8C" w:rsidRDefault="00CB0E8C" w:rsidP="00007FF2">
            <w:pPr>
              <w:rPr>
                <w:bCs/>
              </w:rPr>
            </w:pPr>
          </w:p>
        </w:tc>
        <w:tc>
          <w:tcPr>
            <w:tcW w:w="2934" w:type="dxa"/>
          </w:tcPr>
          <w:p w:rsidR="00CB0E8C" w:rsidRDefault="00CB0E8C" w:rsidP="00007FF2">
            <w:pPr>
              <w:rPr>
                <w:bCs/>
                <w:sz w:val="20"/>
                <w:szCs w:val="20"/>
              </w:rPr>
            </w:pPr>
          </w:p>
        </w:tc>
      </w:tr>
      <w:tr w:rsidR="00CB0E8C" w:rsidRPr="00402CC3" w:rsidTr="00007FF2">
        <w:tc>
          <w:tcPr>
            <w:tcW w:w="862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</w:p>
        </w:tc>
        <w:tc>
          <w:tcPr>
            <w:tcW w:w="2907" w:type="dxa"/>
          </w:tcPr>
          <w:p w:rsidR="00CB0E8C" w:rsidRDefault="00CB0E8C" w:rsidP="00007FF2">
            <w:pPr>
              <w:jc w:val="both"/>
            </w:pPr>
            <w:r>
              <w:t>подготовка к зачету</w:t>
            </w:r>
          </w:p>
        </w:tc>
        <w:tc>
          <w:tcPr>
            <w:tcW w:w="1539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2234" w:type="dxa"/>
          </w:tcPr>
          <w:p w:rsidR="00CB0E8C" w:rsidRDefault="00CB0E8C" w:rsidP="00007FF2">
            <w:pPr>
              <w:rPr>
                <w:bCs/>
              </w:rPr>
            </w:pPr>
          </w:p>
        </w:tc>
        <w:tc>
          <w:tcPr>
            <w:tcW w:w="2934" w:type="dxa"/>
          </w:tcPr>
          <w:p w:rsidR="00CB0E8C" w:rsidRDefault="00CB0E8C" w:rsidP="00007FF2">
            <w:pPr>
              <w:rPr>
                <w:bCs/>
                <w:sz w:val="20"/>
                <w:szCs w:val="20"/>
              </w:rPr>
            </w:pPr>
          </w:p>
        </w:tc>
      </w:tr>
      <w:tr w:rsidR="00CB0E8C" w:rsidRPr="00402CC3" w:rsidTr="00007FF2">
        <w:tc>
          <w:tcPr>
            <w:tcW w:w="862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</w:p>
        </w:tc>
        <w:tc>
          <w:tcPr>
            <w:tcW w:w="2907" w:type="dxa"/>
          </w:tcPr>
          <w:p w:rsidR="00CB0E8C" w:rsidRDefault="00CB0E8C" w:rsidP="00007FF2">
            <w:pPr>
              <w:jc w:val="both"/>
            </w:pPr>
            <w:r>
              <w:t>ИТОГО</w:t>
            </w:r>
          </w:p>
        </w:tc>
        <w:tc>
          <w:tcPr>
            <w:tcW w:w="1539" w:type="dxa"/>
          </w:tcPr>
          <w:p w:rsidR="00CB0E8C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</w:t>
            </w:r>
          </w:p>
        </w:tc>
        <w:tc>
          <w:tcPr>
            <w:tcW w:w="2234" w:type="dxa"/>
          </w:tcPr>
          <w:p w:rsidR="00CB0E8C" w:rsidRDefault="00CB0E8C" w:rsidP="00007FF2">
            <w:pPr>
              <w:rPr>
                <w:bCs/>
              </w:rPr>
            </w:pPr>
          </w:p>
        </w:tc>
        <w:tc>
          <w:tcPr>
            <w:tcW w:w="2934" w:type="dxa"/>
          </w:tcPr>
          <w:p w:rsidR="00CB0E8C" w:rsidRDefault="00CB0E8C" w:rsidP="00007FF2">
            <w:pPr>
              <w:rPr>
                <w:bCs/>
                <w:sz w:val="20"/>
                <w:szCs w:val="20"/>
              </w:rPr>
            </w:pPr>
          </w:p>
        </w:tc>
      </w:tr>
    </w:tbl>
    <w:p w:rsidR="00CB0E8C" w:rsidRDefault="00CB0E8C" w:rsidP="00CB0E8C">
      <w:pPr>
        <w:tabs>
          <w:tab w:val="left" w:pos="876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</w:p>
    <w:p w:rsidR="00CB0E8C" w:rsidRDefault="00CB0E8C" w:rsidP="00CB0E8C">
      <w:pPr>
        <w:tabs>
          <w:tab w:val="left" w:pos="8760"/>
        </w:tabs>
        <w:rPr>
          <w:b/>
          <w:bCs/>
          <w:sz w:val="28"/>
          <w:szCs w:val="28"/>
        </w:rPr>
      </w:pPr>
    </w:p>
    <w:p w:rsidR="00CB0E8C" w:rsidRDefault="00CB0E8C" w:rsidP="00CB0E8C">
      <w:pPr>
        <w:tabs>
          <w:tab w:val="left" w:pos="8760"/>
        </w:tabs>
        <w:rPr>
          <w:b/>
          <w:bCs/>
          <w:sz w:val="28"/>
          <w:szCs w:val="28"/>
        </w:rPr>
      </w:pPr>
    </w:p>
    <w:p w:rsidR="00CB0E8C" w:rsidRDefault="00CB0E8C" w:rsidP="00CB0E8C">
      <w:pPr>
        <w:tabs>
          <w:tab w:val="left" w:pos="8760"/>
        </w:tabs>
        <w:rPr>
          <w:b/>
          <w:bCs/>
          <w:sz w:val="28"/>
          <w:szCs w:val="28"/>
        </w:rPr>
      </w:pPr>
    </w:p>
    <w:p w:rsidR="00CB0E8C" w:rsidRDefault="00CB0E8C" w:rsidP="00CB0E8C">
      <w:pPr>
        <w:tabs>
          <w:tab w:val="left" w:pos="8760"/>
        </w:tabs>
        <w:rPr>
          <w:b/>
          <w:bCs/>
          <w:sz w:val="28"/>
          <w:szCs w:val="28"/>
        </w:rPr>
      </w:pPr>
    </w:p>
    <w:p w:rsidR="00CB0E8C" w:rsidRPr="00C465AA" w:rsidRDefault="00CB0E8C" w:rsidP="00CB0E8C">
      <w:pPr>
        <w:tabs>
          <w:tab w:val="left" w:pos="87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</w:t>
      </w:r>
      <w:r w:rsidRPr="007955F9">
        <w:rPr>
          <w:b/>
          <w:sz w:val="28"/>
          <w:szCs w:val="28"/>
        </w:rPr>
        <w:t>. Образовательные технологии</w:t>
      </w:r>
    </w:p>
    <w:p w:rsidR="00CB0E8C" w:rsidRPr="007955F9" w:rsidRDefault="00CB0E8C" w:rsidP="00CB0E8C">
      <w:pPr>
        <w:tabs>
          <w:tab w:val="left" w:pos="8760"/>
        </w:tabs>
        <w:jc w:val="center"/>
        <w:rPr>
          <w:b/>
          <w:sz w:val="28"/>
          <w:szCs w:val="28"/>
        </w:rPr>
      </w:pPr>
      <w:r w:rsidRPr="007955F9">
        <w:rPr>
          <w:b/>
          <w:sz w:val="28"/>
          <w:szCs w:val="28"/>
        </w:rPr>
        <w:t>Таблица 6.1 Активные и интерактивные формы проведения за</w:t>
      </w:r>
      <w:r>
        <w:rPr>
          <w:b/>
          <w:sz w:val="28"/>
          <w:szCs w:val="28"/>
        </w:rPr>
        <w:t>н</w:t>
      </w:r>
      <w:r w:rsidRPr="007955F9">
        <w:rPr>
          <w:b/>
          <w:sz w:val="28"/>
          <w:szCs w:val="28"/>
        </w:rPr>
        <w:t>ятий, используемые на аудиторных занятиях</w:t>
      </w:r>
    </w:p>
    <w:p w:rsidR="00CB0E8C" w:rsidRDefault="00CB0E8C" w:rsidP="00CB0E8C">
      <w:pPr>
        <w:pStyle w:val="a7"/>
        <w:ind w:left="360"/>
        <w:jc w:val="righ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525"/>
        <w:gridCol w:w="5084"/>
        <w:gridCol w:w="1720"/>
      </w:tblGrid>
      <w:tr w:rsidR="00CB0E8C" w:rsidRPr="000028E0" w:rsidTr="00007FF2">
        <w:tc>
          <w:tcPr>
            <w:tcW w:w="1276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Семестр</w:t>
            </w:r>
          </w:p>
        </w:tc>
        <w:tc>
          <w:tcPr>
            <w:tcW w:w="1560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/>
                <w:bCs/>
                <w:sz w:val="28"/>
                <w:szCs w:val="28"/>
              </w:rPr>
              <w:t>Вид занятия</w:t>
            </w:r>
          </w:p>
        </w:tc>
        <w:tc>
          <w:tcPr>
            <w:tcW w:w="5386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/>
                <w:bCs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721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CB0E8C" w:rsidRPr="000028E0" w:rsidTr="00007FF2">
        <w:tc>
          <w:tcPr>
            <w:tcW w:w="1276" w:type="dxa"/>
            <w:vMerge w:val="restart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-----------------------------</w:t>
            </w:r>
          </w:p>
        </w:tc>
        <w:tc>
          <w:tcPr>
            <w:tcW w:w="1721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CB0E8C" w:rsidRPr="000028E0" w:rsidTr="00007FF2">
        <w:tc>
          <w:tcPr>
            <w:tcW w:w="1276" w:type="dxa"/>
            <w:vMerge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Cs/>
                <w:sz w:val="28"/>
                <w:szCs w:val="28"/>
              </w:rPr>
              <w:t>ЛР</w:t>
            </w:r>
          </w:p>
        </w:tc>
        <w:tc>
          <w:tcPr>
            <w:tcW w:w="5386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0028E0">
              <w:rPr>
                <w:rFonts w:ascii="Times New Roman" w:hAnsi="Times New Roman"/>
                <w:bCs/>
                <w:sz w:val="24"/>
                <w:szCs w:val="24"/>
              </w:rPr>
              <w:t>Активная, интерактивная ( изготовление порошков, присыпок, растворов , глазных капель, кашек, болюсов, мазей, линиментов, настоев, отваров, микстур)</w:t>
            </w: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</w:tr>
      <w:tr w:rsidR="00CB0E8C" w:rsidRPr="000028E0" w:rsidTr="00007FF2">
        <w:tc>
          <w:tcPr>
            <w:tcW w:w="1276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Cs/>
                <w:sz w:val="28"/>
                <w:szCs w:val="28"/>
              </w:rPr>
              <w:t>Итого</w:t>
            </w:r>
          </w:p>
        </w:tc>
        <w:tc>
          <w:tcPr>
            <w:tcW w:w="1560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21" w:type="dxa"/>
            <w:shd w:val="clear" w:color="auto" w:fill="auto"/>
          </w:tcPr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0028E0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  <w:p w:rsidR="00CB0E8C" w:rsidRPr="000028E0" w:rsidRDefault="00CB0E8C" w:rsidP="00007FF2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CB0E8C" w:rsidRPr="00B25CB9" w:rsidRDefault="00CB0E8C" w:rsidP="00CB0E8C">
      <w:pPr>
        <w:pStyle w:val="a7"/>
        <w:ind w:left="360"/>
        <w:rPr>
          <w:rFonts w:ascii="Times New Roman" w:hAnsi="Times New Roman"/>
          <w:bCs/>
          <w:sz w:val="28"/>
          <w:szCs w:val="28"/>
        </w:rPr>
      </w:pPr>
    </w:p>
    <w:p w:rsidR="00CB0E8C" w:rsidRDefault="00CB0E8C" w:rsidP="00CB0E8C">
      <w:pPr>
        <w:pStyle w:val="a7"/>
        <w:ind w:left="360"/>
        <w:jc w:val="right"/>
        <w:rPr>
          <w:rFonts w:ascii="Times New Roman" w:hAnsi="Times New Roman"/>
          <w:bCs/>
          <w:sz w:val="24"/>
          <w:szCs w:val="24"/>
        </w:rPr>
      </w:pPr>
    </w:p>
    <w:p w:rsidR="00CB0E8C" w:rsidRDefault="00CB0E8C" w:rsidP="00CB0E8C">
      <w:pPr>
        <w:shd w:val="clear" w:color="auto" w:fill="FFFFFF"/>
        <w:ind w:right="518"/>
        <w:rPr>
          <w:b/>
        </w:rPr>
      </w:pPr>
      <w:r w:rsidRPr="00B25CB9">
        <w:rPr>
          <w:b/>
        </w:rPr>
        <w:t xml:space="preserve">                    </w:t>
      </w:r>
    </w:p>
    <w:p w:rsidR="00CB0E8C" w:rsidRPr="006D6140" w:rsidRDefault="00CB0E8C" w:rsidP="00CB0E8C">
      <w:pPr>
        <w:shd w:val="clear" w:color="auto" w:fill="FFFFFF"/>
        <w:ind w:right="518"/>
        <w:rPr>
          <w:b/>
          <w:spacing w:val="-8"/>
          <w:sz w:val="28"/>
          <w:szCs w:val="28"/>
        </w:rPr>
      </w:pPr>
      <w:r w:rsidRPr="00B25CB9">
        <w:rPr>
          <w:b/>
        </w:rPr>
        <w:t xml:space="preserve">  </w:t>
      </w:r>
      <w:r w:rsidRPr="00B25CB9">
        <w:rPr>
          <w:b/>
          <w:spacing w:val="-8"/>
          <w:sz w:val="28"/>
          <w:szCs w:val="28"/>
        </w:rPr>
        <w:t xml:space="preserve">7. </w:t>
      </w:r>
      <w:r w:rsidRPr="00B25CB9">
        <w:rPr>
          <w:b/>
          <w:bCs/>
          <w:spacing w:val="-8"/>
          <w:sz w:val="28"/>
          <w:szCs w:val="28"/>
        </w:rPr>
        <w:t>Характеристика фондов оценочных средств</w:t>
      </w:r>
      <w:r>
        <w:rPr>
          <w:b/>
          <w:spacing w:val="-8"/>
          <w:sz w:val="28"/>
          <w:szCs w:val="28"/>
        </w:rPr>
        <w:t xml:space="preserve">, </w:t>
      </w:r>
      <w:r w:rsidRPr="006D6140">
        <w:rPr>
          <w:b/>
          <w:spacing w:val="-8"/>
          <w:sz w:val="28"/>
          <w:szCs w:val="28"/>
        </w:rPr>
        <w:t>д</w:t>
      </w:r>
      <w:r w:rsidRPr="006D6140">
        <w:rPr>
          <w:b/>
          <w:sz w:val="28"/>
          <w:szCs w:val="28"/>
        </w:rPr>
        <w:t xml:space="preserve">ля  текущего контроля успеваемости   и промежуточной аттестации          </w:t>
      </w:r>
    </w:p>
    <w:p w:rsidR="00CB0E8C" w:rsidRDefault="00CB0E8C" w:rsidP="00CB0E8C">
      <w:pPr>
        <w:pStyle w:val="4"/>
        <w:ind w:firstLine="0"/>
        <w:jc w:val="left"/>
        <w:rPr>
          <w:b/>
        </w:rPr>
      </w:pPr>
      <w:r>
        <w:rPr>
          <w:b/>
        </w:rPr>
        <w:t xml:space="preserve">                                       </w:t>
      </w:r>
    </w:p>
    <w:p w:rsidR="00CB0E8C" w:rsidRDefault="00CB0E8C" w:rsidP="00CB0E8C">
      <w:pPr>
        <w:pStyle w:val="4"/>
        <w:ind w:firstLine="0"/>
        <w:jc w:val="left"/>
        <w:rPr>
          <w:b/>
        </w:rPr>
      </w:pPr>
      <w:r>
        <w:rPr>
          <w:b/>
        </w:rPr>
        <w:t xml:space="preserve">                  </w:t>
      </w:r>
      <w:r w:rsidRPr="006D6140">
        <w:t xml:space="preserve">7.1 </w:t>
      </w:r>
      <w:r>
        <w:rPr>
          <w:i/>
        </w:rPr>
        <w:t>Характеристика фондов оценочных средств ,промежуточной аттестации</w:t>
      </w:r>
      <w:r>
        <w:rPr>
          <w:b/>
        </w:rPr>
        <w:t xml:space="preserve">               </w:t>
      </w:r>
    </w:p>
    <w:p w:rsidR="00CB0E8C" w:rsidRDefault="00CB0E8C" w:rsidP="00CB0E8C">
      <w:pPr>
        <w:pStyle w:val="4"/>
        <w:ind w:firstLine="0"/>
        <w:jc w:val="left"/>
        <w:rPr>
          <w:b/>
        </w:rPr>
      </w:pPr>
      <w:r>
        <w:rPr>
          <w:b/>
        </w:rPr>
        <w:t xml:space="preserve">                 Вопросы к зачету по дисциплине «фармацевтическая технология»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гидрофобных и гидрофильных основ для мазей.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изготовления порошков с экстрактами.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извлечений из лекарственного сырья содержащих сапонины, дубильные вещества, эфирные масла.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изготовления масляных эмульсий.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Стабилизаторы, консерванты, их характеристика.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изготовления пилюль.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Физико-химические несовместимости в жидких лекарственных формах.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изготовления кашек.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Стерилизация. фильтрация. Ее обеспечение в аптечных условиях.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изготовления глазных капель в асептических условиях.</w:t>
      </w:r>
    </w:p>
    <w:p w:rsidR="00CB0E8C" w:rsidRDefault="00CB0E8C" w:rsidP="00CB0E8C">
      <w:pPr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Обработка рук фармацевта в соответствии с требованиями, приказ № 309</w:t>
      </w:r>
    </w:p>
    <w:p w:rsidR="00CB0E8C" w:rsidRDefault="00CB0E8C" w:rsidP="00CB0E8C">
      <w:pPr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  <w:t>1997год.</w:t>
      </w:r>
    </w:p>
    <w:p w:rsidR="00CB0E8C" w:rsidRDefault="00CB0E8C" w:rsidP="00CB0E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12.Технология  изготовления растворов для инъекций.</w:t>
      </w:r>
    </w:p>
    <w:p w:rsidR="00CB0E8C" w:rsidRPr="00416D1A" w:rsidRDefault="00CB0E8C" w:rsidP="00CB0E8C">
      <w:pPr>
        <w:jc w:val="both"/>
      </w:pPr>
      <w:r>
        <w:rPr>
          <w:sz w:val="28"/>
          <w:szCs w:val="28"/>
        </w:rPr>
        <w:lastRenderedPageBreak/>
        <w:t xml:space="preserve">          13.Мягкие лекарственные формы: суппозитории, палочки, пенные  суппозито                 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 w:rsidRPr="00707753">
        <w:rPr>
          <w:sz w:val="28"/>
          <w:szCs w:val="28"/>
        </w:rPr>
        <w:t xml:space="preserve">        рии</w:t>
      </w:r>
      <w:r>
        <w:rPr>
          <w:sz w:val="28"/>
          <w:szCs w:val="28"/>
        </w:rPr>
        <w:t>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14.Технология изготовления семенных эмульсий.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15.Таблетки их характеристика. Таблетки  с  пролонгированным действием.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Виды упаковок.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16.Технология изготовления эмульсионных мазей.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17.Брикеты, премиксы характеристика их и способы применения.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18.Особенности изготовления гетерогенных мазей.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19.Современные лекарственные формы: медулы и спансулы.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20.Технология изготовления гомогенных мазей.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21.Трасдермальные лекарственные формы, Пластыри.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22.Технология изготовления спиртовой настойки йода.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23.Заводские лекарственные формы: настойки и экстракты.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24.Особенности изготовления раствора новокаина.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25.Глазные пленки.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26.Изготовление растворов глюкозы и физиологического раствора.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27.Способы стерилизации инъекционных растворов.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28.Изготовление коллоидных растворов из ихтиола и колларгола.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29.Аэрозоли, применение в промышленном животноводстве.</w:t>
      </w:r>
    </w:p>
    <w:p w:rsidR="00CB0E8C" w:rsidRPr="00707753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30.Изготовление растворов из трудно-растворимых веществ.</w:t>
      </w:r>
    </w:p>
    <w:p w:rsidR="00CB0E8C" w:rsidRPr="00F97917" w:rsidRDefault="00CB0E8C" w:rsidP="00CB0E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97917">
        <w:rPr>
          <w:sz w:val="28"/>
          <w:szCs w:val="28"/>
        </w:rPr>
        <w:t>31.Технология изготовления болюсов.</w:t>
      </w:r>
    </w:p>
    <w:p w:rsidR="00CB0E8C" w:rsidRPr="00F97917" w:rsidRDefault="00CB0E8C" w:rsidP="00CB0E8C">
      <w:pPr>
        <w:ind w:firstLine="709"/>
        <w:jc w:val="both"/>
        <w:rPr>
          <w:sz w:val="28"/>
          <w:szCs w:val="28"/>
        </w:rPr>
      </w:pPr>
      <w:r w:rsidRPr="00F97917">
        <w:rPr>
          <w:sz w:val="28"/>
          <w:szCs w:val="28"/>
        </w:rPr>
        <w:t>32.Технология  изготовления  кашек.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 w:rsidRPr="00F97917">
        <w:rPr>
          <w:sz w:val="28"/>
          <w:szCs w:val="28"/>
        </w:rPr>
        <w:t xml:space="preserve"> </w:t>
      </w:r>
      <w:r>
        <w:rPr>
          <w:sz w:val="28"/>
          <w:szCs w:val="28"/>
        </w:rPr>
        <w:t>33.Горчичники, механизм действия.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</w:t>
      </w:r>
      <w:r w:rsidRPr="00F97917">
        <w:rPr>
          <w:sz w:val="28"/>
          <w:szCs w:val="28"/>
        </w:rPr>
        <w:t xml:space="preserve">  </w:t>
      </w:r>
      <w:r>
        <w:rPr>
          <w:sz w:val="28"/>
          <w:szCs w:val="28"/>
        </w:rPr>
        <w:t>Ампулы, изготовление в заводских условиях.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 w:rsidRPr="00C465AA">
        <w:rPr>
          <w:sz w:val="28"/>
          <w:szCs w:val="28"/>
        </w:rPr>
        <w:t>35</w:t>
      </w:r>
      <w:r>
        <w:rPr>
          <w:sz w:val="28"/>
          <w:szCs w:val="28"/>
        </w:rPr>
        <w:t>.Трансдермльные лекарственные формы.</w:t>
      </w:r>
      <w:r w:rsidRPr="00F97917">
        <w:rPr>
          <w:sz w:val="28"/>
          <w:szCs w:val="28"/>
        </w:rPr>
        <w:t xml:space="preserve">                                                                  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36.Особенности изготовления стерильных растворов глыкозы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37.Комбинированные мази.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38.Технология приготовления настоек.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Pr="00C465AA">
        <w:rPr>
          <w:sz w:val="28"/>
          <w:szCs w:val="28"/>
        </w:rPr>
        <w:t xml:space="preserve"> </w:t>
      </w:r>
      <w:r>
        <w:rPr>
          <w:sz w:val="28"/>
          <w:szCs w:val="28"/>
        </w:rPr>
        <w:t>Технология приготовления экстрактов</w:t>
      </w:r>
    </w:p>
    <w:p w:rsidR="00CB0E8C" w:rsidRPr="00CB0E8C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40.Медицинские мыла. .</w:t>
      </w:r>
    </w:p>
    <w:p w:rsidR="00CB0E8C" w:rsidRDefault="00CB0E8C" w:rsidP="00CB0E8C">
      <w:pPr>
        <w:ind w:firstLine="709"/>
        <w:jc w:val="both"/>
        <w:rPr>
          <w:sz w:val="28"/>
          <w:szCs w:val="28"/>
        </w:rPr>
      </w:pPr>
      <w:r w:rsidRPr="003C23ED">
        <w:rPr>
          <w:sz w:val="28"/>
          <w:szCs w:val="28"/>
        </w:rPr>
        <w:t>41</w:t>
      </w:r>
      <w:r>
        <w:rPr>
          <w:sz w:val="28"/>
          <w:szCs w:val="28"/>
        </w:rPr>
        <w:t>.Приготовление настоев и отваров</w:t>
      </w:r>
    </w:p>
    <w:p w:rsidR="00CB0E8C" w:rsidRPr="003C23ED" w:rsidRDefault="00CB0E8C" w:rsidP="00CB0E8C">
      <w:pPr>
        <w:ind w:firstLine="709"/>
        <w:jc w:val="both"/>
        <w:rPr>
          <w:sz w:val="28"/>
          <w:szCs w:val="28"/>
        </w:rPr>
      </w:pPr>
      <w:r w:rsidRPr="006D6140">
        <w:rPr>
          <w:sz w:val="28"/>
          <w:szCs w:val="28"/>
        </w:rPr>
        <w:t>7.2</w:t>
      </w:r>
      <w:r w:rsidRPr="006D6140">
        <w:rPr>
          <w:i/>
          <w:sz w:val="28"/>
          <w:szCs w:val="28"/>
        </w:rPr>
        <w:t>Характеристика фондов оценочных средств</w:t>
      </w:r>
      <w:r>
        <w:rPr>
          <w:i/>
          <w:sz w:val="28"/>
          <w:szCs w:val="28"/>
        </w:rPr>
        <w:t>,</w:t>
      </w:r>
      <w:r w:rsidRPr="006D6140">
        <w:rPr>
          <w:i/>
          <w:sz w:val="28"/>
          <w:szCs w:val="28"/>
        </w:rPr>
        <w:t xml:space="preserve"> для текущего контроля успеваемости</w:t>
      </w:r>
    </w:p>
    <w:p w:rsidR="00CB0E8C" w:rsidRDefault="00CB0E8C" w:rsidP="00CB0E8C">
      <w:pPr>
        <w:jc w:val="both"/>
      </w:pPr>
      <w:r>
        <w:rPr>
          <w:sz w:val="20"/>
          <w:szCs w:val="20"/>
        </w:rPr>
        <w:t xml:space="preserve">                                   </w:t>
      </w:r>
      <w:r w:rsidRPr="00F97917">
        <w:t xml:space="preserve"> </w:t>
      </w:r>
    </w:p>
    <w:p w:rsidR="00CB0E8C" w:rsidRDefault="00CB0E8C" w:rsidP="00CB0E8C">
      <w:pPr>
        <w:jc w:val="both"/>
      </w:pPr>
    </w:p>
    <w:p w:rsidR="00CB0E8C" w:rsidRDefault="00CB0E8C" w:rsidP="00CB0E8C">
      <w:pPr>
        <w:jc w:val="both"/>
      </w:pPr>
    </w:p>
    <w:p w:rsidR="00CB0E8C" w:rsidRDefault="00CB0E8C" w:rsidP="00CB0E8C">
      <w:pPr>
        <w:jc w:val="both"/>
      </w:pPr>
    </w:p>
    <w:p w:rsidR="00CB0E8C" w:rsidRDefault="00CB0E8C" w:rsidP="00CB0E8C">
      <w:pPr>
        <w:jc w:val="both"/>
      </w:pPr>
    </w:p>
    <w:p w:rsidR="00CB0E8C" w:rsidRPr="00F97917" w:rsidRDefault="00CB0E8C" w:rsidP="00CB0E8C">
      <w:pPr>
        <w:jc w:val="center"/>
      </w:pPr>
      <w:r w:rsidRPr="00F97917">
        <w:rPr>
          <w:b/>
        </w:rPr>
        <w:t>КОНТРОЛЬНАЯ РАБОТА ПО РЕЦЕПТУРЕ</w:t>
      </w:r>
    </w:p>
    <w:p w:rsidR="00CB0E8C" w:rsidRPr="00F97917" w:rsidRDefault="00CB0E8C" w:rsidP="00CB0E8C">
      <w:pPr>
        <w:jc w:val="center"/>
      </w:pPr>
    </w:p>
    <w:p w:rsidR="00CB0E8C" w:rsidRPr="00F97917" w:rsidRDefault="00CB0E8C" w:rsidP="00CB0E8C">
      <w:pPr>
        <w:jc w:val="center"/>
      </w:pPr>
      <w:r w:rsidRPr="00F97917">
        <w:t>В-1.</w:t>
      </w:r>
    </w:p>
    <w:p w:rsidR="00CB0E8C" w:rsidRPr="00F97917" w:rsidRDefault="00CB0E8C" w:rsidP="00CB0E8C">
      <w:pPr>
        <w:jc w:val="both"/>
      </w:pP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150,0 линимента из беленого масла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Agoscyami</w:t>
      </w:r>
      <w:r w:rsidRPr="00F97917">
        <w:t>) скипидара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Terebinhiae</w:t>
      </w:r>
      <w:r w:rsidRPr="00F97917">
        <w:t>) и хлороформа (</w:t>
      </w:r>
      <w:r w:rsidRPr="00F97917">
        <w:rPr>
          <w:lang w:val="en-US"/>
        </w:rPr>
        <w:t>Chloroformium</w:t>
      </w:r>
      <w:r w:rsidRPr="00F97917">
        <w:t>) в соотношении (2:3:10) корове.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lastRenderedPageBreak/>
        <w:t xml:space="preserve">10 суппозиториев из экстракта красавки густого  ( </w:t>
      </w:r>
      <w:r w:rsidRPr="00F97917">
        <w:rPr>
          <w:lang w:val="en-US"/>
        </w:rPr>
        <w:t>Belladonnae</w:t>
      </w:r>
      <w:r w:rsidRPr="00F97917">
        <w:t>) (0,3) жеребенку.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Отвар из коры крушины (</w:t>
      </w:r>
      <w:r w:rsidRPr="00F97917">
        <w:rPr>
          <w:lang w:val="en-US"/>
        </w:rPr>
        <w:t>Frangula</w:t>
      </w:r>
      <w:r w:rsidRPr="00F97917">
        <w:t>) (50,0) с ихтиолом (</w:t>
      </w:r>
      <w:r w:rsidRPr="00F97917">
        <w:rPr>
          <w:lang w:val="en-US"/>
        </w:rPr>
        <w:t>Ichtiolum</w:t>
      </w:r>
      <w:r w:rsidRPr="00F97917">
        <w:t>) (0,6) корове на 3 приема.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80,0 мази из неомицина сульфата (</w:t>
      </w:r>
      <w:r w:rsidRPr="00F97917">
        <w:rPr>
          <w:lang w:val="en-US"/>
        </w:rPr>
        <w:t>Neomycini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(1%) теленку.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10 таблеток парацетамола (</w:t>
      </w:r>
      <w:r w:rsidRPr="00F97917">
        <w:rPr>
          <w:lang w:val="en-US"/>
        </w:rPr>
        <w:t>Paracetamoluv</w:t>
      </w:r>
      <w:r w:rsidRPr="00F97917">
        <w:t>) (0,25) собаке. Таблетка содержит 0,5 препарата.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Атропина сульфат (</w:t>
      </w:r>
      <w:r w:rsidRPr="00F97917">
        <w:rPr>
          <w:lang w:val="en-US"/>
        </w:rPr>
        <w:t>Atropinum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(0,003) в ампулах теленку. Ампула содержит 1 мл 0,1% раствора.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Калий йодид (</w:t>
      </w:r>
      <w:r w:rsidRPr="00F97917">
        <w:rPr>
          <w:lang w:val="en-US"/>
        </w:rPr>
        <w:t>Kalii</w:t>
      </w:r>
      <w:r w:rsidRPr="00F97917">
        <w:t xml:space="preserve"> </w:t>
      </w:r>
      <w:r w:rsidRPr="00F97917">
        <w:rPr>
          <w:lang w:val="en-US"/>
        </w:rPr>
        <w:t>iodium</w:t>
      </w:r>
      <w:r w:rsidRPr="00F97917">
        <w:t>) (0,5) ягненку на 6 приемов столовыми ложками.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50 мл спиртового раствора бриллиантового зеленого (</w:t>
      </w:r>
      <w:r w:rsidRPr="00F97917">
        <w:rPr>
          <w:lang w:val="en-US"/>
        </w:rPr>
        <w:t>Viride</w:t>
      </w:r>
      <w:r w:rsidRPr="00F97917">
        <w:t xml:space="preserve"> </w:t>
      </w:r>
      <w:r w:rsidRPr="00F97917">
        <w:rPr>
          <w:lang w:val="en-US"/>
        </w:rPr>
        <w:t>nitens</w:t>
      </w:r>
      <w:r w:rsidRPr="00F97917">
        <w:t>) (1%) собаке для обработки операционного шва.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Оксид (</w:t>
      </w:r>
      <w:r w:rsidRPr="00F97917">
        <w:rPr>
          <w:lang w:val="en-US"/>
        </w:rPr>
        <w:t>Oxydym</w:t>
      </w:r>
      <w:r w:rsidRPr="00F97917">
        <w:t>) (0,4) в капсулах уткам на 6 приемов.</w:t>
      </w:r>
    </w:p>
    <w:p w:rsidR="00CB0E8C" w:rsidRPr="00F97917" w:rsidRDefault="00CB0E8C" w:rsidP="00CB0E8C">
      <w:pPr>
        <w:numPr>
          <w:ilvl w:val="0"/>
          <w:numId w:val="18"/>
        </w:numPr>
        <w:jc w:val="both"/>
      </w:pPr>
      <w:r w:rsidRPr="00F97917">
        <w:t>Тетравит (</w:t>
      </w:r>
      <w:r w:rsidRPr="00F97917">
        <w:rPr>
          <w:lang w:val="en-US"/>
        </w:rPr>
        <w:t>Tetravitum</w:t>
      </w:r>
      <w:r w:rsidRPr="00F97917">
        <w:t>) (0,2) на 20 приемов теленку в эмульсии.</w:t>
      </w:r>
    </w:p>
    <w:p w:rsidR="00CB0E8C" w:rsidRPr="00F97917" w:rsidRDefault="00CB0E8C" w:rsidP="00CB0E8C">
      <w:pPr>
        <w:jc w:val="both"/>
      </w:pPr>
    </w:p>
    <w:p w:rsidR="00CB0E8C" w:rsidRPr="00F97917" w:rsidRDefault="00CB0E8C" w:rsidP="00CB0E8C">
      <w:pPr>
        <w:pStyle w:val="21"/>
        <w:spacing w:line="240" w:lineRule="auto"/>
        <w:ind w:left="0"/>
        <w:jc w:val="both"/>
      </w:pPr>
      <w:r w:rsidRPr="00F97917">
        <w:t xml:space="preserve">                                                                  В – 2</w:t>
      </w:r>
    </w:p>
    <w:p w:rsidR="00CB0E8C" w:rsidRPr="00F97917" w:rsidRDefault="00CB0E8C" w:rsidP="00CB0E8C">
      <w:pPr>
        <w:pStyle w:val="21"/>
        <w:spacing w:line="240" w:lineRule="auto"/>
        <w:ind w:left="0"/>
        <w:jc w:val="both"/>
      </w:pPr>
      <w:r w:rsidRPr="00F97917">
        <w:t xml:space="preserve">     1.Экстракт боярышника  (</w:t>
      </w:r>
      <w:r w:rsidRPr="00F97917">
        <w:rPr>
          <w:lang w:val="en-US"/>
        </w:rPr>
        <w:t>Crataegus</w:t>
      </w:r>
      <w:r w:rsidRPr="00F97917">
        <w:t>) жидкого  на 20 приемов собаке.</w:t>
      </w:r>
    </w:p>
    <w:p w:rsidR="00CB0E8C" w:rsidRPr="00F97917" w:rsidRDefault="00CB0E8C" w:rsidP="00CB0E8C">
      <w:pPr>
        <w:pStyle w:val="21"/>
        <w:spacing w:line="240" w:lineRule="auto"/>
        <w:ind w:left="0"/>
        <w:jc w:val="both"/>
      </w:pPr>
      <w:r w:rsidRPr="00F97917">
        <w:t xml:space="preserve">          Корнь и корневище валерианы (Valeriana) (10,0) с настойкой мяты       перечной (</w:t>
      </w:r>
      <w:r w:rsidRPr="00F97917">
        <w:rPr>
          <w:lang w:val="en-US"/>
        </w:rPr>
        <w:t>Mentha</w:t>
      </w:r>
      <w:r w:rsidRPr="00F97917">
        <w:t xml:space="preserve"> </w:t>
      </w:r>
      <w:r w:rsidRPr="00F97917">
        <w:rPr>
          <w:lang w:val="en-US"/>
        </w:rPr>
        <w:t>piperita</w:t>
      </w:r>
      <w:r w:rsidRPr="00F97917">
        <w:t>) (3,0) корове на 4 приема.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50,0 мази из кислоты салициловой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salicylicum</w:t>
      </w:r>
      <w:r w:rsidRPr="00F97917">
        <w:t>) (3%) и кислоты бензойной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benzoicum</w:t>
      </w:r>
      <w:r w:rsidRPr="00F97917">
        <w:t>) (2%) лошади.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6 суппозиторий вагинальных из трихомонацида (</w:t>
      </w:r>
      <w:r w:rsidRPr="00F97917">
        <w:rPr>
          <w:lang w:val="en-US"/>
        </w:rPr>
        <w:t>Trichomonacidum</w:t>
      </w:r>
      <w:r w:rsidRPr="00F97917">
        <w:t>) (0,3) корове.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10 таблеток эуфиллина (</w:t>
      </w:r>
      <w:r w:rsidRPr="00F97917">
        <w:rPr>
          <w:lang w:val="en-US"/>
        </w:rPr>
        <w:t>Euphylinum</w:t>
      </w:r>
      <w:r w:rsidRPr="00F97917">
        <w:t>) (0,05) собаке. Таблетка содержит 0,15 лекарственного вещества.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Касторовое масло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Ricini</w:t>
      </w:r>
      <w:r w:rsidRPr="00F97917">
        <w:t>)  (30,0) в желатиновых капсулах теленку на 5 приемов. Одна капсула содержит 1,5 масла..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Промедол (Promedolum) для подкожного введения лошади на 6 иньекций в ампулах (0,25). Ампула содержит 1мл 1% раствора.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Глазные капли из сульфацила натрия (</w:t>
      </w:r>
      <w:r w:rsidRPr="00F97917">
        <w:rPr>
          <w:lang w:val="en-US"/>
        </w:rPr>
        <w:t>Sulfacylum</w:t>
      </w:r>
      <w:r w:rsidRPr="00F97917">
        <w:t xml:space="preserve"> </w:t>
      </w:r>
      <w:r w:rsidRPr="00F97917">
        <w:rPr>
          <w:lang w:val="en-US"/>
        </w:rPr>
        <w:t>natrium</w:t>
      </w:r>
      <w:r w:rsidRPr="00F97917">
        <w:t>) (10%) и борной кислоты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boricum</w:t>
      </w:r>
      <w:r w:rsidRPr="00F97917">
        <w:t>) (2%) собаке.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Адонизид (</w:t>
      </w:r>
      <w:r w:rsidRPr="00F97917">
        <w:rPr>
          <w:lang w:val="en-US"/>
        </w:rPr>
        <w:t>Adonisidum</w:t>
      </w:r>
      <w:r w:rsidRPr="00F97917">
        <w:t>) (2,0) свинье на 2 внутревенные иньекции. Ампула содержит 1 мл лекарства.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</w:pPr>
      <w:r w:rsidRPr="00F97917">
        <w:t>Феносал (</w:t>
      </w:r>
      <w:r w:rsidRPr="00F97917">
        <w:rPr>
          <w:lang w:val="en-US"/>
        </w:rPr>
        <w:t>Phenosalum</w:t>
      </w:r>
      <w:r w:rsidRPr="00F97917">
        <w:t>) (0,5) в пилюлях собаке на 3 приема.</w:t>
      </w:r>
    </w:p>
    <w:p w:rsidR="00CB0E8C" w:rsidRPr="00F97917" w:rsidRDefault="00CB0E8C" w:rsidP="00CB0E8C">
      <w:pPr>
        <w:pStyle w:val="21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  <w:rPr>
          <w:b/>
        </w:rPr>
      </w:pPr>
      <w:r w:rsidRPr="00F97917">
        <w:rPr>
          <w:b/>
        </w:rPr>
        <w:t xml:space="preserve">                                                             В-3. 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Присыпку 70 гр. корове при экземе из дерматола (</w:t>
      </w:r>
      <w:r w:rsidRPr="00F97917">
        <w:rPr>
          <w:lang w:val="en-US"/>
        </w:rPr>
        <w:t>Dermatolum</w:t>
      </w:r>
      <w:r w:rsidRPr="00F97917">
        <w:t>) (30 %) и йодоформа (</w:t>
      </w:r>
      <w:r w:rsidRPr="00F97917">
        <w:rPr>
          <w:lang w:val="en-US"/>
        </w:rPr>
        <w:t>Iodoformium</w:t>
      </w:r>
      <w:r w:rsidRPr="00F97917">
        <w:t>) (10 %) и талька (</w:t>
      </w:r>
      <w:r w:rsidRPr="00F97917">
        <w:rPr>
          <w:lang w:val="en-US"/>
        </w:rPr>
        <w:t>Talcum</w:t>
      </w:r>
      <w:r w:rsidRPr="00F97917">
        <w:t>).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Выписать лошади 250 мл линимента из скипидара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Terebinthinae</w:t>
      </w:r>
      <w:r w:rsidRPr="00F97917">
        <w:t>) (20%), хлороформа (</w:t>
      </w:r>
      <w:r w:rsidRPr="00F97917">
        <w:rPr>
          <w:lang w:val="en-US"/>
        </w:rPr>
        <w:t>Chloroformium</w:t>
      </w:r>
      <w:r w:rsidRPr="00F97917">
        <w:t>) (10 %) и беленного масла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Hyoscyami</w:t>
      </w:r>
      <w:r w:rsidRPr="00F97917">
        <w:t>).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50,0 пасты на вазелине и ланолине поровну, содержащей анестезин (5%) (</w:t>
      </w:r>
      <w:r w:rsidRPr="00F97917">
        <w:rPr>
          <w:lang w:val="en-US"/>
        </w:rPr>
        <w:t>Anaesthesinum</w:t>
      </w:r>
      <w:r w:rsidRPr="00F97917">
        <w:t>) корове.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20 вагинальных суппозиторий из метронидазола (</w:t>
      </w:r>
      <w:r w:rsidRPr="00F97917">
        <w:rPr>
          <w:lang w:val="en-US"/>
        </w:rPr>
        <w:t>Metronidazolum</w:t>
      </w:r>
      <w:r w:rsidRPr="00F97917">
        <w:t>) (1,0) корове.</w:t>
      </w:r>
    </w:p>
    <w:p w:rsidR="00CB0E8C" w:rsidRPr="00F97917" w:rsidRDefault="00CB0E8C" w:rsidP="00CB0E8C">
      <w:pPr>
        <w:numPr>
          <w:ilvl w:val="0"/>
          <w:numId w:val="20"/>
        </w:numPr>
        <w:tabs>
          <w:tab w:val="num" w:pos="-426"/>
        </w:tabs>
        <w:ind w:hanging="76"/>
        <w:jc w:val="both"/>
      </w:pPr>
      <w:r w:rsidRPr="00F97917">
        <w:t>70,0 мази из неомицина сульфата (</w:t>
      </w:r>
      <w:r w:rsidRPr="00F97917">
        <w:rPr>
          <w:lang w:val="en-US"/>
        </w:rPr>
        <w:t>Neomycini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(0,5%) корове.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Атропина сульфат (</w:t>
      </w:r>
      <w:r w:rsidRPr="00F97917">
        <w:rPr>
          <w:lang w:val="en-US"/>
        </w:rPr>
        <w:t>Atropinum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(0,028) корове в ампулах на 2 инъекции. Форма выпуска: ампулы по 1% по 1 мл.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Калий йодид столовыми ложками (</w:t>
      </w:r>
      <w:r w:rsidRPr="00F97917">
        <w:rPr>
          <w:lang w:val="en-US"/>
        </w:rPr>
        <w:t>Kalii</w:t>
      </w:r>
      <w:r w:rsidRPr="00F97917">
        <w:t xml:space="preserve"> </w:t>
      </w:r>
      <w:r w:rsidRPr="00F97917">
        <w:rPr>
          <w:lang w:val="en-US"/>
        </w:rPr>
        <w:t>iodidum</w:t>
      </w:r>
      <w:r w:rsidRPr="00F97917">
        <w:t>) (0,5) ягненку на 12 приемов.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rPr>
          <w:lang w:val="en-US"/>
        </w:rPr>
        <w:t>R</w:t>
      </w:r>
      <w:r w:rsidRPr="00F97917">
        <w:t>орневищ</w:t>
      </w:r>
      <w:r w:rsidRPr="00F97917">
        <w:rPr>
          <w:lang w:val="en-US"/>
        </w:rPr>
        <w:t>a</w:t>
      </w:r>
      <w:r w:rsidRPr="00F97917">
        <w:t xml:space="preserve"> аира (</w:t>
      </w:r>
      <w:r w:rsidRPr="00F97917">
        <w:rPr>
          <w:lang w:val="en-US"/>
        </w:rPr>
        <w:t>Calamum</w:t>
      </w:r>
      <w:r w:rsidRPr="00F97917">
        <w:t>) (5,0) с фтазином (</w:t>
      </w:r>
      <w:r w:rsidRPr="00F97917">
        <w:rPr>
          <w:lang w:val="en-US"/>
        </w:rPr>
        <w:t>Phthazinum</w:t>
      </w:r>
      <w:r w:rsidRPr="00F97917">
        <w:t>) (0,3) теленку на 4 приема.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Пиридоксин (</w:t>
      </w:r>
      <w:r w:rsidRPr="00F97917">
        <w:rPr>
          <w:lang w:val="en-US"/>
        </w:rPr>
        <w:t>Pyridozini</w:t>
      </w:r>
      <w:r w:rsidRPr="00F97917">
        <w:t xml:space="preserve"> </w:t>
      </w:r>
      <w:r w:rsidRPr="00F97917">
        <w:rPr>
          <w:lang w:val="en-US"/>
        </w:rPr>
        <w:t>hydrochloridum</w:t>
      </w:r>
      <w:r w:rsidRPr="00F97917">
        <w:t>) (0.05) в драже собаке на 6 приемов.</w:t>
      </w:r>
    </w:p>
    <w:p w:rsidR="00CB0E8C" w:rsidRPr="00F97917" w:rsidRDefault="00CB0E8C" w:rsidP="00CB0E8C">
      <w:pPr>
        <w:numPr>
          <w:ilvl w:val="0"/>
          <w:numId w:val="20"/>
        </w:numPr>
        <w:ind w:hanging="76"/>
        <w:jc w:val="both"/>
      </w:pPr>
      <w:r w:rsidRPr="00F97917">
        <w:t>Настойку ландыша (</w:t>
      </w:r>
      <w:r w:rsidRPr="00F97917">
        <w:rPr>
          <w:lang w:val="en-US"/>
        </w:rPr>
        <w:t>Convallaria</w:t>
      </w:r>
      <w:r w:rsidRPr="00F97917">
        <w:t>) (20 кап.) на 12 приемов теленку.</w:t>
      </w:r>
    </w:p>
    <w:p w:rsidR="00CB0E8C" w:rsidRPr="00F97917" w:rsidRDefault="00CB0E8C" w:rsidP="00CB0E8C">
      <w:pPr>
        <w:jc w:val="center"/>
      </w:pPr>
    </w:p>
    <w:p w:rsidR="00CB0E8C" w:rsidRPr="00F97917" w:rsidRDefault="00CB0E8C" w:rsidP="00CB0E8C">
      <w:pPr>
        <w:rPr>
          <w:b/>
        </w:rPr>
      </w:pPr>
      <w:r w:rsidRPr="00F97917">
        <w:rPr>
          <w:b/>
        </w:rPr>
        <w:t xml:space="preserve">                                                                      В-4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lastRenderedPageBreak/>
        <w:t>Камфару (</w:t>
      </w:r>
      <w:r w:rsidRPr="00F97917">
        <w:rPr>
          <w:lang w:val="en-US"/>
        </w:rPr>
        <w:t>Camphara</w:t>
      </w:r>
      <w:r w:rsidRPr="00F97917">
        <w:t>) (0,4) в виде масляного раствора на 2 инъекции теленку в ампулах. Ампула содержит 2 мл 20% масляного р-ра.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Левомицитин  (</w:t>
      </w:r>
      <w:r w:rsidRPr="00F97917">
        <w:rPr>
          <w:lang w:val="en-US"/>
        </w:rPr>
        <w:t>Laevomycetinum</w:t>
      </w:r>
      <w:r w:rsidRPr="00F97917">
        <w:t>)(0,3) в свечах собаке 6 штук.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Корни конского щавеля (</w:t>
      </w:r>
      <w:r w:rsidRPr="00F97917">
        <w:rPr>
          <w:lang w:val="en-US"/>
        </w:rPr>
        <w:t>Rumex</w:t>
      </w:r>
      <w:r w:rsidRPr="00F97917">
        <w:t>) (5,0) с полимиксином (</w:t>
      </w:r>
      <w:r w:rsidRPr="00F97917">
        <w:rPr>
          <w:lang w:val="en-US"/>
        </w:rPr>
        <w:t>Polymyxinum</w:t>
      </w:r>
      <w:r w:rsidRPr="00F97917">
        <w:t>) (0,4) на 3 приема теленку.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220 мл спиртового раствора салициловой кислоты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salicylas</w:t>
      </w:r>
      <w:r w:rsidRPr="00F97917">
        <w:t>) (5%) корове.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Пилокарпина гидрохлорид (</w:t>
      </w:r>
      <w:r w:rsidRPr="00F97917">
        <w:rPr>
          <w:lang w:val="en-US"/>
        </w:rPr>
        <w:t>Pilocarpinum</w:t>
      </w:r>
      <w:r w:rsidRPr="00F97917">
        <w:t xml:space="preserve"> </w:t>
      </w:r>
      <w:r w:rsidRPr="00F97917">
        <w:rPr>
          <w:lang w:val="en-US"/>
        </w:rPr>
        <w:t>hydrochloridum</w:t>
      </w:r>
      <w:r w:rsidRPr="00F97917">
        <w:t>)  (0,01) 6  порошках собаке.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140 гр пасты из сульфата цинка (</w:t>
      </w:r>
      <w:r w:rsidRPr="00F97917">
        <w:rPr>
          <w:lang w:val="en-US"/>
        </w:rPr>
        <w:t>Zinci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 ( (10%) лошади.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Касторовое масло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Ricini</w:t>
      </w:r>
      <w:r w:rsidRPr="00F97917">
        <w:t>) (30,0) в эмульсии свинье.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Настойку боярышника (</w:t>
      </w:r>
      <w:r w:rsidRPr="00F97917">
        <w:rPr>
          <w:lang w:val="en-US"/>
        </w:rPr>
        <w:t>Craetegus</w:t>
      </w:r>
      <w:r w:rsidRPr="00F97917">
        <w:t>) (20 кап) с жидким экстрактом левзея (</w:t>
      </w:r>
      <w:r w:rsidRPr="00F97917">
        <w:rPr>
          <w:lang w:val="en-US"/>
        </w:rPr>
        <w:t>Leusea</w:t>
      </w:r>
      <w:r w:rsidRPr="00F97917">
        <w:t>) (10 кап) на 20 приемов собаке.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Карбахолин (</w:t>
      </w:r>
      <w:r w:rsidRPr="00F97917">
        <w:rPr>
          <w:lang w:val="en-US"/>
        </w:rPr>
        <w:t>Carbacholinum</w:t>
      </w:r>
      <w:r w:rsidRPr="00F97917">
        <w:t>) (0,0005) каплями овце на 10 приемов.</w:t>
      </w:r>
    </w:p>
    <w:p w:rsidR="00CB0E8C" w:rsidRPr="00F97917" w:rsidRDefault="00CB0E8C" w:rsidP="00CB0E8C">
      <w:pPr>
        <w:numPr>
          <w:ilvl w:val="0"/>
          <w:numId w:val="21"/>
        </w:numPr>
        <w:jc w:val="both"/>
      </w:pPr>
      <w:r w:rsidRPr="00F97917">
        <w:t>Пиперазин (</w:t>
      </w:r>
      <w:r w:rsidRPr="00F97917">
        <w:rPr>
          <w:lang w:val="en-US"/>
        </w:rPr>
        <w:t>Piperazinum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(8,0) на 3 приема лошади в болюсах.</w:t>
      </w:r>
    </w:p>
    <w:p w:rsidR="00CB0E8C" w:rsidRPr="00F97917" w:rsidRDefault="00CB0E8C" w:rsidP="00CB0E8C">
      <w:pPr>
        <w:jc w:val="both"/>
      </w:pPr>
    </w:p>
    <w:p w:rsidR="00CB0E8C" w:rsidRPr="00F97917" w:rsidRDefault="00CB0E8C" w:rsidP="00CB0E8C">
      <w:pPr>
        <w:rPr>
          <w:b/>
        </w:rPr>
      </w:pPr>
      <w:r w:rsidRPr="00F97917">
        <w:rPr>
          <w:b/>
        </w:rPr>
        <w:t xml:space="preserve">                                                                             В-5.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150 гр мази камфорной (</w:t>
      </w:r>
      <w:r w:rsidRPr="00F97917">
        <w:rPr>
          <w:lang w:val="en-US"/>
        </w:rPr>
        <w:t>Camphora</w:t>
      </w:r>
      <w:r w:rsidRPr="00F97917">
        <w:t xml:space="preserve"> </w:t>
      </w:r>
      <w:r w:rsidRPr="00F97917">
        <w:rPr>
          <w:lang w:val="en-US"/>
        </w:rPr>
        <w:t>trita</w:t>
      </w:r>
      <w:r w:rsidRPr="00F97917">
        <w:t>) (5%) лошади.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 xml:space="preserve">Карбахолин ( </w:t>
      </w:r>
      <w:r w:rsidRPr="00F97917">
        <w:rPr>
          <w:lang w:val="en-US"/>
        </w:rPr>
        <w:t>Carbachlinum</w:t>
      </w:r>
      <w:r w:rsidRPr="00F97917">
        <w:t>) (0,002) на 2 инъекции корове.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Секуринина нитрат (</w:t>
      </w:r>
      <w:r w:rsidRPr="00F97917">
        <w:rPr>
          <w:lang w:val="en-US"/>
        </w:rPr>
        <w:t>Securinini</w:t>
      </w:r>
      <w:r w:rsidRPr="00F97917">
        <w:t xml:space="preserve"> </w:t>
      </w:r>
      <w:r w:rsidRPr="00F97917">
        <w:rPr>
          <w:lang w:val="en-US"/>
        </w:rPr>
        <w:t>nitras</w:t>
      </w:r>
      <w:r w:rsidRPr="00F97917">
        <w:t>) (0,003) каплями собаке.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Гигроветин (</w:t>
      </w:r>
      <w:r w:rsidRPr="00F97917">
        <w:rPr>
          <w:lang w:val="en-US"/>
        </w:rPr>
        <w:t>Hygrovetinum</w:t>
      </w:r>
      <w:r w:rsidRPr="00F97917">
        <w:t>) (5,0) в болюсах лошади на 3 приема.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60 гр присыпки на рану корове из салицилата натрия (</w:t>
      </w:r>
      <w:r w:rsidRPr="00F97917">
        <w:rPr>
          <w:lang w:val="en-US"/>
        </w:rPr>
        <w:t>Natrii</w:t>
      </w:r>
      <w:r w:rsidRPr="00F97917">
        <w:t xml:space="preserve"> </w:t>
      </w:r>
      <w:r w:rsidRPr="00F97917">
        <w:rPr>
          <w:lang w:val="en-US"/>
        </w:rPr>
        <w:t>salicylas</w:t>
      </w:r>
      <w:r w:rsidRPr="00F97917">
        <w:t>) (60%) и стрептоцида.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Масляный раствор синестрола (</w:t>
      </w:r>
      <w:r w:rsidRPr="00F97917">
        <w:rPr>
          <w:lang w:val="en-US"/>
        </w:rPr>
        <w:t>Synaestrolum</w:t>
      </w:r>
      <w:r w:rsidRPr="00F97917">
        <w:t>) (0,02) на 4 инъекции корове в ампулах. Ампула содержит 1 мл 0,1 % раствора масляной.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Сульфацил натрия (</w:t>
      </w:r>
      <w:r w:rsidRPr="00F97917">
        <w:rPr>
          <w:lang w:val="en-US"/>
        </w:rPr>
        <w:t>Sulfacylum</w:t>
      </w:r>
      <w:r w:rsidRPr="00F97917">
        <w:t xml:space="preserve"> </w:t>
      </w:r>
      <w:r w:rsidRPr="00F97917">
        <w:rPr>
          <w:lang w:val="en-US"/>
        </w:rPr>
        <w:t>natrium</w:t>
      </w:r>
      <w:r w:rsidRPr="00F97917">
        <w:t>) (5%) с квасцами (</w:t>
      </w:r>
      <w:r w:rsidRPr="00F97917">
        <w:rPr>
          <w:lang w:val="en-US"/>
        </w:rPr>
        <w:t>Alumer</w:t>
      </w:r>
      <w:r w:rsidRPr="00F97917">
        <w:t>) (0,5%) глазные капли теленку.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Отвар из корней и корневищ кровохлебки (</w:t>
      </w:r>
      <w:r w:rsidRPr="00F97917">
        <w:rPr>
          <w:lang w:val="en-US"/>
        </w:rPr>
        <w:t>Sanguisorba</w:t>
      </w:r>
      <w:r w:rsidRPr="00F97917">
        <w:t>)  (0,5) с фуразоналом (</w:t>
      </w:r>
      <w:r w:rsidRPr="00F97917">
        <w:rPr>
          <w:lang w:val="en-US"/>
        </w:rPr>
        <w:t>Furazonalum</w:t>
      </w:r>
      <w:r w:rsidRPr="00F97917">
        <w:t>) (0,2) на 6 приемов теленку.</w:t>
      </w:r>
    </w:p>
    <w:p w:rsidR="00CB0E8C" w:rsidRPr="00F97917" w:rsidRDefault="00CB0E8C" w:rsidP="00CB0E8C">
      <w:pPr>
        <w:numPr>
          <w:ilvl w:val="0"/>
          <w:numId w:val="22"/>
        </w:numPr>
        <w:jc w:val="both"/>
      </w:pPr>
      <w:r w:rsidRPr="00F97917">
        <w:t>Настойку черемицы (</w:t>
      </w:r>
      <w:r w:rsidRPr="00F97917">
        <w:rPr>
          <w:lang w:val="en-US"/>
        </w:rPr>
        <w:t>Veratrum</w:t>
      </w:r>
      <w:r w:rsidRPr="00F97917">
        <w:t>) (5,0) на 6 приемов корове.</w:t>
      </w:r>
    </w:p>
    <w:p w:rsidR="00CB0E8C" w:rsidRDefault="00CB0E8C" w:rsidP="00CB0E8C">
      <w:pPr>
        <w:numPr>
          <w:ilvl w:val="0"/>
          <w:numId w:val="22"/>
        </w:numPr>
        <w:jc w:val="both"/>
      </w:pPr>
      <w:r w:rsidRPr="00F97917">
        <w:t>Филиксан (</w:t>
      </w:r>
      <w:r w:rsidRPr="00F97917">
        <w:rPr>
          <w:lang w:val="en-US"/>
        </w:rPr>
        <w:t>Pilixanum</w:t>
      </w:r>
      <w:r w:rsidRPr="00F97917">
        <w:t>) (0,5) в капсулах собаке.</w:t>
      </w:r>
    </w:p>
    <w:p w:rsidR="00CB0E8C" w:rsidRPr="00B72F57" w:rsidRDefault="00CB0E8C" w:rsidP="00CB0E8C">
      <w:pPr>
        <w:ind w:left="360"/>
        <w:jc w:val="both"/>
        <w:rPr>
          <w:b/>
        </w:rPr>
      </w:pPr>
      <w:r w:rsidRPr="00B72F57">
        <w:rPr>
          <w:b/>
        </w:rPr>
        <w:t xml:space="preserve">                                                          В-6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Аминазин (</w:t>
      </w:r>
      <w:r w:rsidRPr="00F97917">
        <w:rPr>
          <w:lang w:val="en-US"/>
        </w:rPr>
        <w:t>Aminozinum</w:t>
      </w:r>
      <w:r w:rsidRPr="00F97917">
        <w:t>) (0,05) на 2 инъекции теленку в ампулах. Форма выпуска:  ампулы по 2,5 % по 2 мл.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Левомицетин (</w:t>
      </w:r>
      <w:r w:rsidRPr="00F97917">
        <w:rPr>
          <w:lang w:val="en-US"/>
        </w:rPr>
        <w:t>Levomycethinum</w:t>
      </w:r>
      <w:r w:rsidRPr="00F97917">
        <w:t>) (0,3) в свечах собаке 9 шт.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Корневища бадана (</w:t>
      </w:r>
      <w:r w:rsidRPr="00F97917">
        <w:rPr>
          <w:lang w:val="en-US"/>
        </w:rPr>
        <w:t>Rhizoma</w:t>
      </w:r>
      <w:r w:rsidRPr="00F97917">
        <w:t xml:space="preserve"> </w:t>
      </w:r>
      <w:r w:rsidRPr="00F97917">
        <w:rPr>
          <w:lang w:val="en-US"/>
        </w:rPr>
        <w:t>Bergeniae</w:t>
      </w:r>
      <w:r w:rsidRPr="00F97917">
        <w:t>) (24,0) с фуразолидоном (</w:t>
      </w:r>
      <w:r w:rsidRPr="00F97917">
        <w:rPr>
          <w:lang w:val="en-US"/>
        </w:rPr>
        <w:t>Furazolidonum</w:t>
      </w:r>
      <w:r w:rsidRPr="00F97917">
        <w:t>) (0,4) на 3 приема теленку.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120 мл 3 % спиртового раствора салициловой кислоты лошади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salicylicum</w:t>
      </w:r>
      <w:r w:rsidRPr="00F97917">
        <w:t>) 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Пилокарпина гидрохлорид (</w:t>
      </w:r>
      <w:r w:rsidRPr="00F97917">
        <w:rPr>
          <w:lang w:val="en-US"/>
        </w:rPr>
        <w:t>Pilocaroii</w:t>
      </w:r>
      <w:r w:rsidRPr="00F97917">
        <w:t xml:space="preserve"> </w:t>
      </w:r>
      <w:r w:rsidRPr="00F97917">
        <w:rPr>
          <w:lang w:val="en-US"/>
        </w:rPr>
        <w:t>hydrochloridum</w:t>
      </w:r>
      <w:r w:rsidRPr="00F97917">
        <w:t>) (0,02) собаке на 8 приемов.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 xml:space="preserve"> 150,0 пасты из сульфата цинка (</w:t>
      </w:r>
      <w:r w:rsidRPr="00F97917">
        <w:rPr>
          <w:lang w:val="en-US"/>
        </w:rPr>
        <w:t>Zincum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(15 %) корове.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Эмульсию из кастового масла (</w:t>
      </w:r>
      <w:r w:rsidRPr="00F97917">
        <w:rPr>
          <w:lang w:val="en-US"/>
        </w:rPr>
        <w:t>Olei</w:t>
      </w:r>
      <w:r w:rsidRPr="00F97917">
        <w:t xml:space="preserve"> </w:t>
      </w:r>
      <w:r w:rsidRPr="00F97917">
        <w:rPr>
          <w:lang w:val="en-US"/>
        </w:rPr>
        <w:t>Ricini</w:t>
      </w:r>
      <w:r w:rsidRPr="00F97917">
        <w:t>) (30,0) свинье.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Карбахолин (</w:t>
      </w:r>
      <w:r w:rsidRPr="00F97917">
        <w:rPr>
          <w:lang w:val="en-US"/>
        </w:rPr>
        <w:t>Carbacholinum</w:t>
      </w:r>
      <w:r w:rsidRPr="00F97917">
        <w:t>) (0,00025) каплями овце на 12 приемов.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Настойку боярышника (</w:t>
      </w:r>
      <w:r w:rsidRPr="00F97917">
        <w:rPr>
          <w:lang w:val="en-US"/>
        </w:rPr>
        <w:t>Crataegum</w:t>
      </w:r>
      <w:r w:rsidRPr="00F97917">
        <w:t>) (30 кап.) с жидким экстрактом калины (</w:t>
      </w:r>
      <w:r w:rsidRPr="00F97917">
        <w:rPr>
          <w:lang w:val="en-US"/>
        </w:rPr>
        <w:t>Viburni</w:t>
      </w:r>
      <w:r w:rsidRPr="00F97917">
        <w:t>) (20 кап.) на 30 приемов собаке.</w:t>
      </w:r>
    </w:p>
    <w:p w:rsidR="00CB0E8C" w:rsidRPr="00F97917" w:rsidRDefault="00CB0E8C" w:rsidP="00CB0E8C">
      <w:pPr>
        <w:numPr>
          <w:ilvl w:val="0"/>
          <w:numId w:val="23"/>
        </w:numPr>
        <w:ind w:hanging="76"/>
        <w:jc w:val="both"/>
      </w:pPr>
      <w:r w:rsidRPr="00F97917">
        <w:t>Пиперазин (</w:t>
      </w:r>
      <w:r w:rsidRPr="00F97917">
        <w:rPr>
          <w:lang w:val="en-US"/>
        </w:rPr>
        <w:t>Piperasinum</w:t>
      </w:r>
      <w:r w:rsidRPr="00F97917">
        <w:t xml:space="preserve"> </w:t>
      </w:r>
      <w:r w:rsidRPr="00F97917">
        <w:rPr>
          <w:lang w:val="en-US"/>
        </w:rPr>
        <w:t>adipinas</w:t>
      </w:r>
      <w:r w:rsidRPr="00F97917">
        <w:t>) (20,0) на 4 приема лошадям в болюсах.</w:t>
      </w:r>
    </w:p>
    <w:p w:rsidR="00CB0E8C" w:rsidRDefault="00CB0E8C" w:rsidP="00CB0E8C">
      <w:pPr>
        <w:pStyle w:val="21"/>
        <w:spacing w:line="276" w:lineRule="auto"/>
        <w:ind w:left="0"/>
      </w:pPr>
      <w:r w:rsidRPr="00F97917">
        <w:t xml:space="preserve">                                                     </w:t>
      </w:r>
    </w:p>
    <w:p w:rsidR="00CB0E8C" w:rsidRPr="00B72F57" w:rsidRDefault="00CB0E8C" w:rsidP="00CB0E8C">
      <w:pPr>
        <w:pStyle w:val="21"/>
        <w:spacing w:line="276" w:lineRule="auto"/>
        <w:ind w:left="0"/>
        <w:jc w:val="center"/>
        <w:rPr>
          <w:b/>
        </w:rPr>
      </w:pPr>
      <w:r w:rsidRPr="00B72F57">
        <w:rPr>
          <w:b/>
        </w:rPr>
        <w:t>В –7</w:t>
      </w:r>
    </w:p>
    <w:p w:rsidR="00CB0E8C" w:rsidRDefault="00CB0E8C" w:rsidP="00CB0E8C">
      <w:pPr>
        <w:pStyle w:val="21"/>
        <w:spacing w:line="240" w:lineRule="auto"/>
        <w:ind w:left="0"/>
      </w:pPr>
      <w:r w:rsidRPr="00F97917">
        <w:t xml:space="preserve">      1.80, 0 пасты из этакридина ( </w:t>
      </w:r>
      <w:r w:rsidRPr="00F97917">
        <w:rPr>
          <w:lang w:val="en-US"/>
        </w:rPr>
        <w:t>Aethacridini</w:t>
      </w:r>
      <w:r w:rsidRPr="00F97917">
        <w:t xml:space="preserve"> </w:t>
      </w:r>
      <w:r w:rsidRPr="00F97917">
        <w:rPr>
          <w:lang w:val="en-US"/>
        </w:rPr>
        <w:t>lactase</w:t>
      </w:r>
      <w:r w:rsidRPr="00F97917">
        <w:t>) (5%) свинь</w:t>
      </w:r>
    </w:p>
    <w:p w:rsidR="00CB0E8C" w:rsidRPr="00F97917" w:rsidRDefault="00CB0E8C" w:rsidP="00CB0E8C">
      <w:pPr>
        <w:pStyle w:val="21"/>
        <w:spacing w:line="240" w:lineRule="auto"/>
        <w:ind w:left="0"/>
      </w:pPr>
      <w:r>
        <w:t xml:space="preserve">      </w:t>
      </w:r>
      <w:r w:rsidRPr="00F97917">
        <w:t>2Атропина сульфат (</w:t>
      </w:r>
      <w:r w:rsidRPr="00F97917">
        <w:rPr>
          <w:lang w:val="en-US"/>
        </w:rPr>
        <w:t>Atropinum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 xml:space="preserve">) (0,01) на 2 подкожные иньекции корове. Ампула </w:t>
      </w:r>
      <w:r>
        <w:t xml:space="preserve">          </w:t>
      </w:r>
      <w:r w:rsidRPr="00F97917">
        <w:t>содержит 5 мл 1% растовора.</w:t>
      </w:r>
    </w:p>
    <w:p w:rsidR="00CB0E8C" w:rsidRPr="00F97917" w:rsidRDefault="00CB0E8C" w:rsidP="00CB0E8C">
      <w:pPr>
        <w:pStyle w:val="21"/>
        <w:spacing w:line="240" w:lineRule="auto"/>
      </w:pPr>
      <w:r w:rsidRPr="00F97917">
        <w:lastRenderedPageBreak/>
        <w:t>3.80,0 присыпки из анестезина (</w:t>
      </w:r>
      <w:r w:rsidRPr="00F97917">
        <w:rPr>
          <w:lang w:val="en-US"/>
        </w:rPr>
        <w:t>Anaesthesinum</w:t>
      </w:r>
      <w:r w:rsidRPr="00F97917">
        <w:t>) (10%) и стрептоцида (</w:t>
      </w:r>
      <w:r w:rsidRPr="00F97917">
        <w:rPr>
          <w:lang w:val="en-US"/>
        </w:rPr>
        <w:t>Streptocidum</w:t>
      </w:r>
      <w:r w:rsidRPr="00F97917">
        <w:t>) (30%) теленку.</w:t>
      </w:r>
    </w:p>
    <w:p w:rsidR="00CB0E8C" w:rsidRPr="00F97917" w:rsidRDefault="00CB0E8C" w:rsidP="00CB0E8C">
      <w:pPr>
        <w:pStyle w:val="21"/>
        <w:spacing w:line="240" w:lineRule="auto"/>
      </w:pPr>
      <w:r w:rsidRPr="00F97917">
        <w:t>4.Энтеросептол (</w:t>
      </w:r>
      <w:r w:rsidRPr="00F97917">
        <w:rPr>
          <w:lang w:val="en-US"/>
        </w:rPr>
        <w:t>Enteroseptolum</w:t>
      </w:r>
      <w:r w:rsidRPr="00F97917">
        <w:t>) (0,25) в таблетках собаке на 10 приемов. Таблетка содержит 0,25 препарата.</w:t>
      </w:r>
    </w:p>
    <w:p w:rsidR="00CB0E8C" w:rsidRPr="00F97917" w:rsidRDefault="00CB0E8C" w:rsidP="00CB0E8C">
      <w:pPr>
        <w:pStyle w:val="21"/>
        <w:spacing w:line="240" w:lineRule="auto"/>
      </w:pPr>
      <w:r w:rsidRPr="00F97917">
        <w:t>5.Фурагин (</w:t>
      </w:r>
      <w:r w:rsidRPr="00F97917">
        <w:rPr>
          <w:lang w:val="en-US"/>
        </w:rPr>
        <w:t>Furaginum</w:t>
      </w:r>
      <w:r w:rsidRPr="00F97917">
        <w:t>) (0,5) в свечах во влагалище корове 5 шт</w:t>
      </w:r>
    </w:p>
    <w:p w:rsidR="00CB0E8C" w:rsidRPr="00F97917" w:rsidRDefault="00CB0E8C" w:rsidP="00CB0E8C">
      <w:pPr>
        <w:pStyle w:val="21"/>
        <w:spacing w:line="240" w:lineRule="auto"/>
      </w:pPr>
      <w:r w:rsidRPr="00F97917">
        <w:t>6.Отвар из корней кровохлебки (</w:t>
      </w:r>
      <w:r w:rsidRPr="00F97917">
        <w:rPr>
          <w:lang w:val="en-US"/>
        </w:rPr>
        <w:t>Sanguisorba</w:t>
      </w:r>
      <w:r w:rsidRPr="00F97917">
        <w:t>) (6,0) с фтазином (</w:t>
      </w:r>
      <w:r w:rsidRPr="00F97917">
        <w:rPr>
          <w:lang w:val="en-US"/>
        </w:rPr>
        <w:t>Phtazinum</w:t>
      </w:r>
      <w:r w:rsidRPr="00F97917">
        <w:t>) (0,5) на 4 приема теленку.</w:t>
      </w:r>
    </w:p>
    <w:p w:rsidR="00CB0E8C" w:rsidRPr="00F97917" w:rsidRDefault="00CB0E8C" w:rsidP="00CB0E8C">
      <w:pPr>
        <w:pStyle w:val="21"/>
        <w:spacing w:line="240" w:lineRule="auto"/>
      </w:pPr>
      <w:r w:rsidRPr="00F97917">
        <w:t>7.Левомецетин (Laevomyce</w:t>
      </w:r>
      <w:r w:rsidRPr="00F97917">
        <w:rPr>
          <w:lang w:val="en-US"/>
        </w:rPr>
        <w:t>t</w:t>
      </w:r>
      <w:r w:rsidRPr="00F97917">
        <w:t>inum)  (0,3) в эмульсии на 6 приемов ягненку.</w:t>
      </w:r>
    </w:p>
    <w:p w:rsidR="00CB0E8C" w:rsidRPr="00F97917" w:rsidRDefault="00CB0E8C" w:rsidP="00CB0E8C">
      <w:pPr>
        <w:pStyle w:val="21"/>
        <w:spacing w:line="240" w:lineRule="auto"/>
      </w:pPr>
      <w:r w:rsidRPr="00F97917">
        <w:t>8.Настойку строфанта (</w:t>
      </w:r>
      <w:r w:rsidRPr="00F97917">
        <w:rPr>
          <w:lang w:val="en-US"/>
        </w:rPr>
        <w:t>Strophantum</w:t>
      </w:r>
      <w:r w:rsidRPr="00F97917">
        <w:t>) (10 кап)  на 20 приемов собаке.</w:t>
      </w:r>
    </w:p>
    <w:p w:rsidR="00CB0E8C" w:rsidRPr="00F97917" w:rsidRDefault="00CB0E8C" w:rsidP="00CB0E8C">
      <w:pPr>
        <w:pStyle w:val="21"/>
        <w:spacing w:line="240" w:lineRule="auto"/>
      </w:pPr>
      <w:r w:rsidRPr="00F97917">
        <w:t>9.Фузидин (</w:t>
      </w:r>
      <w:r w:rsidRPr="00F97917">
        <w:rPr>
          <w:lang w:val="en-US"/>
        </w:rPr>
        <w:t>Fusidinum</w:t>
      </w:r>
      <w:r w:rsidRPr="00F97917">
        <w:t>)  (0,2) в капсулах собаке на 6 приемов.</w:t>
      </w:r>
    </w:p>
    <w:p w:rsidR="00CB0E8C" w:rsidRDefault="00CB0E8C" w:rsidP="00CB0E8C">
      <w:pPr>
        <w:pStyle w:val="21"/>
        <w:spacing w:line="240" w:lineRule="auto"/>
      </w:pPr>
      <w:r w:rsidRPr="00F97917">
        <w:t>10.Морфин (</w:t>
      </w:r>
      <w:r w:rsidRPr="00F97917">
        <w:rPr>
          <w:lang w:val="en-US"/>
        </w:rPr>
        <w:t>Morphini</w:t>
      </w:r>
      <w:r w:rsidRPr="00F97917">
        <w:t xml:space="preserve"> </w:t>
      </w:r>
      <w:r w:rsidRPr="00F97917">
        <w:rPr>
          <w:lang w:val="en-US"/>
        </w:rPr>
        <w:t>hydrochloridum</w:t>
      </w:r>
      <w:r w:rsidRPr="00F97917">
        <w:t>) (0,01) собаке на 2 иньекции подкожно. Ампула содержит 1 мл 1% раствора.</w:t>
      </w:r>
    </w:p>
    <w:p w:rsidR="00CB0E8C" w:rsidRPr="00B72F57" w:rsidRDefault="00CB0E8C" w:rsidP="00CB0E8C">
      <w:pPr>
        <w:pStyle w:val="21"/>
        <w:spacing w:line="240" w:lineRule="auto"/>
      </w:pPr>
      <w:r>
        <w:t xml:space="preserve">                                                        </w:t>
      </w:r>
      <w:r w:rsidRPr="00F97917">
        <w:t xml:space="preserve">  </w:t>
      </w:r>
      <w:r w:rsidRPr="00B72F57">
        <w:rPr>
          <w:b/>
        </w:rPr>
        <w:t>В - 8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Бривикалин (</w:t>
      </w:r>
      <w:r w:rsidRPr="00F97917">
        <w:rPr>
          <w:lang w:val="en-US"/>
        </w:rPr>
        <w:t>Brevicalini</w:t>
      </w:r>
      <w:r w:rsidRPr="00F97917">
        <w:t xml:space="preserve"> </w:t>
      </w:r>
      <w:r w:rsidRPr="00F97917">
        <w:rPr>
          <w:lang w:val="en-US"/>
        </w:rPr>
        <w:t>hydrochloridum</w:t>
      </w:r>
      <w:r w:rsidRPr="00F97917">
        <w:t>) (4,0) на 2 подкожные инъекции корове.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Жидкую мазь из йодоформа (</w:t>
      </w:r>
      <w:r w:rsidRPr="00F97917">
        <w:rPr>
          <w:lang w:val="en-US"/>
        </w:rPr>
        <w:t>Iodoformium</w:t>
      </w:r>
      <w:r w:rsidRPr="00F97917">
        <w:t>), карболовой кислотой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corbolicum</w:t>
      </w:r>
      <w:r w:rsidRPr="00F97917">
        <w:t>), скипедар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Terebenthinae</w:t>
      </w:r>
      <w:r w:rsidRPr="00F97917">
        <w:t>) и подсолнечного масла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Helenthni</w:t>
      </w:r>
      <w:r w:rsidRPr="00F97917">
        <w:t>) (1:1:1:20) для лечения раны корове. 69,0.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Фуразолидон (</w:t>
      </w:r>
      <w:r w:rsidRPr="00F97917">
        <w:rPr>
          <w:lang w:val="en-US"/>
        </w:rPr>
        <w:t>Furazolidonum</w:t>
      </w:r>
      <w:r w:rsidRPr="00F97917">
        <w:t>) (0,5) с неомицином (1,5) длинной 10 см и диаметром 0,5 см (</w:t>
      </w:r>
      <w:r w:rsidRPr="00F97917">
        <w:rPr>
          <w:lang w:val="en-US"/>
        </w:rPr>
        <w:t>Neomycinum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внутриматочные палочки корове 6 шт.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120,0 пасты из меди сернокислой (</w:t>
      </w:r>
      <w:r w:rsidRPr="00F97917">
        <w:rPr>
          <w:lang w:val="en-US"/>
        </w:rPr>
        <w:t>Cupri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>) (10 %) лошади.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Выписать быку 10 мл глазных капель из пиромекаина (</w:t>
      </w:r>
      <w:r w:rsidRPr="00F97917">
        <w:rPr>
          <w:lang w:val="en-US"/>
        </w:rPr>
        <w:t>Pyromecainum</w:t>
      </w:r>
      <w:r w:rsidRPr="00F97917">
        <w:t>) (0,5 %) и проторгола (</w:t>
      </w:r>
      <w:r w:rsidRPr="00F97917">
        <w:rPr>
          <w:lang w:val="en-US"/>
        </w:rPr>
        <w:t>Protorgolum</w:t>
      </w:r>
      <w:r w:rsidRPr="00F97917">
        <w:t>) (1%).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Настой из травы тысячелистника (</w:t>
      </w:r>
      <w:r w:rsidRPr="00F97917">
        <w:rPr>
          <w:lang w:val="en-US"/>
        </w:rPr>
        <w:t>Millefolium</w:t>
      </w:r>
      <w:r w:rsidRPr="00F97917">
        <w:t>) (5,0) с сульгином (</w:t>
      </w:r>
      <w:r w:rsidRPr="00F97917">
        <w:rPr>
          <w:lang w:val="en-US"/>
        </w:rPr>
        <w:t>Sulginum</w:t>
      </w:r>
      <w:r w:rsidRPr="00F97917">
        <w:t>) (1,0) на 4 приема теленку.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Фенакур (</w:t>
      </w:r>
      <w:r w:rsidRPr="00F97917">
        <w:rPr>
          <w:lang w:val="en-US"/>
        </w:rPr>
        <w:t>Phencurum</w:t>
      </w:r>
      <w:r w:rsidRPr="00F97917">
        <w:t>) (0,2) в 2-х порошках кошке при цистозе.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Спиртовой раствор брилиантного зеленого (Viride nitens) (2%) лошади.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Танальбин (</w:t>
      </w:r>
      <w:r w:rsidRPr="00F97917">
        <w:rPr>
          <w:lang w:val="en-US"/>
        </w:rPr>
        <w:t>Tanalbinum</w:t>
      </w:r>
      <w:r w:rsidRPr="00F97917">
        <w:t>) (4,0) на 4 приема жеребенку в болюсах.</w:t>
      </w:r>
    </w:p>
    <w:p w:rsidR="00CB0E8C" w:rsidRPr="00F97917" w:rsidRDefault="00CB0E8C" w:rsidP="00CB0E8C">
      <w:pPr>
        <w:numPr>
          <w:ilvl w:val="0"/>
          <w:numId w:val="24"/>
        </w:numPr>
        <w:ind w:left="284" w:firstLine="0"/>
        <w:jc w:val="both"/>
      </w:pPr>
      <w:r w:rsidRPr="00F97917">
        <w:t>Экстракт боярышника жидкий (</w:t>
      </w:r>
      <w:r w:rsidRPr="00F97917">
        <w:rPr>
          <w:lang w:val="en-US"/>
        </w:rPr>
        <w:t>Crataegus</w:t>
      </w:r>
      <w:r w:rsidRPr="00F97917">
        <w:t>) (10 кап.) с настойкой валерьяны (</w:t>
      </w:r>
      <w:r w:rsidRPr="00F97917">
        <w:rPr>
          <w:lang w:val="en-US"/>
        </w:rPr>
        <w:t>Valeriana</w:t>
      </w:r>
      <w:r w:rsidRPr="00F97917">
        <w:t>) (40 кап.) на 20 приемов собаке.</w:t>
      </w:r>
    </w:p>
    <w:p w:rsidR="00CB0E8C" w:rsidRDefault="00CB0E8C" w:rsidP="00CB0E8C">
      <w:pPr>
        <w:pStyle w:val="21"/>
        <w:ind w:left="0"/>
      </w:pPr>
      <w:r w:rsidRPr="00F97917">
        <w:t xml:space="preserve">                          </w:t>
      </w:r>
      <w:r>
        <w:t xml:space="preserve">                            </w:t>
      </w:r>
    </w:p>
    <w:p w:rsidR="00CB0E8C" w:rsidRPr="00CB0E8C" w:rsidRDefault="00CB0E8C" w:rsidP="00CB0E8C">
      <w:pPr>
        <w:pStyle w:val="21"/>
        <w:ind w:left="0"/>
        <w:jc w:val="center"/>
        <w:rPr>
          <w:b/>
        </w:rPr>
      </w:pPr>
      <w:r w:rsidRPr="00CB0E8C">
        <w:rPr>
          <w:b/>
        </w:rPr>
        <w:t>В-9</w:t>
      </w:r>
    </w:p>
    <w:p w:rsidR="00CB0E8C" w:rsidRPr="00F97917" w:rsidRDefault="00CB0E8C" w:rsidP="00CB0E8C">
      <w:pPr>
        <w:pStyle w:val="21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</w:pPr>
      <w:r w:rsidRPr="00F97917">
        <w:t>Соляную кислоту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hydrochloridum</w:t>
      </w:r>
      <w:r w:rsidRPr="00F97917">
        <w:t>) (4,0) с пепсином (3,0) жеребенку на 8 приемов.</w:t>
      </w:r>
    </w:p>
    <w:p w:rsidR="00CB0E8C" w:rsidRPr="00F97917" w:rsidRDefault="00CB0E8C" w:rsidP="00CB0E8C">
      <w:pPr>
        <w:pStyle w:val="21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</w:pPr>
      <w:r w:rsidRPr="00F97917">
        <w:t>Корни и корневища конского щавеля (</w:t>
      </w:r>
      <w:r w:rsidRPr="00F97917">
        <w:rPr>
          <w:lang w:val="en-US"/>
        </w:rPr>
        <w:t>Rumex</w:t>
      </w:r>
      <w:r w:rsidRPr="00F97917">
        <w:t>) (6,0) с тримеразином (</w:t>
      </w:r>
      <w:r w:rsidRPr="00F97917">
        <w:rPr>
          <w:lang w:val="en-US"/>
        </w:rPr>
        <w:t>Trimerazinum</w:t>
      </w:r>
      <w:r w:rsidRPr="00F97917">
        <w:t>)  (1,5) на 6 приемов теленку.</w:t>
      </w:r>
    </w:p>
    <w:p w:rsidR="00CB0E8C" w:rsidRPr="00F97917" w:rsidRDefault="00CB0E8C" w:rsidP="00CB0E8C">
      <w:pPr>
        <w:pStyle w:val="21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</w:pPr>
      <w:r w:rsidRPr="00F97917">
        <w:t>Ацеклидин (</w:t>
      </w:r>
      <w:r w:rsidRPr="00F97917">
        <w:rPr>
          <w:lang w:val="en-US"/>
        </w:rPr>
        <w:t>Aceclidinum</w:t>
      </w:r>
      <w:r w:rsidRPr="00F97917">
        <w:t>) (0,05) в порошках собаке на 12 приемов.</w:t>
      </w:r>
    </w:p>
    <w:p w:rsidR="00CB0E8C" w:rsidRPr="00F97917" w:rsidRDefault="00CB0E8C" w:rsidP="00CB0E8C">
      <w:pPr>
        <w:pStyle w:val="21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</w:pPr>
      <w:r w:rsidRPr="00F97917">
        <w:t>Лантозид (</w:t>
      </w:r>
      <w:r w:rsidRPr="00F97917">
        <w:rPr>
          <w:lang w:val="en-US"/>
        </w:rPr>
        <w:t>Lantosidum</w:t>
      </w:r>
      <w:r w:rsidRPr="00F97917">
        <w:t>) (15 кап) на 20 приемов собаке.</w:t>
      </w:r>
    </w:p>
    <w:p w:rsidR="00CB0E8C" w:rsidRPr="00F97917" w:rsidRDefault="00CB0E8C" w:rsidP="00CB0E8C">
      <w:pPr>
        <w:pStyle w:val="21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</w:pPr>
      <w:r w:rsidRPr="00F97917">
        <w:t>Кашку из листьев сенны (</w:t>
      </w:r>
      <w:r w:rsidRPr="00F97917">
        <w:rPr>
          <w:lang w:val="en-US"/>
        </w:rPr>
        <w:t>Senna</w:t>
      </w:r>
      <w:r w:rsidRPr="00F97917">
        <w:t>) (12,0) на 8 приемов свинье.</w:t>
      </w:r>
    </w:p>
    <w:p w:rsidR="00CB0E8C" w:rsidRPr="00F97917" w:rsidRDefault="00CB0E8C" w:rsidP="00CB0E8C">
      <w:pPr>
        <w:pStyle w:val="21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</w:pPr>
      <w:r w:rsidRPr="00F97917">
        <w:t>25 пилюль из ареколина (</w:t>
      </w:r>
      <w:r w:rsidRPr="00F97917">
        <w:rPr>
          <w:lang w:val="en-US"/>
        </w:rPr>
        <w:t>Arecolinum</w:t>
      </w:r>
      <w:r w:rsidRPr="00F97917">
        <w:t xml:space="preserve"> </w:t>
      </w:r>
      <w:r w:rsidRPr="00F97917">
        <w:rPr>
          <w:lang w:val="en-US"/>
        </w:rPr>
        <w:t>hydrobromidum</w:t>
      </w:r>
      <w:r w:rsidRPr="00F97917">
        <w:t>) (0,001) курицам.</w:t>
      </w:r>
    </w:p>
    <w:p w:rsidR="00CB0E8C" w:rsidRPr="00F97917" w:rsidRDefault="00CB0E8C" w:rsidP="00CB0E8C">
      <w:pPr>
        <w:pStyle w:val="21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</w:pPr>
      <w:r w:rsidRPr="00F97917">
        <w:t>80,0 мази из ихтиола (</w:t>
      </w:r>
      <w:r w:rsidRPr="00F97917">
        <w:rPr>
          <w:lang w:val="en-US"/>
        </w:rPr>
        <w:t>Ichthyolum</w:t>
      </w:r>
      <w:r w:rsidRPr="00F97917">
        <w:t>)  (5%) и дегтя (</w:t>
      </w:r>
      <w:r w:rsidRPr="00F97917">
        <w:rPr>
          <w:lang w:val="en-US"/>
        </w:rPr>
        <w:t>Pix</w:t>
      </w:r>
      <w:r w:rsidRPr="00F97917">
        <w:t xml:space="preserve"> </w:t>
      </w:r>
      <w:r w:rsidRPr="00F97917">
        <w:rPr>
          <w:lang w:val="en-US"/>
        </w:rPr>
        <w:t>liquida</w:t>
      </w:r>
      <w:r w:rsidRPr="00F97917">
        <w:t>) (3%) корове.</w:t>
      </w:r>
    </w:p>
    <w:p w:rsidR="00CB0E8C" w:rsidRDefault="00CB0E8C" w:rsidP="00CB0E8C">
      <w:pPr>
        <w:pStyle w:val="21"/>
        <w:spacing w:line="240" w:lineRule="auto"/>
        <w:ind w:left="0"/>
      </w:pPr>
      <w:r w:rsidRPr="00F97917">
        <w:t xml:space="preserve"> </w:t>
      </w:r>
      <w:r>
        <w:t xml:space="preserve">      8.</w:t>
      </w:r>
      <w:r w:rsidRPr="00F97917">
        <w:t>Натрия салицилат (</w:t>
      </w:r>
      <w:r w:rsidRPr="00F97917">
        <w:rPr>
          <w:lang w:val="en-US"/>
        </w:rPr>
        <w:t>Natrium</w:t>
      </w:r>
      <w:r w:rsidRPr="00F97917">
        <w:t xml:space="preserve"> </w:t>
      </w:r>
      <w:r w:rsidRPr="00F97917">
        <w:rPr>
          <w:lang w:val="en-US"/>
        </w:rPr>
        <w:t>salicylas</w:t>
      </w:r>
      <w:r w:rsidRPr="00F97917">
        <w:t>) (9,0) в болюсах лошади на 6 приемов.</w:t>
      </w:r>
    </w:p>
    <w:p w:rsidR="00CB0E8C" w:rsidRDefault="00CB0E8C" w:rsidP="00CB0E8C">
      <w:pPr>
        <w:pStyle w:val="21"/>
        <w:spacing w:line="240" w:lineRule="auto"/>
        <w:ind w:left="0"/>
      </w:pPr>
      <w:r>
        <w:t xml:space="preserve">       9.</w:t>
      </w:r>
      <w:r w:rsidRPr="00F97917">
        <w:t>Глазные капли из сульфата цинка (</w:t>
      </w:r>
      <w:r w:rsidRPr="00F97917">
        <w:rPr>
          <w:lang w:val="en-US"/>
        </w:rPr>
        <w:t>Zinci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 xml:space="preserve">) (0,25 %) и атропина сульфата </w:t>
      </w:r>
      <w:r w:rsidRPr="00F97917">
        <w:rPr>
          <w:lang w:val="en-US"/>
        </w:rPr>
        <w:t>Atropini</w:t>
      </w:r>
      <w:r w:rsidRPr="00F97917">
        <w:t xml:space="preserve"> </w:t>
      </w:r>
      <w:r w:rsidRPr="00F97917">
        <w:rPr>
          <w:lang w:val="en-US"/>
        </w:rPr>
        <w:t>sulfas</w:t>
      </w:r>
      <w:r w:rsidRPr="00F97917">
        <w:t xml:space="preserve">) </w:t>
      </w:r>
      <w:r>
        <w:t xml:space="preserve">     </w:t>
      </w:r>
      <w:r w:rsidRPr="00F97917">
        <w:t>(1%) лошади 5 мл.</w:t>
      </w:r>
      <w:r>
        <w:t xml:space="preserve">                </w:t>
      </w:r>
    </w:p>
    <w:p w:rsidR="00CB0E8C" w:rsidRPr="00F97917" w:rsidRDefault="00CB0E8C" w:rsidP="00CB0E8C">
      <w:pPr>
        <w:pStyle w:val="21"/>
        <w:spacing w:line="240" w:lineRule="auto"/>
        <w:ind w:left="0"/>
      </w:pPr>
      <w:r>
        <w:t xml:space="preserve">    10. </w:t>
      </w:r>
      <w:r w:rsidRPr="00F97917">
        <w:t>250 мл спиртового раствора салициловой кислоты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solicylas</w:t>
      </w:r>
      <w:r w:rsidRPr="00F97917">
        <w:t>) (5%) теленку</w:t>
      </w:r>
    </w:p>
    <w:p w:rsidR="00CB0E8C" w:rsidRPr="00B72F57" w:rsidRDefault="00CB0E8C" w:rsidP="00CB0E8C">
      <w:pPr>
        <w:pStyle w:val="21"/>
        <w:spacing w:line="240" w:lineRule="auto"/>
        <w:ind w:left="0"/>
      </w:pPr>
    </w:p>
    <w:p w:rsidR="00CB0E8C" w:rsidRPr="00B72F57" w:rsidRDefault="00CB0E8C" w:rsidP="00CB0E8C">
      <w:pPr>
        <w:rPr>
          <w:b/>
        </w:rPr>
      </w:pPr>
      <w:r>
        <w:t xml:space="preserve">                                                                    </w:t>
      </w:r>
      <w:r w:rsidRPr="00B72F57">
        <w:rPr>
          <w:b/>
        </w:rPr>
        <w:t>В-10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Порошки из ареколина гидробромида (</w:t>
      </w:r>
      <w:r w:rsidRPr="00F97917">
        <w:rPr>
          <w:lang w:val="en-US"/>
        </w:rPr>
        <w:t>Arecolini</w:t>
      </w:r>
      <w:r w:rsidRPr="00F97917">
        <w:t xml:space="preserve"> </w:t>
      </w:r>
      <w:r w:rsidRPr="00F97917">
        <w:rPr>
          <w:lang w:val="en-US"/>
        </w:rPr>
        <w:t>hydrobromidum</w:t>
      </w:r>
      <w:r w:rsidRPr="00F97917">
        <w:t>) (0,005) на 5 приемов собаке.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Стрихнина нитрат (</w:t>
      </w:r>
      <w:r w:rsidRPr="00F97917">
        <w:rPr>
          <w:lang w:val="en-US"/>
        </w:rPr>
        <w:t>Strychnini</w:t>
      </w:r>
      <w:r w:rsidRPr="00F97917">
        <w:t xml:space="preserve"> </w:t>
      </w:r>
      <w:r w:rsidRPr="00F97917">
        <w:rPr>
          <w:lang w:val="en-US"/>
        </w:rPr>
        <w:t>nitras</w:t>
      </w:r>
      <w:r w:rsidRPr="00F97917">
        <w:t>) (0,003) в капсулах собаке на 12 приемов.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Танальбин (</w:t>
      </w:r>
      <w:r w:rsidRPr="00F97917">
        <w:rPr>
          <w:lang w:val="en-US"/>
        </w:rPr>
        <w:t>Tannalbinum</w:t>
      </w:r>
      <w:r w:rsidRPr="00F97917">
        <w:t>) (0,5) в болюсах жеребенку на 4 приема.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Мазь из стрептоцида (</w:t>
      </w:r>
      <w:r w:rsidRPr="00F97917">
        <w:rPr>
          <w:lang w:val="en-US"/>
        </w:rPr>
        <w:t>Streptocidum</w:t>
      </w:r>
      <w:r w:rsidRPr="00F97917">
        <w:t>) (5%) с ксероформом (</w:t>
      </w:r>
      <w:r w:rsidRPr="00F97917">
        <w:rPr>
          <w:lang w:val="en-US"/>
        </w:rPr>
        <w:t>Xeroformium</w:t>
      </w:r>
      <w:r w:rsidRPr="00F97917">
        <w:t>) (1%) 150 гр.корове.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Листья мяты (</w:t>
      </w:r>
      <w:r w:rsidRPr="00F97917">
        <w:rPr>
          <w:lang w:val="en-US"/>
        </w:rPr>
        <w:t>Mentna</w:t>
      </w:r>
      <w:r w:rsidRPr="00F97917">
        <w:t>) (5,0) с фуразолидоном (</w:t>
      </w:r>
      <w:r w:rsidRPr="00F97917">
        <w:rPr>
          <w:lang w:val="en-US"/>
        </w:rPr>
        <w:t>Furazolidoum</w:t>
      </w:r>
      <w:r w:rsidRPr="00F97917">
        <w:t>) (0,5) на 3 приема теленку.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Эмульсию из рыбьего жира (</w:t>
      </w:r>
      <w:r w:rsidRPr="00F97917">
        <w:rPr>
          <w:lang w:val="en-US"/>
        </w:rPr>
        <w:t>Oleum</w:t>
      </w:r>
      <w:r w:rsidRPr="00F97917">
        <w:t xml:space="preserve"> </w:t>
      </w:r>
      <w:r w:rsidRPr="00F97917">
        <w:rPr>
          <w:lang w:val="en-US"/>
        </w:rPr>
        <w:t>Iecoris</w:t>
      </w:r>
      <w:r w:rsidRPr="00F97917">
        <w:t>) (5,0) на 8 приемов теленку.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90 мл спиртового раствора бриллиантовой зелени (</w:t>
      </w:r>
      <w:r w:rsidRPr="00F97917">
        <w:rPr>
          <w:lang w:val="en-US"/>
        </w:rPr>
        <w:t>Viride</w:t>
      </w:r>
      <w:r w:rsidRPr="00F97917">
        <w:t xml:space="preserve"> </w:t>
      </w:r>
      <w:r w:rsidRPr="00F97917">
        <w:rPr>
          <w:lang w:val="en-US"/>
        </w:rPr>
        <w:t>nitensis</w:t>
      </w:r>
      <w:r w:rsidRPr="00F97917">
        <w:t>) (0,1%) свинье.</w:t>
      </w:r>
    </w:p>
    <w:p w:rsidR="00CB0E8C" w:rsidRPr="00F97917" w:rsidRDefault="00CB0E8C" w:rsidP="00CB0E8C">
      <w:pPr>
        <w:numPr>
          <w:ilvl w:val="0"/>
          <w:numId w:val="26"/>
        </w:numPr>
        <w:jc w:val="both"/>
      </w:pPr>
      <w:r w:rsidRPr="00F97917">
        <w:t>Фурацилин (</w:t>
      </w:r>
      <w:r w:rsidRPr="00F97917">
        <w:rPr>
          <w:lang w:val="en-US"/>
        </w:rPr>
        <w:t>Furacilinum</w:t>
      </w:r>
      <w:r w:rsidRPr="00F97917">
        <w:t>) (0,02%) с борной кислотой (</w:t>
      </w:r>
      <w:r w:rsidRPr="00F97917">
        <w:rPr>
          <w:lang w:val="en-US"/>
        </w:rPr>
        <w:t>Acidum</w:t>
      </w:r>
      <w:r w:rsidRPr="00F97917">
        <w:t xml:space="preserve"> </w:t>
      </w:r>
      <w:r w:rsidRPr="00F97917">
        <w:rPr>
          <w:lang w:val="en-US"/>
        </w:rPr>
        <w:t>boricum</w:t>
      </w:r>
      <w:r w:rsidRPr="00F97917">
        <w:t>) (2%) глазные капли корове 20 приемов.</w:t>
      </w:r>
    </w:p>
    <w:p w:rsidR="00CB0E8C" w:rsidRPr="00F97917" w:rsidRDefault="00CB0E8C" w:rsidP="00CB0E8C">
      <w:pPr>
        <w:jc w:val="both"/>
      </w:pPr>
      <w:r>
        <w:t xml:space="preserve">       9.</w:t>
      </w:r>
      <w:r w:rsidRPr="00F97917">
        <w:t>Спиртовой раствор брилиантного зеленого (Viride nitens) (2%) лошади.</w:t>
      </w:r>
    </w:p>
    <w:p w:rsidR="00CB0E8C" w:rsidRPr="00F97917" w:rsidRDefault="00CB0E8C" w:rsidP="00CB0E8C">
      <w:pPr>
        <w:ind w:left="360"/>
        <w:jc w:val="both"/>
      </w:pPr>
      <w:r>
        <w:t>10.</w:t>
      </w:r>
      <w:r w:rsidRPr="00F97917">
        <w:t>Танальбин (</w:t>
      </w:r>
      <w:r w:rsidRPr="00F97917">
        <w:rPr>
          <w:lang w:val="en-US"/>
        </w:rPr>
        <w:t>Tanalbinum</w:t>
      </w:r>
      <w:r w:rsidRPr="00F97917">
        <w:t>) (4,0) на 4 приема жеребенку в болюсах.</w:t>
      </w:r>
    </w:p>
    <w:p w:rsidR="00CB0E8C" w:rsidRPr="00F97917" w:rsidRDefault="00CB0E8C" w:rsidP="00CB0E8C">
      <w:pPr>
        <w:ind w:firstLine="709"/>
        <w:jc w:val="both"/>
      </w:pPr>
    </w:p>
    <w:p w:rsidR="00CB0E8C" w:rsidRPr="00F97917" w:rsidRDefault="00CB0E8C" w:rsidP="00CB0E8C">
      <w:pPr>
        <w:ind w:firstLine="709"/>
        <w:jc w:val="both"/>
      </w:pPr>
    </w:p>
    <w:p w:rsidR="00CB0E8C" w:rsidRPr="00F97917" w:rsidRDefault="00CB0E8C" w:rsidP="00CB0E8C">
      <w:pPr>
        <w:ind w:firstLine="709"/>
        <w:jc w:val="both"/>
      </w:pPr>
    </w:p>
    <w:p w:rsidR="00CB0E8C" w:rsidRPr="009B4B78" w:rsidRDefault="00CB0E8C" w:rsidP="00CB0E8C">
      <w:pPr>
        <w:ind w:firstLine="709"/>
        <w:jc w:val="both"/>
        <w:rPr>
          <w:b/>
          <w:sz w:val="28"/>
          <w:szCs w:val="28"/>
        </w:rPr>
      </w:pPr>
      <w:r w:rsidRPr="009B4B78">
        <w:rPr>
          <w:b/>
          <w:sz w:val="28"/>
          <w:szCs w:val="28"/>
        </w:rPr>
        <w:t xml:space="preserve">     Вопросы к лабораторно-практическим занятиям</w:t>
      </w:r>
    </w:p>
    <w:p w:rsidR="00CB0E8C" w:rsidRPr="009B4B78" w:rsidRDefault="00CB0E8C" w:rsidP="00CB0E8C">
      <w:pPr>
        <w:jc w:val="both"/>
        <w:rPr>
          <w:b/>
          <w:sz w:val="28"/>
          <w:szCs w:val="28"/>
        </w:rPr>
      </w:pPr>
    </w:p>
    <w:p w:rsidR="00CB0E8C" w:rsidRPr="009B4B78" w:rsidRDefault="00CB0E8C" w:rsidP="00CB0E8C">
      <w:pPr>
        <w:jc w:val="both"/>
        <w:rPr>
          <w:b/>
          <w:i/>
          <w:sz w:val="28"/>
          <w:szCs w:val="28"/>
        </w:rPr>
      </w:pPr>
      <w:r w:rsidRPr="009B4B78">
        <w:rPr>
          <w:b/>
          <w:sz w:val="28"/>
          <w:szCs w:val="28"/>
        </w:rPr>
        <w:t xml:space="preserve">                            </w:t>
      </w:r>
      <w:r w:rsidRPr="009B4B78">
        <w:rPr>
          <w:b/>
          <w:i/>
          <w:sz w:val="28"/>
          <w:szCs w:val="28"/>
        </w:rPr>
        <w:t>Вопросы к теме №1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1.Дать определение весо</w:t>
      </w:r>
      <w:r w:rsidRPr="009B4B78">
        <w:rPr>
          <w:sz w:val="28"/>
          <w:szCs w:val="28"/>
        </w:rPr>
        <w:t>объемному методу 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2.Виды аптек , их структура.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3.Рецепт,его структура.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4.Правила выписывания рецептов.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5.Основные сокращения в рецептуре.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</w:p>
    <w:p w:rsidR="00CB0E8C" w:rsidRPr="009B4B78" w:rsidRDefault="00CB0E8C" w:rsidP="00CB0E8C">
      <w:pPr>
        <w:jc w:val="both"/>
        <w:rPr>
          <w:b/>
          <w:i/>
          <w:sz w:val="28"/>
          <w:szCs w:val="28"/>
        </w:rPr>
      </w:pPr>
      <w:r w:rsidRPr="009B4B78">
        <w:rPr>
          <w:b/>
          <w:i/>
          <w:sz w:val="28"/>
          <w:szCs w:val="28"/>
        </w:rPr>
        <w:t xml:space="preserve">                Вопросы к теме №2</w:t>
      </w:r>
    </w:p>
    <w:p w:rsidR="00CB0E8C" w:rsidRPr="009B4B78" w:rsidRDefault="00CB0E8C" w:rsidP="00CB0E8C">
      <w:pPr>
        <w:ind w:left="993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1.  Классификация порошков.</w:t>
      </w:r>
    </w:p>
    <w:p w:rsidR="00CB0E8C" w:rsidRPr="009B4B78" w:rsidRDefault="00CB0E8C" w:rsidP="00CB0E8C">
      <w:pPr>
        <w:ind w:left="993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2.Технология приготовления порошков для внутреннего применения</w:t>
      </w:r>
    </w:p>
    <w:p w:rsidR="00CB0E8C" w:rsidRPr="009B4B78" w:rsidRDefault="00CB0E8C" w:rsidP="00CB0E8C">
      <w:pPr>
        <w:ind w:left="993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3.Приготовление присыпок.</w:t>
      </w:r>
    </w:p>
    <w:p w:rsidR="00CB0E8C" w:rsidRPr="009B4B78" w:rsidRDefault="00CB0E8C" w:rsidP="00CB0E8C">
      <w:pPr>
        <w:ind w:left="993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4.Таблетки. Способы изготовления таблеток. Матричные таблетки.</w:t>
      </w:r>
    </w:p>
    <w:p w:rsidR="00CB0E8C" w:rsidRPr="009B4B78" w:rsidRDefault="00CB0E8C" w:rsidP="00CB0E8C">
      <w:pPr>
        <w:ind w:left="993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5.Капсулы, виды их.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6.Сборы. Правила внесения в сборы порошкообразных веществ.</w:t>
      </w:r>
    </w:p>
    <w:p w:rsidR="00CB0E8C" w:rsidRPr="009B4B78" w:rsidRDefault="00CB0E8C" w:rsidP="00CB0E8C">
      <w:pPr>
        <w:ind w:left="1080"/>
        <w:jc w:val="both"/>
        <w:rPr>
          <w:sz w:val="28"/>
          <w:szCs w:val="28"/>
        </w:rPr>
      </w:pPr>
      <w:r w:rsidRPr="009B4B78">
        <w:rPr>
          <w:sz w:val="28"/>
          <w:szCs w:val="28"/>
        </w:rPr>
        <w:t>7.Брикеты. Премиксы.</w:t>
      </w:r>
    </w:p>
    <w:p w:rsidR="00CB0E8C" w:rsidRPr="009B4B78" w:rsidRDefault="00CB0E8C" w:rsidP="00CB0E8C">
      <w:pPr>
        <w:ind w:left="1080"/>
        <w:jc w:val="both"/>
        <w:rPr>
          <w:sz w:val="28"/>
          <w:szCs w:val="28"/>
        </w:rPr>
      </w:pPr>
      <w:r w:rsidRPr="009B4B78">
        <w:rPr>
          <w:sz w:val="28"/>
          <w:szCs w:val="28"/>
        </w:rPr>
        <w:t>8.Медулы и спансулы- новая лекарственная форма.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                                                                            </w:t>
      </w:r>
    </w:p>
    <w:p w:rsidR="00CB0E8C" w:rsidRPr="009B4B78" w:rsidRDefault="00CB0E8C" w:rsidP="00CB0E8C">
      <w:pPr>
        <w:jc w:val="both"/>
        <w:rPr>
          <w:b/>
          <w:i/>
          <w:sz w:val="28"/>
          <w:szCs w:val="28"/>
        </w:rPr>
      </w:pPr>
      <w:r w:rsidRPr="009B4B78">
        <w:rPr>
          <w:b/>
          <w:i/>
          <w:sz w:val="28"/>
          <w:szCs w:val="28"/>
        </w:rPr>
        <w:t xml:space="preserve">                Вопросы к теме №3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t>Пилюли. Каким видам животных назначается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t>Конституенс для изготовления пилюль.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t>Болюсы. Каким видам животных назначается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t>Конституенс для изготовления болюсов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t>Сроки хранения болюсов и пилюль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t>Какими способом выписываются пилюли и болюсы.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t>Медулы. Спансулы.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  <w:r w:rsidRPr="009B4B78">
        <w:rPr>
          <w:sz w:val="28"/>
          <w:szCs w:val="28"/>
        </w:rPr>
        <w:lastRenderedPageBreak/>
        <w:t>Ликоподий , источники получения и применение.</w:t>
      </w:r>
    </w:p>
    <w:p w:rsidR="00CB0E8C" w:rsidRPr="009B4B78" w:rsidRDefault="00CB0E8C" w:rsidP="00CB0E8C">
      <w:pPr>
        <w:numPr>
          <w:ilvl w:val="2"/>
          <w:numId w:val="24"/>
        </w:numPr>
        <w:jc w:val="both"/>
        <w:rPr>
          <w:sz w:val="28"/>
          <w:szCs w:val="28"/>
        </w:rPr>
      </w:pP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</w:p>
    <w:p w:rsidR="00CB0E8C" w:rsidRPr="009B4B78" w:rsidRDefault="00CB0E8C" w:rsidP="00CB0E8C">
      <w:pPr>
        <w:jc w:val="both"/>
        <w:rPr>
          <w:b/>
          <w:i/>
          <w:sz w:val="28"/>
          <w:szCs w:val="28"/>
        </w:rPr>
      </w:pPr>
      <w:r w:rsidRPr="009B4B78">
        <w:rPr>
          <w:b/>
          <w:i/>
          <w:sz w:val="28"/>
          <w:szCs w:val="28"/>
        </w:rPr>
        <w:t xml:space="preserve">                                   Вопросы к теме №4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1.Какие растворители используются для приготовления растворов.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2.Какие требования предъявляются к воде для инъекций.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3.Спиртовые растворы, особенности приготовления.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4.Виды растворов в зависимости от степени измельчения лекарственного вещества.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5.Глазные капли. Особенности приготовления.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6.Капли для внутреннего и наружного применения.</w:t>
      </w: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</w:p>
    <w:p w:rsidR="00CB0E8C" w:rsidRPr="009B4B78" w:rsidRDefault="00CB0E8C" w:rsidP="00CB0E8C">
      <w:pPr>
        <w:ind w:firstLine="709"/>
        <w:jc w:val="both"/>
        <w:rPr>
          <w:sz w:val="28"/>
          <w:szCs w:val="28"/>
        </w:rPr>
      </w:pP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                 </w:t>
      </w:r>
      <w:r w:rsidRPr="009B4B78">
        <w:rPr>
          <w:b/>
          <w:i/>
          <w:sz w:val="28"/>
          <w:szCs w:val="28"/>
        </w:rPr>
        <w:t xml:space="preserve">           Вопросы к теме №5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1.Перечислите галеновые препараты. Откуда произошло это название.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2.Изготовление настоек в заводских условиях.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3.Изготовление экстрактов. Виды экстрактов..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4.Ампульные препараты.Способы их выписывания.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5.Новогаленовые препараты, отличие их от галеновых.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6.Перечислите новогаленовые препараты на основе сердечных гликозидов.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7.Как выписываются новогаленовые препараты.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8. Эмульсии.Приготовление семенных и масляных.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9.Суспензии, преимущества перед другими лекарственными формами.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</w:p>
    <w:p w:rsidR="00CB0E8C" w:rsidRPr="009B4B78" w:rsidRDefault="00CB0E8C" w:rsidP="00CB0E8C">
      <w:pPr>
        <w:jc w:val="both"/>
        <w:rPr>
          <w:sz w:val="28"/>
          <w:szCs w:val="28"/>
        </w:rPr>
      </w:pPr>
    </w:p>
    <w:p w:rsidR="00CB0E8C" w:rsidRPr="009B4B78" w:rsidRDefault="00CB0E8C" w:rsidP="00CB0E8C">
      <w:pPr>
        <w:jc w:val="both"/>
        <w:rPr>
          <w:b/>
          <w:i/>
          <w:sz w:val="28"/>
          <w:szCs w:val="28"/>
        </w:rPr>
      </w:pPr>
      <w:r w:rsidRPr="009B4B78">
        <w:rPr>
          <w:sz w:val="28"/>
          <w:szCs w:val="28"/>
        </w:rPr>
        <w:t xml:space="preserve">                                   </w:t>
      </w:r>
      <w:r w:rsidRPr="009B4B78">
        <w:rPr>
          <w:b/>
          <w:i/>
          <w:sz w:val="28"/>
          <w:szCs w:val="28"/>
        </w:rPr>
        <w:t xml:space="preserve">           Вопросы к теме №6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1.Условия приготовления стерильных лекарственных форм.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2.Асептика. Асептическое изготовление глазных капель на примере пртаргола.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3.Два способа выписывания стерильных лекарственных форм.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4.Приготовление настоев и отваров.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5. Приготовление микстур.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</w:p>
    <w:p w:rsidR="00CB0E8C" w:rsidRPr="009B4B78" w:rsidRDefault="00CB0E8C" w:rsidP="00CB0E8C">
      <w:pPr>
        <w:jc w:val="both"/>
        <w:rPr>
          <w:b/>
          <w:i/>
          <w:sz w:val="28"/>
          <w:szCs w:val="28"/>
        </w:rPr>
      </w:pPr>
      <w:r w:rsidRPr="009B4B78">
        <w:rPr>
          <w:sz w:val="28"/>
          <w:szCs w:val="28"/>
        </w:rPr>
        <w:t xml:space="preserve">                                   </w:t>
      </w:r>
      <w:r w:rsidRPr="009B4B78">
        <w:rPr>
          <w:b/>
          <w:i/>
          <w:sz w:val="28"/>
          <w:szCs w:val="28"/>
        </w:rPr>
        <w:t xml:space="preserve">           Вопросы к теме №7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b/>
          <w:i/>
          <w:sz w:val="28"/>
          <w:szCs w:val="28"/>
        </w:rPr>
        <w:t xml:space="preserve">   </w:t>
      </w:r>
      <w:r w:rsidRPr="009B4B78">
        <w:rPr>
          <w:sz w:val="28"/>
          <w:szCs w:val="28"/>
        </w:rPr>
        <w:t xml:space="preserve">              1.Мази, их виды.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2.Приготовление мазей.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3.Пасты как разновидность мазей. Классификация паст. 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4.назовите пасты для внутреннего применения.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lastRenderedPageBreak/>
        <w:t xml:space="preserve">                 5.Глазные пленки.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6.Пластыри, их разновидности.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7.Горчичники ,на чем основано их действие.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8.Кашки как лекарственная форма, изготовление.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                  9.Суппозитории, два метода изготовления.</w:t>
      </w:r>
    </w:p>
    <w:p w:rsidR="00CB0E8C" w:rsidRPr="009B4B78" w:rsidRDefault="00CB0E8C" w:rsidP="00CB0E8C">
      <w:pPr>
        <w:jc w:val="both"/>
        <w:rPr>
          <w:sz w:val="28"/>
          <w:szCs w:val="28"/>
        </w:rPr>
      </w:pPr>
      <w:r w:rsidRPr="009B4B78">
        <w:rPr>
          <w:sz w:val="28"/>
          <w:szCs w:val="28"/>
        </w:rPr>
        <w:t xml:space="preserve"> </w:t>
      </w:r>
    </w:p>
    <w:p w:rsidR="00CB0E8C" w:rsidRPr="009B4B78" w:rsidRDefault="00CB0E8C" w:rsidP="00CB0E8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DD64DA"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 xml:space="preserve"> </w:t>
      </w:r>
      <w:r w:rsidRPr="00F92504">
        <w:rPr>
          <w:b/>
          <w:sz w:val="32"/>
          <w:szCs w:val="32"/>
        </w:rPr>
        <w:t>8.Учебно-методическое обеспечение дисциплины</w:t>
      </w:r>
    </w:p>
    <w:p w:rsidR="00CB0E8C" w:rsidRPr="00DD64DA" w:rsidRDefault="00CB0E8C" w:rsidP="00CB0E8C">
      <w:pPr>
        <w:rPr>
          <w:b/>
        </w:rPr>
      </w:pPr>
      <w:r>
        <w:rPr>
          <w:b/>
          <w:sz w:val="28"/>
          <w:szCs w:val="28"/>
        </w:rPr>
        <w:t xml:space="preserve">                      </w:t>
      </w:r>
      <w:r w:rsidRPr="00DD64DA">
        <w:rPr>
          <w:b/>
          <w:bCs/>
        </w:rPr>
        <w:t xml:space="preserve">8.1Список </w:t>
      </w:r>
      <w:r>
        <w:rPr>
          <w:b/>
          <w:bCs/>
        </w:rPr>
        <w:t>,</w:t>
      </w:r>
      <w:r w:rsidRPr="00DD64DA">
        <w:rPr>
          <w:b/>
          <w:bCs/>
        </w:rPr>
        <w:t xml:space="preserve"> имеющихся  в библиотеке университета</w:t>
      </w:r>
    </w:p>
    <w:p w:rsidR="00CB0E8C" w:rsidRPr="00DD64DA" w:rsidRDefault="00CB0E8C" w:rsidP="00CB0E8C">
      <w:pPr>
        <w:rPr>
          <w:b/>
        </w:rPr>
      </w:pPr>
      <w:r w:rsidRPr="00DD64DA">
        <w:rPr>
          <w:b/>
        </w:rPr>
        <w:t xml:space="preserve">                       </w:t>
      </w:r>
      <w:r w:rsidRPr="00DD64DA">
        <w:rPr>
          <w:b/>
          <w:bCs/>
        </w:rPr>
        <w:t>изданий основной учебной литературы по  дисциплине,</w:t>
      </w:r>
    </w:p>
    <w:p w:rsidR="00CB0E8C" w:rsidRPr="00DD64DA" w:rsidRDefault="00CB0E8C" w:rsidP="00CB0E8C">
      <w:pPr>
        <w:ind w:firstLine="709"/>
        <w:jc w:val="center"/>
        <w:rPr>
          <w:b/>
          <w:bCs/>
        </w:rPr>
      </w:pPr>
      <w:r w:rsidRPr="00DD64DA">
        <w:rPr>
          <w:b/>
          <w:bCs/>
        </w:rPr>
        <w:t>по состоянию на «___»_________20___года</w:t>
      </w:r>
    </w:p>
    <w:p w:rsidR="00CB0E8C" w:rsidRDefault="00CB0E8C" w:rsidP="00CB0E8C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296"/>
      </w:tblGrid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9B4B78" w:rsidRDefault="00CB0E8C" w:rsidP="00007FF2">
            <w:pPr>
              <w:jc w:val="center"/>
              <w:rPr>
                <w:bCs/>
              </w:rPr>
            </w:pPr>
            <w:r w:rsidRPr="009B4B78">
              <w:rPr>
                <w:bCs/>
              </w:rPr>
              <w:t>№</w:t>
            </w:r>
          </w:p>
          <w:p w:rsidR="00CB0E8C" w:rsidRPr="009B4B78" w:rsidRDefault="00CB0E8C" w:rsidP="00007FF2">
            <w:pPr>
              <w:jc w:val="center"/>
              <w:rPr>
                <w:bCs/>
              </w:rPr>
            </w:pPr>
            <w:r w:rsidRPr="009B4B78">
              <w:rPr>
                <w:bCs/>
              </w:rPr>
              <w:t>п/п</w:t>
            </w:r>
          </w:p>
        </w:tc>
        <w:tc>
          <w:tcPr>
            <w:tcW w:w="7796" w:type="dxa"/>
            <w:shd w:val="clear" w:color="auto" w:fill="auto"/>
          </w:tcPr>
          <w:p w:rsidR="00CB0E8C" w:rsidRPr="009B4B78" w:rsidRDefault="00CB0E8C" w:rsidP="00007FF2">
            <w:pPr>
              <w:jc w:val="center"/>
              <w:rPr>
                <w:bCs/>
              </w:rPr>
            </w:pPr>
            <w:r w:rsidRPr="009B4B78">
              <w:rPr>
                <w:bCs/>
              </w:rPr>
              <w:t>Библиографическое описание издания</w:t>
            </w:r>
          </w:p>
        </w:tc>
        <w:tc>
          <w:tcPr>
            <w:tcW w:w="1296" w:type="dxa"/>
            <w:shd w:val="clear" w:color="auto" w:fill="auto"/>
          </w:tcPr>
          <w:p w:rsidR="00CB0E8C" w:rsidRPr="009B4B78" w:rsidRDefault="00CB0E8C" w:rsidP="00007FF2">
            <w:pPr>
              <w:jc w:val="center"/>
              <w:rPr>
                <w:bCs/>
              </w:rPr>
            </w:pPr>
            <w:r w:rsidRPr="009B4B78">
              <w:rPr>
                <w:bCs/>
              </w:rPr>
              <w:t>Примечание</w:t>
            </w:r>
          </w:p>
        </w:tc>
      </w:tr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:rsidR="00CB0E8C" w:rsidRPr="000028E0" w:rsidRDefault="00CB0E8C" w:rsidP="00007FF2">
            <w:pPr>
              <w:rPr>
                <w:b/>
                <w:bCs/>
              </w:rPr>
            </w:pPr>
            <w:r w:rsidRPr="00C42926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Соколов В.Д. </w:t>
            </w:r>
            <w:r w:rsidRPr="00162FC5">
              <w:rPr>
                <w:bCs/>
                <w:sz w:val="28"/>
                <w:szCs w:val="28"/>
              </w:rPr>
              <w:t>Ветеринарная фармация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A120DB">
              <w:rPr>
                <w:bCs/>
                <w:sz w:val="28"/>
                <w:szCs w:val="28"/>
              </w:rPr>
              <w:t xml:space="preserve">[   </w:t>
            </w:r>
            <w:r>
              <w:rPr>
                <w:bCs/>
                <w:sz w:val="28"/>
                <w:szCs w:val="28"/>
              </w:rPr>
              <w:t>Электронный ресурс</w:t>
            </w:r>
            <w:r w:rsidRPr="00DB2953">
              <w:rPr>
                <w:bCs/>
                <w:sz w:val="28"/>
                <w:szCs w:val="28"/>
              </w:rPr>
              <w:t>]</w:t>
            </w:r>
            <w:r w:rsidRPr="00A120D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: учебники и учебные пособия для вузов</w:t>
            </w:r>
            <w:r w:rsidRPr="00A120D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/ </w:t>
            </w:r>
            <w:r w:rsidRPr="00162FC5">
              <w:rPr>
                <w:bCs/>
                <w:sz w:val="28"/>
                <w:szCs w:val="28"/>
              </w:rPr>
              <w:t xml:space="preserve"> ред. проф. В.Д. Соколо</w:t>
            </w:r>
            <w:r>
              <w:rPr>
                <w:bCs/>
                <w:sz w:val="28"/>
                <w:szCs w:val="28"/>
              </w:rPr>
              <w:t>ва. –Электрон. текстовые дан</w:t>
            </w:r>
            <w:r w:rsidRPr="00162FC5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(1файл). СПБ.:</w:t>
            </w:r>
            <w:r w:rsidRPr="001E486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Лань,2011.-512с.</w:t>
            </w:r>
            <w:r w:rsidRPr="000028E0">
              <w:rPr>
                <w:bCs/>
              </w:rPr>
              <w:t>.</w:t>
            </w:r>
          </w:p>
        </w:tc>
        <w:tc>
          <w:tcPr>
            <w:tcW w:w="1296" w:type="dxa"/>
            <w:shd w:val="clear" w:color="auto" w:fill="auto"/>
          </w:tcPr>
          <w:p w:rsidR="00CB0E8C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ЭБС</w:t>
            </w:r>
          </w:p>
          <w:p w:rsidR="00CB0E8C" w:rsidRPr="00F00D0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«лань»</w:t>
            </w:r>
          </w:p>
        </w:tc>
      </w:tr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7D0A22" w:rsidRDefault="00CB0E8C" w:rsidP="00007FF2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:rsidR="00CB0E8C" w:rsidRPr="00DB2953" w:rsidRDefault="00CB0E8C" w:rsidP="00007FF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Ващекин Е.П., Маловастый К.С. Ветеринарная рецептура </w:t>
            </w:r>
            <w:r w:rsidRPr="00A120DB">
              <w:rPr>
                <w:bCs/>
                <w:sz w:val="28"/>
                <w:szCs w:val="28"/>
              </w:rPr>
              <w:t xml:space="preserve">   </w:t>
            </w:r>
            <w:r w:rsidRPr="00DB2953">
              <w:rPr>
                <w:bCs/>
                <w:sz w:val="28"/>
                <w:szCs w:val="28"/>
              </w:rPr>
              <w:t>[</w:t>
            </w:r>
            <w:r>
              <w:rPr>
                <w:bCs/>
                <w:sz w:val="28"/>
                <w:szCs w:val="28"/>
              </w:rPr>
              <w:t>Электронный ресурс</w:t>
            </w:r>
            <w:r w:rsidRPr="00DB2953">
              <w:rPr>
                <w:bCs/>
                <w:sz w:val="28"/>
                <w:szCs w:val="28"/>
              </w:rPr>
              <w:t>]</w:t>
            </w:r>
            <w:r>
              <w:rPr>
                <w:bCs/>
                <w:sz w:val="28"/>
                <w:szCs w:val="28"/>
              </w:rPr>
              <w:t>: учебное пособие для вузов/ Ващекин Е.П.,Маловастый К.С.-Электрон. текстовые дан.-СПБ.:2010.-240с.</w:t>
            </w:r>
          </w:p>
          <w:p w:rsidR="00CB0E8C" w:rsidRPr="00DB2953" w:rsidRDefault="00CB0E8C" w:rsidP="00007FF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96" w:type="dxa"/>
            <w:shd w:val="clear" w:color="auto" w:fill="auto"/>
          </w:tcPr>
          <w:p w:rsidR="00CB0E8C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ЭБС</w:t>
            </w:r>
          </w:p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«лань»</w:t>
            </w:r>
          </w:p>
        </w:tc>
      </w:tr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796" w:type="dxa"/>
            <w:shd w:val="clear" w:color="auto" w:fill="auto"/>
          </w:tcPr>
          <w:p w:rsidR="00CB0E8C" w:rsidRPr="000028E0" w:rsidRDefault="00CB0E8C" w:rsidP="00007FF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Куликов В.В., Дутова О.Г.</w:t>
            </w:r>
            <w:r w:rsidRPr="000028E0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028E0">
              <w:rPr>
                <w:bCs/>
                <w:sz w:val="28"/>
                <w:szCs w:val="28"/>
              </w:rPr>
              <w:t>Краскова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028E0">
              <w:rPr>
                <w:bCs/>
                <w:sz w:val="28"/>
                <w:szCs w:val="28"/>
              </w:rPr>
              <w:t xml:space="preserve"> Е.В. Общая ветеринарная рецептура: </w:t>
            </w:r>
            <w:r>
              <w:rPr>
                <w:bCs/>
                <w:sz w:val="28"/>
                <w:szCs w:val="28"/>
              </w:rPr>
              <w:t>Учебно-методическое  пособие-. Барнаул: Изд-во АГАУ,</w:t>
            </w:r>
            <w:r w:rsidRPr="000028E0">
              <w:rPr>
                <w:bCs/>
                <w:sz w:val="28"/>
                <w:szCs w:val="28"/>
              </w:rPr>
              <w:t xml:space="preserve"> 2011.</w:t>
            </w:r>
            <w:r>
              <w:rPr>
                <w:bCs/>
                <w:sz w:val="28"/>
                <w:szCs w:val="28"/>
              </w:rPr>
              <w:t>-78с.</w:t>
            </w:r>
          </w:p>
        </w:tc>
        <w:tc>
          <w:tcPr>
            <w:tcW w:w="1296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</w:tr>
    </w:tbl>
    <w:p w:rsidR="00CB0E8C" w:rsidRDefault="00CB0E8C" w:rsidP="00CB0E8C">
      <w:pPr>
        <w:ind w:firstLine="709"/>
        <w:jc w:val="center"/>
        <w:rPr>
          <w:b/>
          <w:bCs/>
          <w:sz w:val="28"/>
          <w:szCs w:val="28"/>
        </w:rPr>
      </w:pPr>
    </w:p>
    <w:p w:rsidR="00CB0E8C" w:rsidRPr="00DD64DA" w:rsidRDefault="00CB0E8C" w:rsidP="00CB0E8C">
      <w:pPr>
        <w:rPr>
          <w:b/>
          <w:bCs/>
        </w:rPr>
      </w:pPr>
      <w:r w:rsidRPr="00DD64DA">
        <w:rPr>
          <w:b/>
          <w:bCs/>
        </w:rPr>
        <w:t>8.2 Список имеющихся в библиотеке дополнительной учебной литературы по  дисциплине,  по состоянию на «___»_________20___года</w:t>
      </w:r>
    </w:p>
    <w:p w:rsidR="00CB0E8C" w:rsidRDefault="00CB0E8C" w:rsidP="00CB0E8C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296"/>
      </w:tblGrid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№</w:t>
            </w:r>
          </w:p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7796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296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:rsidR="00CB0E8C" w:rsidRPr="000028E0" w:rsidRDefault="00CB0E8C" w:rsidP="00007FF2">
            <w:pPr>
              <w:rPr>
                <w:b/>
                <w:bCs/>
              </w:rPr>
            </w:pPr>
            <w:r w:rsidRPr="000028E0">
              <w:rPr>
                <w:bCs/>
                <w:sz w:val="28"/>
                <w:szCs w:val="28"/>
              </w:rPr>
              <w:t>Общая и клиническая ветеринарная рецептура / под ред. проф. В.Н. Жуленко, 2-е изд. испр.,М.: Колос, 2000.</w:t>
            </w:r>
            <w:r>
              <w:rPr>
                <w:bCs/>
                <w:sz w:val="28"/>
                <w:szCs w:val="28"/>
              </w:rPr>
              <w:t>-551с.</w:t>
            </w:r>
          </w:p>
        </w:tc>
        <w:tc>
          <w:tcPr>
            <w:tcW w:w="1296" w:type="dxa"/>
            <w:shd w:val="clear" w:color="auto" w:fill="auto"/>
          </w:tcPr>
          <w:p w:rsidR="00CB0E8C" w:rsidRPr="00FB7D9F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</w:tr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:rsidR="00CB0E8C" w:rsidRPr="000028E0" w:rsidRDefault="00CB0E8C" w:rsidP="00007FF2">
            <w:pPr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 xml:space="preserve">Александров И.Д. Субботин В.М. Справочник по технологии приготовления лекарственных  форм. Ростов-на Дону. Феникс,2001.  </w:t>
            </w:r>
            <w:r>
              <w:rPr>
                <w:bCs/>
                <w:sz w:val="28"/>
                <w:szCs w:val="28"/>
              </w:rPr>
              <w:t>-192с.</w:t>
            </w:r>
            <w:r w:rsidRPr="000028E0">
              <w:rPr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296" w:type="dxa"/>
            <w:shd w:val="clear" w:color="auto" w:fill="auto"/>
          </w:tcPr>
          <w:p w:rsidR="00CB0E8C" w:rsidRPr="003C7631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3C7631">
              <w:rPr>
                <w:bCs/>
                <w:sz w:val="28"/>
                <w:szCs w:val="28"/>
              </w:rPr>
              <w:t>1</w:t>
            </w:r>
          </w:p>
        </w:tc>
      </w:tr>
    </w:tbl>
    <w:p w:rsidR="00CB0E8C" w:rsidRDefault="00CB0E8C" w:rsidP="00CB0E8C">
      <w:pPr>
        <w:rPr>
          <w:b/>
          <w:bCs/>
          <w:sz w:val="28"/>
          <w:szCs w:val="28"/>
          <w:lang w:val="en-US"/>
        </w:rPr>
      </w:pPr>
    </w:p>
    <w:p w:rsidR="00CB0E8C" w:rsidRDefault="00CB0E8C" w:rsidP="00CB0E8C">
      <w:pPr>
        <w:rPr>
          <w:b/>
        </w:rPr>
      </w:pPr>
    </w:p>
    <w:p w:rsidR="00CB0E8C" w:rsidRDefault="00CB0E8C" w:rsidP="00CB0E8C">
      <w:pPr>
        <w:rPr>
          <w:b/>
        </w:rPr>
      </w:pPr>
    </w:p>
    <w:p w:rsidR="00CB0E8C" w:rsidRDefault="00CB0E8C" w:rsidP="00CB0E8C">
      <w:pPr>
        <w:rPr>
          <w:b/>
        </w:rPr>
      </w:pPr>
    </w:p>
    <w:p w:rsidR="00CB0E8C" w:rsidRDefault="00CB0E8C" w:rsidP="00CB0E8C">
      <w:pPr>
        <w:rPr>
          <w:b/>
        </w:rPr>
      </w:pPr>
      <w:r w:rsidRPr="00DD64DA">
        <w:rPr>
          <w:b/>
        </w:rPr>
        <w:t>8.3 Учебно-методические материалы, разработанные  профессорско- преподавательским составом</w:t>
      </w:r>
    </w:p>
    <w:p w:rsidR="00CB0E8C" w:rsidRPr="00DD64DA" w:rsidRDefault="00CB0E8C" w:rsidP="00CB0E8C">
      <w:pPr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296"/>
      </w:tblGrid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№</w:t>
            </w:r>
          </w:p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7796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296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CB0E8C" w:rsidRPr="000028E0" w:rsidTr="00007FF2">
        <w:tc>
          <w:tcPr>
            <w:tcW w:w="817" w:type="dxa"/>
            <w:shd w:val="clear" w:color="auto" w:fill="auto"/>
          </w:tcPr>
          <w:p w:rsidR="00CB0E8C" w:rsidRPr="000028E0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:rsidR="00CB0E8C" w:rsidRPr="009B4B78" w:rsidRDefault="00CB0E8C" w:rsidP="00007FF2">
            <w:pPr>
              <w:rPr>
                <w:bCs/>
                <w:sz w:val="28"/>
                <w:szCs w:val="28"/>
              </w:rPr>
            </w:pPr>
            <w:r w:rsidRPr="009B4B78">
              <w:rPr>
                <w:bCs/>
                <w:sz w:val="28"/>
                <w:szCs w:val="28"/>
              </w:rPr>
              <w:t xml:space="preserve">Куликов В.В. Дутова О.Г ,Краскова Е.В. Общая ветеринарная </w:t>
            </w:r>
            <w:r w:rsidRPr="009B4B78">
              <w:rPr>
                <w:bCs/>
                <w:sz w:val="28"/>
                <w:szCs w:val="28"/>
              </w:rPr>
              <w:lastRenderedPageBreak/>
              <w:t>рецептура: Учебно-методическое  пособие -. Барнаул: изд-во АГАУ, 2011.-78с.</w:t>
            </w:r>
          </w:p>
        </w:tc>
        <w:tc>
          <w:tcPr>
            <w:tcW w:w="1296" w:type="dxa"/>
            <w:shd w:val="clear" w:color="auto" w:fill="auto"/>
          </w:tcPr>
          <w:p w:rsidR="00CB0E8C" w:rsidRPr="009B4B78" w:rsidRDefault="00CB0E8C" w:rsidP="00007FF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30</w:t>
            </w:r>
          </w:p>
        </w:tc>
      </w:tr>
    </w:tbl>
    <w:p w:rsidR="00CB0E8C" w:rsidRDefault="00CB0E8C" w:rsidP="00CB0E8C">
      <w:pPr>
        <w:rPr>
          <w:bCs/>
          <w:sz w:val="20"/>
          <w:szCs w:val="20"/>
        </w:rPr>
      </w:pPr>
    </w:p>
    <w:p w:rsidR="00CB0E8C" w:rsidRDefault="00CB0E8C" w:rsidP="00CB0E8C">
      <w:pPr>
        <w:rPr>
          <w:bCs/>
          <w:sz w:val="20"/>
          <w:szCs w:val="20"/>
        </w:rPr>
      </w:pPr>
    </w:p>
    <w:p w:rsidR="00CB0E8C" w:rsidRDefault="00CB0E8C" w:rsidP="00CB0E8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Составители:</w:t>
      </w:r>
      <w:r w:rsidRPr="009B4B78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</w:p>
    <w:p w:rsidR="00CB0E8C" w:rsidRDefault="00CB0E8C" w:rsidP="00CB0E8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к.в.н.,. доцент                                                                                                                                              О.Г.Дутова</w:t>
      </w:r>
    </w:p>
    <w:p w:rsidR="00CB0E8C" w:rsidRDefault="00CB0E8C" w:rsidP="00CB0E8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</w:t>
      </w:r>
    </w:p>
    <w:p w:rsidR="00CB0E8C" w:rsidRDefault="00CB0E8C" w:rsidP="00CB0E8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B0E8C" w:rsidRDefault="00CB0E8C" w:rsidP="00CB0E8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список верен:</w:t>
      </w:r>
    </w:p>
    <w:p w:rsidR="00CB0E8C" w:rsidRPr="00DB3DAB" w:rsidRDefault="00CB0E8C" w:rsidP="00CB0E8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зав.филиалом    библиотеки                                                                                                                    С.В.Крюкова</w:t>
      </w:r>
      <w:r>
        <w:rPr>
          <w:bCs/>
          <w:sz w:val="28"/>
          <w:szCs w:val="28"/>
        </w:rPr>
        <w:t xml:space="preserve">  </w:t>
      </w:r>
    </w:p>
    <w:p w:rsidR="00CB0E8C" w:rsidRDefault="00CB0E8C" w:rsidP="00CB0E8C">
      <w:pPr>
        <w:spacing w:line="360" w:lineRule="auto"/>
        <w:ind w:right="-230"/>
        <w:jc w:val="both"/>
        <w:rPr>
          <w:b/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b/>
          <w:sz w:val="28"/>
          <w:szCs w:val="28"/>
        </w:rPr>
      </w:pPr>
    </w:p>
    <w:p w:rsidR="00CB0E8C" w:rsidRPr="0012071F" w:rsidRDefault="00CB0E8C" w:rsidP="00CB0E8C">
      <w:pPr>
        <w:spacing w:line="360" w:lineRule="auto"/>
        <w:ind w:right="-23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9.Материально-техническое обеспечение дисциплины</w:t>
      </w: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 w:rsidRPr="009C0BDE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      </w:t>
      </w:r>
      <w:r w:rsidRPr="009C0BDE">
        <w:rPr>
          <w:i/>
          <w:sz w:val="28"/>
          <w:szCs w:val="28"/>
        </w:rPr>
        <w:t>Оборудование и приборы:</w:t>
      </w:r>
      <w:r>
        <w:rPr>
          <w:sz w:val="28"/>
          <w:szCs w:val="28"/>
        </w:rPr>
        <w:t xml:space="preserve"> водяная баня, весы аптечные ручные, весы таррирные ,разновесы, дистиллятор.</w:t>
      </w: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Pr="009C0BDE">
        <w:rPr>
          <w:i/>
          <w:sz w:val="28"/>
          <w:szCs w:val="28"/>
        </w:rPr>
        <w:t>Посуда:</w:t>
      </w:r>
      <w:r>
        <w:rPr>
          <w:sz w:val="28"/>
          <w:szCs w:val="28"/>
        </w:rPr>
        <w:t xml:space="preserve"> ступки и пестики, мерные цилиндры, мерные стаканы, мензурки, стеклянные палочки, флаконы 5,10,20,50, 100, 200, 50мл; колбы 200,500мл; инфундирки, штанглазы,</w:t>
      </w:r>
      <w:r>
        <w:rPr>
          <w:i/>
          <w:sz w:val="28"/>
          <w:szCs w:val="28"/>
        </w:rPr>
        <w:t xml:space="preserve">       </w:t>
      </w:r>
      <w:r w:rsidRPr="009C0BDE">
        <w:rPr>
          <w:i/>
          <w:sz w:val="28"/>
          <w:szCs w:val="28"/>
        </w:rPr>
        <w:t>Расходные материалы</w:t>
      </w:r>
      <w:r>
        <w:rPr>
          <w:sz w:val="28"/>
          <w:szCs w:val="28"/>
        </w:rPr>
        <w:t>:   бумага вощаная . бумага пергаментная, натрия хлорид,                   мука пшеничная, мука ржаная,   скипидар, масло подсолнечное,  кислота салициловая, йод кристаллический, калия иодид ,  ихтиол,  протаргол, вазелин ,  фурадонин, фурацилин, вазелин.</w:t>
      </w: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896B6E" w:rsidRDefault="00896B6E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896B6E" w:rsidRDefault="00896B6E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896B6E" w:rsidRDefault="00896B6E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896B6E" w:rsidRDefault="00896B6E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Приложение  к программе дисциплины</w:t>
      </w: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«Фармацевтическая технология»</w:t>
      </w: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</w:p>
    <w:p w:rsidR="00CB0E8C" w:rsidRPr="00F00D00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Аннотация дисциплины «Фармацевтическая технология»</w:t>
      </w:r>
    </w:p>
    <w:p w:rsidR="00CB0E8C" w:rsidRDefault="00007FF2" w:rsidP="00CB0E8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специальности 36.05.01</w:t>
      </w:r>
      <w:r w:rsidR="00CB0E8C">
        <w:rPr>
          <w:b/>
          <w:sz w:val="28"/>
          <w:szCs w:val="28"/>
        </w:rPr>
        <w:t xml:space="preserve"> – «Ветеринария»</w:t>
      </w:r>
    </w:p>
    <w:p w:rsidR="00CB0E8C" w:rsidRPr="0068646D" w:rsidRDefault="00CB0E8C" w:rsidP="00CB0E8C">
      <w:pPr>
        <w:spacing w:line="276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DA501D">
        <w:rPr>
          <w:b/>
          <w:sz w:val="28"/>
          <w:szCs w:val="28"/>
        </w:rPr>
        <w:t>Целью</w:t>
      </w:r>
      <w:r w:rsidRPr="00DA501D">
        <w:rPr>
          <w:sz w:val="28"/>
          <w:szCs w:val="28"/>
        </w:rPr>
        <w:t xml:space="preserve"> изучения фармацевтической технологии</w:t>
      </w:r>
      <w:r w:rsidRPr="00DA501D">
        <w:rPr>
          <w:b/>
          <w:bCs/>
          <w:sz w:val="28"/>
          <w:szCs w:val="28"/>
        </w:rPr>
        <w:t xml:space="preserve">  </w:t>
      </w:r>
      <w:r w:rsidRPr="00DA501D">
        <w:rPr>
          <w:bCs/>
          <w:sz w:val="28"/>
          <w:szCs w:val="28"/>
        </w:rPr>
        <w:t>является формирование системных знаний, умений, навыков по изготовлению различных лекарственных форм в условиях аптеки.</w:t>
      </w:r>
    </w:p>
    <w:p w:rsidR="00CB0E8C" w:rsidRPr="004F161A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B0E8C" w:rsidRDefault="00CB0E8C" w:rsidP="00CB0E8C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</w:rPr>
        <w:t xml:space="preserve">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34"/>
      </w:tblGrid>
      <w:tr w:rsidR="00CB0E8C" w:rsidRPr="00446A80" w:rsidTr="00007FF2">
        <w:tc>
          <w:tcPr>
            <w:tcW w:w="709" w:type="dxa"/>
          </w:tcPr>
          <w:p w:rsidR="00CB0E8C" w:rsidRPr="007E550C" w:rsidRDefault="00CB0E8C" w:rsidP="00007FF2">
            <w:pPr>
              <w:spacing w:line="276" w:lineRule="auto"/>
              <w:jc w:val="center"/>
              <w:rPr>
                <w:b/>
                <w:bCs/>
              </w:rPr>
            </w:pPr>
            <w:r w:rsidRPr="007E550C">
              <w:rPr>
                <w:b/>
                <w:bCs/>
              </w:rPr>
              <w:t>№</w:t>
            </w:r>
          </w:p>
          <w:p w:rsidR="00CB0E8C" w:rsidRPr="007E550C" w:rsidRDefault="00CB0E8C" w:rsidP="00007FF2">
            <w:pPr>
              <w:spacing w:line="276" w:lineRule="auto"/>
              <w:jc w:val="center"/>
              <w:rPr>
                <w:b/>
                <w:bCs/>
              </w:rPr>
            </w:pPr>
            <w:r w:rsidRPr="007E550C">
              <w:rPr>
                <w:b/>
                <w:bCs/>
              </w:rPr>
              <w:t>п/п</w:t>
            </w:r>
          </w:p>
        </w:tc>
        <w:tc>
          <w:tcPr>
            <w:tcW w:w="9234" w:type="dxa"/>
          </w:tcPr>
          <w:p w:rsidR="00CB0E8C" w:rsidRPr="007E550C" w:rsidRDefault="00CB0E8C" w:rsidP="00007FF2">
            <w:pPr>
              <w:spacing w:line="276" w:lineRule="auto"/>
              <w:jc w:val="center"/>
              <w:rPr>
                <w:b/>
                <w:bCs/>
              </w:rPr>
            </w:pPr>
            <w:r w:rsidRPr="007E550C">
              <w:rPr>
                <w:b/>
                <w:bCs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CB0E8C" w:rsidRPr="00446A80" w:rsidTr="00007FF2">
        <w:trPr>
          <w:trHeight w:val="635"/>
        </w:trPr>
        <w:tc>
          <w:tcPr>
            <w:tcW w:w="709" w:type="dxa"/>
          </w:tcPr>
          <w:p w:rsidR="00CB0E8C" w:rsidRPr="007E550C" w:rsidRDefault="00CB0E8C" w:rsidP="00007FF2">
            <w:pPr>
              <w:spacing w:line="276" w:lineRule="auto"/>
              <w:jc w:val="both"/>
              <w:rPr>
                <w:bCs/>
              </w:rPr>
            </w:pPr>
            <w:r w:rsidRPr="007E550C">
              <w:rPr>
                <w:bCs/>
              </w:rPr>
              <w:t>1.</w:t>
            </w:r>
          </w:p>
        </w:tc>
        <w:tc>
          <w:tcPr>
            <w:tcW w:w="9234" w:type="dxa"/>
          </w:tcPr>
          <w:p w:rsidR="00007FF2" w:rsidRDefault="00CB0E8C" w:rsidP="00007FF2">
            <w:pPr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 w:rsidR="00007FF2">
              <w:t>Способностью и готовностью   назначать больным адекватное (терапевтическое и хирургическое) лечение в соответствии с поставленным диагнозом, осуществлять алгоритм выбора медикаментозной и немедикаментозной терапии  пациентам с инфекционными, паразитарными и неинфекционными заболеваниями, соблюдать правила работы с лекарственными средствами, использовать основные принципы при организации лечебного диетического кормления больных и животных.</w:t>
            </w:r>
          </w:p>
          <w:p w:rsidR="00CB0E8C" w:rsidRPr="007E550C" w:rsidRDefault="00CB0E8C" w:rsidP="00007FF2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(П</w:t>
            </w:r>
            <w:r w:rsidR="00007FF2">
              <w:rPr>
                <w:bCs/>
              </w:rPr>
              <w:t>К-6)</w:t>
            </w:r>
          </w:p>
        </w:tc>
      </w:tr>
      <w:tr w:rsidR="00CB0E8C" w:rsidRPr="00446A80" w:rsidTr="00007FF2">
        <w:tc>
          <w:tcPr>
            <w:tcW w:w="709" w:type="dxa"/>
          </w:tcPr>
          <w:p w:rsidR="00CB0E8C" w:rsidRPr="007E550C" w:rsidRDefault="00CB0E8C" w:rsidP="00007FF2">
            <w:pPr>
              <w:spacing w:line="276" w:lineRule="auto"/>
              <w:jc w:val="both"/>
              <w:rPr>
                <w:bCs/>
              </w:rPr>
            </w:pPr>
            <w:r w:rsidRPr="007E550C">
              <w:rPr>
                <w:bCs/>
              </w:rPr>
              <w:t>2.</w:t>
            </w:r>
          </w:p>
        </w:tc>
        <w:tc>
          <w:tcPr>
            <w:tcW w:w="9234" w:type="dxa"/>
          </w:tcPr>
          <w:tbl>
            <w:tblPr>
              <w:tblW w:w="9747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47"/>
            </w:tblGrid>
            <w:tr w:rsidR="00F7796E" w:rsidRPr="00CB0E8C" w:rsidTr="00F7796E">
              <w:tc>
                <w:tcPr>
                  <w:tcW w:w="9747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F7796E" w:rsidRDefault="00F7796E" w:rsidP="00753FD1">
                  <w:pPr>
                    <w:spacing w:line="276" w:lineRule="auto"/>
                    <w:jc w:val="both"/>
                  </w:pPr>
                  <w:r>
                    <w:t xml:space="preserve">способностью и готовностью участвовать в разработке новых методов, способов и </w:t>
                  </w:r>
                </w:p>
                <w:p w:rsidR="00F7796E" w:rsidRDefault="00F7796E" w:rsidP="00753FD1">
                  <w:pPr>
                    <w:spacing w:line="276" w:lineRule="auto"/>
                    <w:jc w:val="both"/>
                  </w:pPr>
                  <w:r>
                    <w:t>приемов изготовления и контроля качества лекарственных средств.</w:t>
                  </w:r>
                </w:p>
                <w:p w:rsidR="00F7796E" w:rsidRPr="00CB0E8C" w:rsidRDefault="00F7796E" w:rsidP="00753FD1">
                  <w:pPr>
                    <w:pStyle w:val="3"/>
                    <w:ind w:firstLine="0"/>
                    <w:jc w:val="both"/>
                    <w:rPr>
                      <w:b w:val="0"/>
                      <w:bCs w:val="0"/>
                      <w:sz w:val="26"/>
                      <w:szCs w:val="26"/>
                    </w:rPr>
                  </w:pPr>
                </w:p>
              </w:tc>
            </w:tr>
          </w:tbl>
          <w:p w:rsidR="00CB0E8C" w:rsidRPr="007E550C" w:rsidRDefault="00F7796E" w:rsidP="00F7796E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(ПК-19)</w:t>
            </w:r>
          </w:p>
        </w:tc>
      </w:tr>
    </w:tbl>
    <w:p w:rsidR="00CB0E8C" w:rsidRDefault="00CB0E8C" w:rsidP="00CB0E8C">
      <w:pPr>
        <w:spacing w:line="276" w:lineRule="auto"/>
        <w:jc w:val="both"/>
        <w:rPr>
          <w:bCs/>
          <w:sz w:val="28"/>
          <w:szCs w:val="28"/>
        </w:rPr>
      </w:pPr>
    </w:p>
    <w:p w:rsidR="00CB0E8C" w:rsidRPr="004F161A" w:rsidRDefault="00CB0E8C" w:rsidP="00CB0E8C">
      <w:pPr>
        <w:spacing w:line="276" w:lineRule="auto"/>
        <w:jc w:val="both"/>
        <w:rPr>
          <w:bCs/>
          <w:sz w:val="28"/>
          <w:szCs w:val="28"/>
        </w:rPr>
      </w:pPr>
    </w:p>
    <w:p w:rsidR="00CB0E8C" w:rsidRDefault="00CB0E8C" w:rsidP="00CB0E8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Трудоемкость дисциплины «Фармацевтическая технология»</w:t>
      </w:r>
    </w:p>
    <w:p w:rsidR="00CB0E8C" w:rsidRDefault="00CB0E8C" w:rsidP="00CB0E8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реализуемая по уче</w:t>
      </w:r>
      <w:r w:rsidR="00007FF2">
        <w:rPr>
          <w:b/>
          <w:sz w:val="28"/>
          <w:szCs w:val="28"/>
        </w:rPr>
        <w:t>бному плану специальность 36.05</w:t>
      </w:r>
      <w:r w:rsidR="00F7796E">
        <w:rPr>
          <w:b/>
          <w:sz w:val="28"/>
          <w:szCs w:val="28"/>
        </w:rPr>
        <w:t>.</w:t>
      </w:r>
      <w:r w:rsidR="00007FF2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– «Ветеринария» в объеме 72 часа</w:t>
      </w:r>
    </w:p>
    <w:p w:rsidR="00CB0E8C" w:rsidRDefault="00CB0E8C" w:rsidP="00CB0E8C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1107"/>
        <w:gridCol w:w="310"/>
        <w:gridCol w:w="1276"/>
        <w:gridCol w:w="1383"/>
      </w:tblGrid>
      <w:tr w:rsidR="00CB0E8C" w:rsidTr="00007FF2">
        <w:trPr>
          <w:cantSplit/>
        </w:trPr>
        <w:tc>
          <w:tcPr>
            <w:tcW w:w="5495" w:type="dxa"/>
            <w:vMerge w:val="restart"/>
          </w:tcPr>
          <w:p w:rsidR="00CB0E8C" w:rsidRDefault="00CB0E8C" w:rsidP="00007FF2">
            <w:pPr>
              <w:jc w:val="center"/>
              <w:rPr>
                <w:szCs w:val="28"/>
              </w:rPr>
            </w:pPr>
          </w:p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Виды занятий</w:t>
            </w:r>
          </w:p>
        </w:tc>
        <w:tc>
          <w:tcPr>
            <w:tcW w:w="4076" w:type="dxa"/>
            <w:gridSpan w:val="4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CB0E8C" w:rsidTr="00007FF2">
        <w:trPr>
          <w:cantSplit/>
        </w:trPr>
        <w:tc>
          <w:tcPr>
            <w:tcW w:w="5495" w:type="dxa"/>
            <w:vMerge/>
          </w:tcPr>
          <w:p w:rsidR="00CB0E8C" w:rsidRDefault="00CB0E8C" w:rsidP="00007FF2">
            <w:pPr>
              <w:jc w:val="center"/>
              <w:rPr>
                <w:szCs w:val="28"/>
              </w:rPr>
            </w:pPr>
          </w:p>
        </w:tc>
        <w:tc>
          <w:tcPr>
            <w:tcW w:w="1107" w:type="dxa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969" w:type="dxa"/>
            <w:gridSpan w:val="3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CB0E8C" w:rsidTr="00007FF2">
        <w:trPr>
          <w:cantSplit/>
        </w:trPr>
        <w:tc>
          <w:tcPr>
            <w:tcW w:w="5495" w:type="dxa"/>
            <w:vMerge/>
          </w:tcPr>
          <w:p w:rsidR="00CB0E8C" w:rsidRDefault="00CB0E8C" w:rsidP="00007FF2">
            <w:pPr>
              <w:jc w:val="center"/>
              <w:rPr>
                <w:szCs w:val="28"/>
              </w:rPr>
            </w:pPr>
          </w:p>
        </w:tc>
        <w:tc>
          <w:tcPr>
            <w:tcW w:w="4076" w:type="dxa"/>
            <w:gridSpan w:val="4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CB0E8C" w:rsidTr="00007FF2">
        <w:trPr>
          <w:cantSplit/>
        </w:trPr>
        <w:tc>
          <w:tcPr>
            <w:tcW w:w="5495" w:type="dxa"/>
            <w:vMerge/>
          </w:tcPr>
          <w:p w:rsidR="00CB0E8C" w:rsidRDefault="00CB0E8C" w:rsidP="00007FF2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  <w:r>
              <w:t>полная</w:t>
            </w: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  <w:r>
              <w:t>сокращенная</w:t>
            </w: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1. Аудиторные занятия, часов, всего,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34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center"/>
            </w:pPr>
            <w:r>
              <w:t>В том числе:</w:t>
            </w:r>
          </w:p>
          <w:p w:rsidR="00CB0E8C" w:rsidRDefault="00CB0E8C" w:rsidP="00007FF2">
            <w:pPr>
              <w:jc w:val="both"/>
            </w:pPr>
            <w:r>
              <w:t>1.1. Лекций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</w:p>
          <w:p w:rsidR="00CB0E8C" w:rsidRDefault="00CB0E8C" w:rsidP="00007FF2">
            <w:pPr>
              <w:jc w:val="center"/>
            </w:pPr>
            <w:r>
              <w:t>18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1.2. Лабораторные работы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16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/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1.3. Практические (семинарские) занятия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2. Самостоятельная работа, часов, всего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38</w:t>
            </w:r>
          </w:p>
        </w:tc>
        <w:tc>
          <w:tcPr>
            <w:tcW w:w="1276" w:type="dxa"/>
          </w:tcPr>
          <w:p w:rsidR="00CB0E8C" w:rsidRDefault="00CB0E8C" w:rsidP="00007FF2"/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2.1.Самостоятельное изучение разделов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26</w:t>
            </w:r>
          </w:p>
        </w:tc>
        <w:tc>
          <w:tcPr>
            <w:tcW w:w="1276" w:type="dxa"/>
          </w:tcPr>
          <w:p w:rsidR="00CB0E8C" w:rsidRDefault="00CB0E8C" w:rsidP="00007FF2"/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lastRenderedPageBreak/>
              <w:t>2.3.Подготовка к зачету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12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Итого часов (стр.1 –стр .2)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72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Общая трудоемкость, зачетных единиц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Форма промежуточной аттестации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зачет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</w:tbl>
    <w:p w:rsidR="00CB0E8C" w:rsidRPr="00B86D51" w:rsidRDefault="00B86D51" w:rsidP="00CB0E8C">
      <w:pPr>
        <w:ind w:firstLine="709"/>
        <w:jc w:val="both"/>
        <w:rPr>
          <w:bCs/>
        </w:rPr>
      </w:pPr>
      <w:r>
        <w:rPr>
          <w:bCs/>
        </w:rPr>
        <w:t>Форма промежуточной аттестации  зачет в 5 семестре</w:t>
      </w:r>
    </w:p>
    <w:p w:rsidR="00CB0E8C" w:rsidRDefault="00CB0E8C" w:rsidP="00CB0E8C">
      <w:pPr>
        <w:ind w:firstLine="709"/>
        <w:jc w:val="both"/>
        <w:rPr>
          <w:b/>
          <w:bCs/>
          <w:sz w:val="28"/>
        </w:rPr>
      </w:pPr>
    </w:p>
    <w:p w:rsidR="00CB0E8C" w:rsidRDefault="00CB0E8C" w:rsidP="00CB0E8C">
      <w:pPr>
        <w:ind w:firstLine="709"/>
        <w:jc w:val="both"/>
        <w:rPr>
          <w:b/>
          <w:bCs/>
          <w:sz w:val="28"/>
        </w:rPr>
      </w:pPr>
    </w:p>
    <w:p w:rsidR="00CB0E8C" w:rsidRDefault="00CB0E8C" w:rsidP="00CB0E8C">
      <w:pPr>
        <w:ind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Перечень изучаемых тем по дисциплине « Фармацевтическая технология»:</w:t>
      </w:r>
    </w:p>
    <w:p w:rsidR="00CB0E8C" w:rsidRDefault="00CB0E8C" w:rsidP="00CB0E8C">
      <w:pPr>
        <w:ind w:firstLine="709"/>
        <w:jc w:val="both"/>
        <w:rPr>
          <w:b/>
          <w:sz w:val="28"/>
          <w:szCs w:val="28"/>
        </w:rPr>
      </w:pPr>
    </w:p>
    <w:tbl>
      <w:tblPr>
        <w:tblW w:w="964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8530"/>
      </w:tblGrid>
      <w:tr w:rsidR="00CB0E8C" w:rsidTr="00007FF2">
        <w:trPr>
          <w:cantSplit/>
          <w:trHeight w:val="381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</w:pPr>
            <w:r>
              <w:t>№</w:t>
            </w:r>
          </w:p>
          <w:p w:rsidR="00CB0E8C" w:rsidRDefault="00CB0E8C" w:rsidP="00007FF2">
            <w:pPr>
              <w:jc w:val="center"/>
              <w:rPr>
                <w:b/>
              </w:rPr>
            </w:pPr>
            <w:r>
              <w:t>п/п</w:t>
            </w:r>
          </w:p>
        </w:tc>
        <w:tc>
          <w:tcPr>
            <w:tcW w:w="8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Pr="007E550C" w:rsidRDefault="00CB0E8C" w:rsidP="00007FF2">
            <w:pPr>
              <w:jc w:val="center"/>
              <w:rPr>
                <w:b/>
                <w:sz w:val="28"/>
                <w:szCs w:val="28"/>
              </w:rPr>
            </w:pPr>
            <w:r w:rsidRPr="007E550C">
              <w:rPr>
                <w:b/>
                <w:sz w:val="28"/>
                <w:szCs w:val="28"/>
              </w:rPr>
              <w:t>Наименование</w:t>
            </w:r>
          </w:p>
          <w:p w:rsidR="00CB0E8C" w:rsidRDefault="00CB0E8C" w:rsidP="00007FF2">
            <w:pPr>
              <w:jc w:val="center"/>
            </w:pPr>
            <w:r w:rsidRPr="007E550C">
              <w:rPr>
                <w:b/>
                <w:sz w:val="28"/>
                <w:szCs w:val="28"/>
              </w:rPr>
              <w:t>темы</w:t>
            </w:r>
          </w:p>
        </w:tc>
      </w:tr>
      <w:tr w:rsidR="00CB0E8C" w:rsidTr="00007FF2">
        <w:trPr>
          <w:cantSplit/>
          <w:trHeight w:val="331"/>
        </w:trPr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8C" w:rsidRDefault="00CB0E8C" w:rsidP="00007FF2">
            <w:pPr>
              <w:rPr>
                <w:b/>
              </w:rPr>
            </w:pPr>
          </w:p>
        </w:tc>
        <w:tc>
          <w:tcPr>
            <w:tcW w:w="8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8C" w:rsidRDefault="00CB0E8C" w:rsidP="00007FF2"/>
        </w:tc>
      </w:tr>
      <w:tr w:rsidR="00CB0E8C" w:rsidTr="00007FF2">
        <w:trPr>
          <w:trHeight w:val="41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твердых лекарственных форм (часть 1)</w:t>
            </w:r>
          </w:p>
        </w:tc>
      </w:tr>
      <w:tr w:rsidR="00CB0E8C" w:rsidTr="00007FF2">
        <w:trPr>
          <w:trHeight w:val="41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твердых лекарственных форм (часть 2)</w:t>
            </w:r>
          </w:p>
        </w:tc>
      </w:tr>
      <w:tr w:rsidR="00CB0E8C" w:rsidTr="00007FF2">
        <w:trPr>
          <w:trHeight w:val="4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мягких лекарственных форм.</w:t>
            </w:r>
          </w:p>
        </w:tc>
      </w:tr>
      <w:tr w:rsidR="00CB0E8C" w:rsidTr="00007FF2">
        <w:trPr>
          <w:trHeight w:val="41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 жидких лекарственных форм. (часть 1)</w:t>
            </w:r>
          </w:p>
        </w:tc>
      </w:tr>
      <w:tr w:rsidR="00CB0E8C" w:rsidTr="00007FF2">
        <w:trPr>
          <w:trHeight w:val="41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жидких лекарственных форм. ( часть 2)</w:t>
            </w:r>
          </w:p>
        </w:tc>
      </w:tr>
      <w:tr w:rsidR="00CB0E8C" w:rsidTr="00007FF2">
        <w:trPr>
          <w:trHeight w:val="41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Стерильные и асептические лекарственные формы</w:t>
            </w:r>
          </w:p>
        </w:tc>
      </w:tr>
      <w:tr w:rsidR="00CB0E8C" w:rsidTr="00007FF2">
        <w:trPr>
          <w:trHeight w:val="41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Фармацевтические несовместимости и способы их предотвращения</w:t>
            </w:r>
          </w:p>
        </w:tc>
      </w:tr>
      <w:tr w:rsidR="00CB0E8C" w:rsidTr="00007FF2">
        <w:trPr>
          <w:trHeight w:val="42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Введение в биофармацию</w:t>
            </w:r>
          </w:p>
        </w:tc>
      </w:tr>
      <w:tr w:rsidR="00CB0E8C" w:rsidTr="00007FF2">
        <w:tblPrEx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1110" w:type="dxa"/>
            <w:shd w:val="clear" w:color="auto" w:fill="auto"/>
          </w:tcPr>
          <w:p w:rsidR="00CB0E8C" w:rsidRDefault="00CB0E8C" w:rsidP="00007F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530" w:type="dxa"/>
            <w:shd w:val="clear" w:color="auto" w:fill="auto"/>
          </w:tcPr>
          <w:p w:rsidR="00CB0E8C" w:rsidRPr="00885093" w:rsidRDefault="00CB0E8C" w:rsidP="00007FF2">
            <w:pPr>
              <w:rPr>
                <w:b/>
                <w:bCs/>
                <w:sz w:val="28"/>
                <w:szCs w:val="28"/>
              </w:rPr>
            </w:pPr>
            <w:r>
              <w:t>Биофармация  как основа технологии лекарств</w:t>
            </w:r>
          </w:p>
          <w:p w:rsidR="00CB0E8C" w:rsidRDefault="00CB0E8C" w:rsidP="00007FF2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Pr="00033D1E" w:rsidRDefault="00CB0E8C" w:rsidP="00CB0E8C">
      <w:pPr>
        <w:rPr>
          <w:b/>
          <w:bCs/>
          <w:sz w:val="28"/>
          <w:szCs w:val="28"/>
        </w:rPr>
      </w:pPr>
    </w:p>
    <w:p w:rsidR="00CB0E8C" w:rsidRPr="00033D1E" w:rsidRDefault="00CB0E8C" w:rsidP="00CB0E8C">
      <w:pPr>
        <w:rPr>
          <w:b/>
          <w:bCs/>
          <w:sz w:val="28"/>
          <w:szCs w:val="28"/>
        </w:rPr>
      </w:pPr>
    </w:p>
    <w:p w:rsidR="00BB1DB0" w:rsidRDefault="00BB1DB0"/>
    <w:sectPr w:rsidR="00BB1DB0" w:rsidSect="00F31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7F4" w:rsidRDefault="009627F4" w:rsidP="00F31005">
      <w:r>
        <w:separator/>
      </w:r>
    </w:p>
  </w:endnote>
  <w:endnote w:type="continuationSeparator" w:id="0">
    <w:p w:rsidR="009627F4" w:rsidRDefault="009627F4" w:rsidP="00F3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FF2" w:rsidRDefault="00007FF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FF2" w:rsidRDefault="004A01DC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CB4F3F">
      <w:rPr>
        <w:noProof/>
      </w:rPr>
      <w:t>7</w:t>
    </w:r>
    <w:r>
      <w:rPr>
        <w:noProof/>
      </w:rPr>
      <w:fldChar w:fldCharType="end"/>
    </w:r>
  </w:p>
  <w:p w:rsidR="00007FF2" w:rsidRDefault="00007FF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7F4" w:rsidRDefault="009627F4" w:rsidP="00F31005">
      <w:r>
        <w:separator/>
      </w:r>
    </w:p>
  </w:footnote>
  <w:footnote w:type="continuationSeparator" w:id="0">
    <w:p w:rsidR="009627F4" w:rsidRDefault="009627F4" w:rsidP="00F31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42FD"/>
    <w:multiLevelType w:val="hybridMultilevel"/>
    <w:tmpl w:val="34C4B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70603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2">
    <w:nsid w:val="06C61334"/>
    <w:multiLevelType w:val="hybridMultilevel"/>
    <w:tmpl w:val="96DA9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C3D9F"/>
    <w:multiLevelType w:val="hybridMultilevel"/>
    <w:tmpl w:val="64CA0B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0D438E"/>
    <w:multiLevelType w:val="hybridMultilevel"/>
    <w:tmpl w:val="8252E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2F1A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9622575"/>
    <w:multiLevelType w:val="hybridMultilevel"/>
    <w:tmpl w:val="1BF4E8DE"/>
    <w:lvl w:ilvl="0" w:tplc="1F602CD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2D457B"/>
    <w:multiLevelType w:val="hybridMultilevel"/>
    <w:tmpl w:val="B262098C"/>
    <w:lvl w:ilvl="0" w:tplc="783621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8D281A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9">
    <w:nsid w:val="3E3F35DC"/>
    <w:multiLevelType w:val="hybridMultilevel"/>
    <w:tmpl w:val="74E4CEAC"/>
    <w:lvl w:ilvl="0" w:tplc="59D48F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0758A9"/>
    <w:multiLevelType w:val="hybridMultilevel"/>
    <w:tmpl w:val="A8C4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30470"/>
    <w:multiLevelType w:val="hybridMultilevel"/>
    <w:tmpl w:val="AB44E96C"/>
    <w:lvl w:ilvl="0" w:tplc="35462452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D57A3F"/>
    <w:multiLevelType w:val="hybridMultilevel"/>
    <w:tmpl w:val="A1409E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60204"/>
    <w:multiLevelType w:val="hybridMultilevel"/>
    <w:tmpl w:val="298E8CBA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4">
    <w:nsid w:val="569D1539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5">
    <w:nsid w:val="6846213F"/>
    <w:multiLevelType w:val="hybridMultilevel"/>
    <w:tmpl w:val="1FAC4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6E193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52A19EE"/>
    <w:multiLevelType w:val="hybridMultilevel"/>
    <w:tmpl w:val="CCFEC434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8">
    <w:nsid w:val="7A3C206F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9">
    <w:nsid w:val="7F3851BA"/>
    <w:multiLevelType w:val="hybridMultilevel"/>
    <w:tmpl w:val="B4188600"/>
    <w:lvl w:ilvl="0" w:tplc="36C82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F64004B"/>
    <w:multiLevelType w:val="hybridMultilevel"/>
    <w:tmpl w:val="0F2A2F0E"/>
    <w:lvl w:ilvl="0" w:tplc="B9E62A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FD90B19"/>
    <w:multiLevelType w:val="hybridMultilevel"/>
    <w:tmpl w:val="C714B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7"/>
  </w:num>
  <w:num w:numId="12">
    <w:abstractNumId w:val="13"/>
  </w:num>
  <w:num w:numId="13">
    <w:abstractNumId w:val="20"/>
  </w:num>
  <w:num w:numId="14">
    <w:abstractNumId w:val="7"/>
  </w:num>
  <w:num w:numId="15">
    <w:abstractNumId w:val="18"/>
  </w:num>
  <w:num w:numId="16">
    <w:abstractNumId w:val="14"/>
  </w:num>
  <w:num w:numId="17">
    <w:abstractNumId w:val="19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483"/>
    <w:rsid w:val="00007FF2"/>
    <w:rsid w:val="000A04B7"/>
    <w:rsid w:val="00174483"/>
    <w:rsid w:val="00394303"/>
    <w:rsid w:val="003F42E5"/>
    <w:rsid w:val="004A01DC"/>
    <w:rsid w:val="00530AA2"/>
    <w:rsid w:val="00862EA4"/>
    <w:rsid w:val="00896B6E"/>
    <w:rsid w:val="009627F4"/>
    <w:rsid w:val="00B86D51"/>
    <w:rsid w:val="00BB1DB0"/>
    <w:rsid w:val="00CB0E8C"/>
    <w:rsid w:val="00CB4F3F"/>
    <w:rsid w:val="00F31005"/>
    <w:rsid w:val="00F57854"/>
    <w:rsid w:val="00F7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E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B0E8C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CB0E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E8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CB0E8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B0E8C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CB0E8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B0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CB0E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CB0E8C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rsid w:val="00CB0E8C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CB0E8C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CB0E8C"/>
    <w:pPr>
      <w:ind w:firstLine="709"/>
      <w:jc w:val="center"/>
    </w:pPr>
    <w:rPr>
      <w:b/>
      <w:bCs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CB0E8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Subtitle"/>
    <w:basedOn w:val="a"/>
    <w:link w:val="a8"/>
    <w:qFormat/>
    <w:rsid w:val="00CB0E8C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CB0E8C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B0E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B0E8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CB0E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B0E8C"/>
    <w:rPr>
      <w:rFonts w:ascii="Times New Roman" w:eastAsia="Times New Roman" w:hAnsi="Times New Roman" w:cs="Times New Roman"/>
      <w:sz w:val="24"/>
      <w:szCs w:val="24"/>
    </w:rPr>
  </w:style>
  <w:style w:type="table" w:styleId="-3">
    <w:name w:val="Light Shading Accent 3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CB0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CB0E8C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0E8C"/>
    <w:rPr>
      <w:rFonts w:ascii="Tahoma" w:eastAsia="Times New Roman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E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B0E8C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CB0E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E8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CB0E8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B0E8C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CB0E8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B0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CB0E8C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semiHidden/>
    <w:rsid w:val="00CB0E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Body Text Indent"/>
    <w:basedOn w:val="a"/>
    <w:link w:val="a4"/>
    <w:semiHidden/>
    <w:rsid w:val="00CB0E8C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CB0E8C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CB0E8C"/>
    <w:pPr>
      <w:ind w:firstLine="709"/>
      <w:jc w:val="center"/>
    </w:pPr>
    <w:rPr>
      <w:b/>
      <w:bCs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CB0E8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a7">
    <w:name w:val="Subtitle"/>
    <w:basedOn w:val="a"/>
    <w:link w:val="a8"/>
    <w:qFormat/>
    <w:rsid w:val="00CB0E8C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CB0E8C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B0E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CB0E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CB0E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CB0E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-3">
    <w:name w:val="Light Shading Accent 3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CB0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CB0E8C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B0E8C"/>
    <w:rPr>
      <w:rFonts w:ascii="Tahoma" w:eastAsia="Times New Roman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0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5842</Words>
  <Characters>33301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ФВМ</cp:lastModifiedBy>
  <cp:revision>11</cp:revision>
  <dcterms:created xsi:type="dcterms:W3CDTF">2015-05-07T02:25:00Z</dcterms:created>
  <dcterms:modified xsi:type="dcterms:W3CDTF">2017-05-30T11:14:00Z</dcterms:modified>
</cp:coreProperties>
</file>